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F" w:rsidRDefault="005A6CD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КОДЫ</w:t>
      </w:r>
    </w:p>
    <w:p w:rsidR="005A6CDF" w:rsidRDefault="005A6CDF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Форма по ОКУД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0503117</w:t>
      </w:r>
    </w:p>
    <w:p w:rsidR="005A6CDF" w:rsidRDefault="005A6CD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 июля  2016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01.07.16</w:t>
      </w:r>
    </w:p>
    <w:p w:rsidR="005A6CDF" w:rsidRDefault="005A6CDF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финансового органа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Администрация Майорского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5A6CDF" w:rsidRDefault="005A6CDF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Глава по БК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951</w:t>
      </w:r>
    </w:p>
    <w:p w:rsidR="005A6CDF" w:rsidRDefault="005A6CDF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публично-правового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 Майорского сельского поселения Орловского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ОКАТО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6024284500</w:t>
      </w:r>
    </w:p>
    <w:p w:rsidR="005A6CDF" w:rsidRDefault="005A6CDF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Периодичность: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месячная</w:t>
      </w:r>
    </w:p>
    <w:p w:rsidR="005A6CDF" w:rsidRDefault="005A6CDF">
      <w:pPr>
        <w:widowControl w:val="0"/>
        <w:tabs>
          <w:tab w:val="left" w:pos="90"/>
          <w:tab w:val="left" w:pos="1800"/>
          <w:tab w:val="right" w:pos="14743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Единица измерения: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руб.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ОКЕИ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383</w:t>
      </w:r>
    </w:p>
    <w:p w:rsidR="005A6CDF" w:rsidRDefault="005A6CDF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p w:rsidR="005A6CDF" w:rsidRDefault="005A6CDF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дохода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бюджетные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5A6CDF" w:rsidRDefault="005A6CDF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5A6CDF" w:rsidRDefault="005A6CDF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before="63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A6CDF" w:rsidRDefault="005A6CDF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7 </w:t>
      </w:r>
      <w:r w:rsidR="00EB2F76">
        <w:rPr>
          <w:rFonts w:ascii="Times New Roman" w:hAnsi="Times New Roman" w:cs="Times New Roman"/>
          <w:color w:val="000000"/>
        </w:rPr>
        <w:t>361</w:t>
      </w:r>
      <w:r>
        <w:rPr>
          <w:rFonts w:ascii="Times New Roman" w:hAnsi="Times New Roman" w:cs="Times New Roman"/>
          <w:color w:val="000000"/>
        </w:rPr>
        <w:t xml:space="preserve"> </w:t>
      </w:r>
      <w:r w:rsidR="00EB2F76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3 512 635,24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3 </w:t>
      </w:r>
      <w:r w:rsidR="00EB2F76">
        <w:rPr>
          <w:rFonts w:ascii="Times New Roman" w:hAnsi="Times New Roman" w:cs="Times New Roman"/>
          <w:color w:val="000000"/>
        </w:rPr>
        <w:t>849</w:t>
      </w:r>
      <w:r>
        <w:rPr>
          <w:rFonts w:ascii="Times New Roman" w:hAnsi="Times New Roman" w:cs="Times New Roman"/>
          <w:color w:val="000000"/>
        </w:rPr>
        <w:t xml:space="preserve"> </w:t>
      </w:r>
      <w:r w:rsidR="00EB2F7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64,</w:t>
      </w:r>
      <w:r w:rsidR="00EB2F76">
        <w:rPr>
          <w:rFonts w:ascii="Times New Roman" w:hAnsi="Times New Roman" w:cs="Times New Roman"/>
          <w:color w:val="000000"/>
        </w:rPr>
        <w:t>76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556 117,98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535 682,02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НАЛОГИ НА ТОВАРЫ (РАБОТЫ, УСЛУГИ), РЕАЛИЗУЕМЫЕ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556 117,98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535 682,02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 ТЕРРИТОРИИ 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Акцизы по подакцизным товарам (продукции), производимым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556 117,98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535 682,02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территории 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дизельное топливо,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189 134,62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191 465,38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моторные масла для дизельных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100 1 03 02240 01 0000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3 064,53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4 635,47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(или) карбюраторных (инжекторных) двигателей, подлежащие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автомобильный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100 1 03 02250 01 0000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393 627,38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309 872,62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прямогонный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100 1 03 02260 01 0000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-29 708,55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29 708,55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2 141 700,00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1 304 112,93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837 587,07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ПРИБЫЛЬ,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97 755,55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149 344,45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доходы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97 755,55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149 344,45</w:t>
      </w:r>
    </w:p>
    <w:p w:rsidR="005A6CDF" w:rsidRDefault="005A6CDF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97 169,25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146 830,75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2271 и 228 Налогового кодекса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97 158,30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-97 158,30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являющимися налоговыми резидентами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в виде дивидендов от долевого участия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 организаций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10,95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-10,95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227.1 и 228 Налогового кодекса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(пени по соответствующему платежу)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деятельности физическими лицами,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зарегистрированными в качестве индивидуальных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предпринимателей, нотариусов, занимающихся частной практикой,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адвокатов, учредивших адвокатские кабинеты и других лиц,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занимающихся частной практикой в соответствии со статьей 227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513,70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-536,30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СОВОКУПНЫЙ ДОХОД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1 042 718,88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-772 118,88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1 042 718,88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-772 118,88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1 042 596,67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-771 996,67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1 042 096,67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-1 042 096,67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Единый сельскохозяйственный налог (пени по соответствующему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122,21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-122,21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платежу)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ИМУЩЕСТВО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163 638,50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1 460 361,50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имущество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5 711,65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82 688,35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5 711,65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82 688,35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5 244,47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-5 244,47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5A6CDF" w:rsidRDefault="005A6CDF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467,18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-467,18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467,18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-467,18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1 535 600,00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157 926,85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1 377 673,15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182 1 06 06030 03 0000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61 273,58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-52 573,58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61 273,58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-52 573,58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59 409,16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-59 409,16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1 864,42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-1 864,42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96 653,27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1 430 246,73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96 653,27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1 430 246,73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83 691,08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-83 691,08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4 946,13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-4 946,13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8 143,40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-8 143,40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-127,34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127,34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ШТРАФЫ, САНКЦИИ, ВОЗМЕЩЕНИЕ УЩЕРБА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802 1 16 51000 02 0000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802 1 16 51040 02 0000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актов, зачисляемые в бюджеты поселений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7 362,33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5 437,67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ГОСУДАРСТВЕННАЯ ПОШЛИНА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(за исключением действий, совершаемых консульскими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учреждениями Российской Федерации)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5A6CDF" w:rsidRDefault="005A6CDF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-7 800,00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ОКАЗАНИЯ ПЛАТНЫХ УСЛУГ (РАБОТ)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КОМПЕНСАЦИИ ЗАТРАТ ГОСУДАРСТВА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бюджетов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поступления, зачисляемые в бюджеты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951 1 17 01050 10 0000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БЕЗВОЗМЕЗДНЫЕ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1 640 742,00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2 384 458,00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Безвозмездные поступления от других бюджетов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1 640 742,00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2 384 458,00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системы 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2 091 200,00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Дотации на выравнивание бюджетной 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2 091 200,00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поселений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2 091 200,00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обеспеченности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на осуществление первичного воинского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учета на территориях, где отсутствуют военные комиссариаты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учета на территориях, где отсутствуют военные 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комиссариаты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местным бюджетам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951 2 02 04000 00 0000 </w:t>
      </w: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</w:rPr>
        <w:t>566 3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204 442,00</w:t>
      </w: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</w:rPr>
        <w:t>361</w:t>
      </w:r>
      <w:r>
        <w:rPr>
          <w:rFonts w:ascii="Times New Roman" w:hAnsi="Times New Roman" w:cs="Times New Roman"/>
          <w:color w:val="000000"/>
        </w:rPr>
        <w:t xml:space="preserve"> </w:t>
      </w:r>
      <w:r w:rsidR="00EB2F7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58,00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межбюджетные трансферты, передаваемые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951 2 02 04999 00 0000 </w:t>
      </w: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</w:rPr>
        <w:t>566 300,00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204 442,00</w:t>
      </w: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</w:rPr>
        <w:t>361 858,00</w:t>
      </w:r>
    </w:p>
    <w:p w:rsidR="005A6CDF" w:rsidRDefault="005A6CDF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Прочие межбюджетные трансферты, передаваемые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951 2 02 04999 10 0000 </w:t>
      </w: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</w:rPr>
        <w:t>566 300,00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204 442,00</w:t>
      </w: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</w:rPr>
        <w:t>361 858,00</w:t>
      </w:r>
    </w:p>
    <w:p w:rsidR="005A6CDF" w:rsidRDefault="005A6C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S Sans Serif" w:hAnsi="MS Sans Serif"/>
          <w:sz w:val="24"/>
          <w:szCs w:val="24"/>
        </w:rPr>
        <w:tab/>
      </w:r>
      <w:r w:rsidR="00EB2F76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оселений</w:t>
      </w: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2F76" w:rsidRDefault="00EB2F76" w:rsidP="00EB2F7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Расходы бюджета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расхода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EB2F76" w:rsidRDefault="00EB2F76" w:rsidP="00EB2F76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EB2F76" w:rsidRDefault="00EB2F76" w:rsidP="00EB2F76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5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Рacходы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7 883 900,00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3 411 892,78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4 472 007,22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Майорского сельского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7 883 900,00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3 411 892,78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4 472 007,22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3 916 800,00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1 759 297,67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2 157 502,33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3 689 100,00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1 569 127,38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2 119 972,62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Федерации, высших исполнительных органов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государственной власти субъектов Российской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Федерации, местных администраций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1 568 927,38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2 119 972,62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1 568 927,38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2 114 972,62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выплаты по оплате труда работников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3 115 700,00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1 373 092,80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1 742 607,20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органов местного самоуправления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975 411,00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1 227 589,00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95 437,40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151 962,60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органов, за исключением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фонда оплаты труда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302 244,40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363 055,60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541 000,00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176 277,04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364 722,96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 Майорского сельского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541 000,00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176 277,04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364 722,96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19 557,54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7 642,46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«Нормативно-методическое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процесса»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4 074,00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4 126,00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15 482,49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2 517,51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998,95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«Внедрение и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бюджет»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приобретению и внедрению системы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управления базами данных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«Внедрение и развитие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сопровождению единой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части приобретенных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подсистем и средств вычислительной техники 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«Создание и развитие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определению в соответствии с частью 1 статьи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11.2 Областного закона от 25 октября 2002 года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№ 273-ЗС «Об административных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правонарушениях» перечны должностных лиц,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уполномоченных состовлять протоколлы об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административных правонорушениях, по иным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169 897,82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2,18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169 897,82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2,18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169 897,82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2,18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выборов в Собрание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169 897,82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2,18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депутатов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по иным непрограммным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поселения"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169 897,82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2,18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Финансовое обеспечение непредвиденных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расходов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Резервный фонд Администрации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 финансовое обеспечение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непредвиденных расходов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32 527,53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«Противодействие коррупции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просвещению, обучению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воспитанию по вопросам противодействия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коррупции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«Противодействие коррупции в Майорском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общественного порядка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«Профилактика экстремизма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терроризма в Майорском сельском поселении»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создание условий для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народных дружин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«Профилактика экстремизма и терроризм 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Раходы по диспансеризации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служащих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"Нормативно-методическое обеспечение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процесса"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"Эффективное управление муниципальными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поставка на кадастровый учет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"Обеспечения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населения"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"Обеспечения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527,53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527,53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членских взносов в Совет муниципальных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образований Ростовской области по иным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органов Майорского сельского поселения»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Оценка муниципального имущества, признание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 и регулирование отношений по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собственности сельского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 по иным непрограммным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работ по межеванию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земельных участков находящихся 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собственности муниципального образования по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иным непрограммным мероприятиям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по иным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26 588,86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43 311,14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26 588,86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43 311,14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26 588,86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43 311,14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26 588,86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43 311,14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26 588,86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43 311,14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учёта на территории, где отсутствуют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военные комиссариаты по иным непрограммным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мероприятиям в рамках непрограммного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19 561,09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25 638,91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обязательному социальному страхованию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5 907,45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8 692,55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1 120,32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8 979,68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Национальная безопасность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48 500,00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правоохранительная деятельность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33 800,00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 природного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техногенного характера, гражданская оборона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«Защита населения и территории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чрезвычайных ситуаций»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защите населения от чрезвычайных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 в рамках подпрограммы «Защита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создание,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и организацию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аварийно-спасательного отряда на территориях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поселений, в рамках подпрограммы «Защита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организацию мероприятий по гражданской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обороне, в том числе в части обучения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должностных лиц и специалистов ГО и ЧС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сельских поселений,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ситуаций»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безопасности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воде»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обеспечению безопасности на воде,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рамках подпрограммы «Обеспечению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на воде»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«Защита населения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территории от чрезвычайных ситуаций,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пожарной безопасности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безопасности людей на водных объектах»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безопасности и безопасности людей на водных 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«Пожарная безопасность»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подпрограммы «Пожарная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безопасность»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210 684,10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881 115,90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210 684,10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881 115,90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210 684,10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881 115,90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транспортной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210 684,10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881 115,90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168 827,58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879 072,42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общего пользования местного значения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искусственных сооружений на них,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«Развитие транспортной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транспортной системы»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168 827,58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879 072,42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951 0409 0610026780 000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41 856,52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2 043,48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постановка на кадастровый учет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транспортной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инфраструктуры,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«Развитие транспортной инфраструктуры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951 0409 0610026780 244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41 856,52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2 043,48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501 024,66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605 175,34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"Развитие жилищного хозяйства"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сопровождение програмного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951 0501 1030026950 000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интернет-сайта базы данных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жилищно-коммунального хозяйства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подпрограммы "Развитие жилищного хозяйства"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951 0501 1030026950 244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268 711,00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381 689,00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268 711,00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381 689,00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268 711,00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381 689,00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разработку проектно-сметной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951 0502 1010026610 000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28 943,00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71 057,00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документации на строительство, реконструкцию,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капитальный ремонт объектов водоснабжения 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"Обеспечение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населения"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Орловсокого района "Обеспечение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951 0502 1010026610 244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28 943,00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71 057,00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возмещение предприятиям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204 442,00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286 158,00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жилищно-коммунального хозяйства части платы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граждан за коммунальные услуги,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204 442,00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286 158,00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23 426,00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12 574,00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23 426,00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12 574,00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Софинансирование расходов на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11 900,00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предприятиям жилищно-коммунального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хозяйства части платы граждан за коммунальные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услуги, в рамках подпрограммы «Обеспечение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населения»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11 900,00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452 200,00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228 808,86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223 391,14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21 600,00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21 600,00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озеленения,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в Майорском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 «Охрана окружающей среды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рациональное природопользование»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8 600,00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8 600,00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204 808,86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201 791,14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«Благоустройство»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204 808,86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201 791,14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содержанию сетей уличного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129 391,17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147 708,83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освещения,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«Благоустройство»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129 391,17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147 708,83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прочих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75 417,69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54 082,31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благоустройства,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«Благоустройство»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75 417,69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54 082,31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Профессиональная подготовка, переподготовка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повышение квалификации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профессиональную подготовку,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переподготовку и повышение квалификации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служащих, по иным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843 578,77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681 021,23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843 578,77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681 021,23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843 578,77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681 021,23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1 206 100,00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695 285,50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510 814,50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организации культуры»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688 935,50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431 864,50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298 302,44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169 597,56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84 593,41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56 706,59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482 100,00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292 761,65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189 338,35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13 278,00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16 222,00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проведению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6 350,00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3 250,00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фестивалей, конкурсов, торжественных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и других мероприятий в области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культуры в рамках подпрограммы «Обеспечение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населения услугами организации культуры»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6 350,00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3 250,00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повышение заработной 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951 0801 0310073850 000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75 700,00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работникам муниципальных учреждений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 в рамках реализации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951 0801 0310073850 111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58 200,00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951 0801 0310073850 119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17 500,00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«Библиотечное обслуживание»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148 293,27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170 206,73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148 293,27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170 206,73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«Библиотечное обслуживание» муниципальной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«Развитие культуры и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туризма»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92 824,93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93 375,07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28 033,20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28 266,80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27 435,14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48 564,86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24 491,52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28 308,48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24 491,52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28 308,48</w:t>
      </w:r>
    </w:p>
    <w:p w:rsidR="00EB2F76" w:rsidRDefault="00EB2F76" w:rsidP="00EB2F7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24 491,52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28 308,48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«Орловского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"Социальная поддержка граждан"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«Социальная поддержка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24 491,52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28 308,48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граждан»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24 491,52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28 308,48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пенсионное обеспечение в рамках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"Социальная поддержка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отдельных категорий граждан" муниципальной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"Социальная поддержка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граждан"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24 491,52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28 308,48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физической культуры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массового спорта Майорского сельского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Физкультурные и массовые спортивные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 в рамках подпрограммы «Развитие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физической культуры и массового спорта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EB2F76" w:rsidRDefault="00EB2F76" w:rsidP="00EB2F76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 исполнения бюджета (дефицит "-",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-322 000,00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100 742,46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-422 742,46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профицит "+")</w:t>
      </w: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2F76" w:rsidRDefault="00EB2F76" w:rsidP="00EB2F7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EB2F76" w:rsidRDefault="00EB2F76" w:rsidP="00EB2F76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источника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EB2F76" w:rsidRDefault="00EB2F76" w:rsidP="00EB2F76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финансирования дефицита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EB2F76" w:rsidRDefault="00EB2F76" w:rsidP="00EB2F76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бюджета по бюджетной </w:t>
      </w:r>
    </w:p>
    <w:p w:rsidR="00EB2F76" w:rsidRDefault="00EB2F76" w:rsidP="00EB2F76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</w:p>
    <w:p w:rsidR="00EB2F76" w:rsidRDefault="00EB2F76" w:rsidP="00EB2F76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Источники финансирования дефицита бюджетов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ИСТОЧНИКИ ВНЕШНЕГО ФИНАНСИРОВАНИЯ ДЕФИЦИТОВ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БЮДЖЕТОВ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Изменение остатков средств на счетах по учету средств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денежных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EB2F76" w:rsidRDefault="00EB2F76" w:rsidP="00EB2F7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прочих остатков денежных средств бюджетов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EB2F76" w:rsidRDefault="00EB2F76" w:rsidP="00EB2F76">
      <w:pPr>
        <w:widowControl w:val="0"/>
        <w:tabs>
          <w:tab w:val="left" w:pos="9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</w:rPr>
        <w:t>"____"__________________200__г.</w:t>
      </w:r>
    </w:p>
    <w:p w:rsidR="00EB2F76" w:rsidRDefault="00EB2F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B2F76">
      <w:pgSz w:w="16838" w:h="11906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F76"/>
    <w:rsid w:val="005A6CDF"/>
    <w:rsid w:val="00981518"/>
    <w:rsid w:val="00E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6748</Words>
  <Characters>38470</Characters>
  <Application>Microsoft Office Word</Application>
  <DocSecurity>0</DocSecurity>
  <Lines>320</Lines>
  <Paragraphs>90</Paragraphs>
  <ScaleCrop>false</ScaleCrop>
  <Company>SPecialiST RePack</Company>
  <LinksUpToDate>false</LinksUpToDate>
  <CharactersWithSpaces>45128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2016-07-27T07:05:00Z</dcterms:created>
  <dcterms:modified xsi:type="dcterms:W3CDTF">2016-07-27T07:05:00Z</dcterms:modified>
</cp:coreProperties>
</file>