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«МАЙОРСКОЕ СЕЛЬСКОЕ ПОСЕЛЕНИЕ»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МАЙОРСКОГО СЕЛЬСКОГО ПОСЕЛЕНИЯ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0615" w:rsidRPr="00C24421" w:rsidRDefault="00E50615" w:rsidP="00E50615">
      <w:pPr>
        <w:rPr>
          <w:sz w:val="28"/>
          <w:szCs w:val="28"/>
        </w:rPr>
      </w:pPr>
    </w:p>
    <w:p w:rsidR="00E50615" w:rsidRDefault="00E50615" w:rsidP="00E506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FB2F47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7306A5" w:rsidRPr="007306A5">
        <w:rPr>
          <w:sz w:val="28"/>
          <w:szCs w:val="28"/>
        </w:rPr>
        <w:t>1</w:t>
      </w:r>
      <w:r w:rsidR="00FB2F47">
        <w:rPr>
          <w:sz w:val="28"/>
          <w:szCs w:val="28"/>
        </w:rPr>
        <w:t>1</w:t>
      </w:r>
      <w:r>
        <w:rPr>
          <w:sz w:val="28"/>
          <w:szCs w:val="28"/>
        </w:rPr>
        <w:t xml:space="preserve">.2021                                                    </w:t>
      </w:r>
      <w:r>
        <w:rPr>
          <w:sz w:val="32"/>
          <w:szCs w:val="32"/>
        </w:rPr>
        <w:t xml:space="preserve">№ </w:t>
      </w:r>
      <w:r w:rsidR="00FB2F47">
        <w:rPr>
          <w:sz w:val="32"/>
          <w:szCs w:val="32"/>
        </w:rPr>
        <w:t>101</w:t>
      </w:r>
      <w:r>
        <w:rPr>
          <w:sz w:val="32"/>
          <w:szCs w:val="32"/>
        </w:rPr>
        <w:t xml:space="preserve">       </w:t>
      </w:r>
      <w:r w:rsidR="00E73FD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х. Майорский  </w:t>
      </w:r>
    </w:p>
    <w:p w:rsidR="00E50615" w:rsidRPr="00E50615" w:rsidRDefault="00E50615" w:rsidP="00E50615">
      <w:pPr>
        <w:autoSpaceDE w:val="0"/>
        <w:autoSpaceDN w:val="0"/>
        <w:adjustRightInd w:val="0"/>
        <w:ind w:firstLine="540"/>
        <w:jc w:val="both"/>
        <w:rPr>
          <w:b/>
          <w:smallCaps/>
          <w:sz w:val="28"/>
          <w:szCs w:val="28"/>
        </w:rPr>
      </w:pPr>
    </w:p>
    <w:p w:rsidR="00FB2F47" w:rsidRPr="00FB2F47" w:rsidRDefault="00FB2F47" w:rsidP="00FB2F47">
      <w:pPr>
        <w:ind w:right="4505"/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Об основных направлениях бюджетной и налоговой политик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>ского сельского поселения Орловского района на 2022 и на плановый период 2023 и 2024 годов</w:t>
      </w:r>
    </w:p>
    <w:p w:rsidR="00E50615" w:rsidRDefault="00E50615" w:rsidP="003E5EEC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FB2F47" w:rsidRPr="00FB2F47" w:rsidRDefault="00FB2F47" w:rsidP="00FB2F47">
      <w:pPr>
        <w:widowControl w:val="0"/>
        <w:spacing w:line="232" w:lineRule="auto"/>
        <w:ind w:firstLine="851"/>
        <w:jc w:val="both"/>
        <w:rPr>
          <w:sz w:val="28"/>
          <w:szCs w:val="28"/>
        </w:rPr>
      </w:pPr>
      <w:r w:rsidRPr="00FB2F47">
        <w:rPr>
          <w:spacing w:val="-6"/>
          <w:sz w:val="28"/>
          <w:szCs w:val="28"/>
        </w:rPr>
        <w:t>В соответствии со статьей 184</w:t>
      </w:r>
      <w:r w:rsidRPr="00FB2F47">
        <w:rPr>
          <w:spacing w:val="-6"/>
          <w:sz w:val="28"/>
          <w:szCs w:val="28"/>
          <w:vertAlign w:val="superscript"/>
        </w:rPr>
        <w:t>2</w:t>
      </w:r>
      <w:r w:rsidRPr="00FB2F47">
        <w:rPr>
          <w:spacing w:val="-6"/>
          <w:sz w:val="28"/>
          <w:szCs w:val="28"/>
        </w:rPr>
        <w:t xml:space="preserve"> Бюджетного кодекса Российской Федерации</w:t>
      </w:r>
      <w:r w:rsidRPr="00FB2F47">
        <w:rPr>
          <w:sz w:val="28"/>
          <w:szCs w:val="28"/>
        </w:rPr>
        <w:t xml:space="preserve"> и статьей 24 Решения Собрания депутатов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>ского сельского поселения Орловского района  от 2</w:t>
      </w:r>
      <w:r w:rsidR="00DB2A63">
        <w:rPr>
          <w:sz w:val="28"/>
          <w:szCs w:val="28"/>
        </w:rPr>
        <w:t>5.02.2019</w:t>
      </w:r>
      <w:r w:rsidRPr="00FB2F47">
        <w:rPr>
          <w:sz w:val="28"/>
          <w:szCs w:val="28"/>
        </w:rPr>
        <w:t xml:space="preserve"> № 1</w:t>
      </w:r>
      <w:r w:rsidR="00DB2A63">
        <w:rPr>
          <w:sz w:val="28"/>
          <w:szCs w:val="28"/>
        </w:rPr>
        <w:t>14</w:t>
      </w:r>
      <w:r w:rsidRPr="00FB2F47">
        <w:rPr>
          <w:sz w:val="28"/>
          <w:szCs w:val="28"/>
        </w:rPr>
        <w:t xml:space="preserve"> «О бюджетном процессе в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ском сельском поселении», а также постановлением Администрации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сельского поселения от </w:t>
      </w:r>
      <w:r w:rsidR="00DB2A63">
        <w:rPr>
          <w:sz w:val="28"/>
          <w:szCs w:val="28"/>
        </w:rPr>
        <w:t>03</w:t>
      </w:r>
      <w:r w:rsidRPr="00FB2F47">
        <w:rPr>
          <w:sz w:val="28"/>
          <w:szCs w:val="28"/>
        </w:rPr>
        <w:t xml:space="preserve">.06.2021  № </w:t>
      </w:r>
      <w:r w:rsidR="00DB2A63">
        <w:rPr>
          <w:sz w:val="28"/>
          <w:szCs w:val="28"/>
        </w:rPr>
        <w:t>53</w:t>
      </w:r>
      <w:r w:rsidRPr="00FB2F47">
        <w:rPr>
          <w:sz w:val="28"/>
          <w:szCs w:val="28"/>
        </w:rPr>
        <w:t xml:space="preserve"> «Об утверждении Порядка и сроков составления проекта бюджета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сельского поселения Орловского района на 2022 и плановый период 2023 и 2024 годов», Администрация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сельского поселения </w:t>
      </w:r>
      <w:r w:rsidRPr="00FB2F47">
        <w:rPr>
          <w:b/>
          <w:sz w:val="28"/>
          <w:szCs w:val="28"/>
        </w:rPr>
        <w:t>п о с т а н о в л я е т:</w:t>
      </w:r>
    </w:p>
    <w:p w:rsidR="00FB2F47" w:rsidRPr="00FB2F47" w:rsidRDefault="00FB2F47" w:rsidP="00FB2F47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4"/>
          <w:szCs w:val="24"/>
        </w:rPr>
      </w:pPr>
    </w:p>
    <w:p w:rsidR="00FB2F47" w:rsidRPr="00FB2F47" w:rsidRDefault="00FB2F47" w:rsidP="00FB2F47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 w:rsidRPr="00FB2F47">
        <w:rPr>
          <w:color w:val="000000"/>
          <w:sz w:val="28"/>
          <w:szCs w:val="28"/>
        </w:rPr>
        <w:t xml:space="preserve">1. Утвердить Основные направления бюджетной и налоговой политики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сельского поселения </w:t>
      </w:r>
      <w:r w:rsidRPr="00FB2F47">
        <w:rPr>
          <w:color w:val="000000"/>
          <w:sz w:val="28"/>
          <w:szCs w:val="28"/>
        </w:rPr>
        <w:t xml:space="preserve">Орловского района на 2022 и на плановый </w:t>
      </w:r>
      <w:r w:rsidR="00DB2A63" w:rsidRPr="00FB2F47">
        <w:rPr>
          <w:color w:val="000000"/>
          <w:sz w:val="28"/>
          <w:szCs w:val="28"/>
        </w:rPr>
        <w:t>период 2023</w:t>
      </w:r>
      <w:r w:rsidRPr="00FB2F47">
        <w:rPr>
          <w:color w:val="000000"/>
          <w:sz w:val="28"/>
          <w:szCs w:val="28"/>
        </w:rPr>
        <w:t xml:space="preserve"> и 2024 годов, согласно </w:t>
      </w:r>
      <w:r w:rsidR="00DB2A63" w:rsidRPr="00FB2F47">
        <w:rPr>
          <w:color w:val="000000"/>
          <w:sz w:val="28"/>
          <w:szCs w:val="28"/>
        </w:rPr>
        <w:t>приложению,</w:t>
      </w:r>
      <w:r w:rsidRPr="00FB2F47">
        <w:rPr>
          <w:color w:val="000000"/>
          <w:sz w:val="28"/>
          <w:szCs w:val="28"/>
        </w:rPr>
        <w:t xml:space="preserve"> к настоящему постановлению.</w:t>
      </w:r>
    </w:p>
    <w:p w:rsidR="00FB2F47" w:rsidRPr="00FB2F47" w:rsidRDefault="00FB2F47" w:rsidP="00FB2F47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 w:rsidRPr="00FB2F47">
        <w:rPr>
          <w:color w:val="000000"/>
          <w:sz w:val="28"/>
          <w:szCs w:val="28"/>
        </w:rPr>
        <w:t xml:space="preserve">2. Заведующему сектором экономики и финансов </w:t>
      </w:r>
      <w:r w:rsidR="00DB2A63" w:rsidRPr="00FB2F47">
        <w:rPr>
          <w:color w:val="000000"/>
          <w:sz w:val="28"/>
          <w:szCs w:val="28"/>
        </w:rPr>
        <w:t>Администрации Майорского</w:t>
      </w:r>
      <w:r w:rsidRPr="00FB2F47">
        <w:rPr>
          <w:bCs/>
          <w:color w:val="000000"/>
          <w:sz w:val="28"/>
          <w:szCs w:val="28"/>
        </w:rPr>
        <w:t xml:space="preserve"> сельского поселения </w:t>
      </w:r>
      <w:r w:rsidRPr="00FB2F47">
        <w:rPr>
          <w:color w:val="000000"/>
          <w:sz w:val="28"/>
          <w:szCs w:val="28"/>
        </w:rPr>
        <w:t xml:space="preserve">обеспечить разработку проекта бюджета </w:t>
      </w:r>
      <w:r>
        <w:rPr>
          <w:bCs/>
          <w:color w:val="000000"/>
          <w:sz w:val="28"/>
          <w:szCs w:val="28"/>
        </w:rPr>
        <w:t>Майор</w:t>
      </w:r>
      <w:r w:rsidRPr="00FB2F47">
        <w:rPr>
          <w:bCs/>
          <w:color w:val="000000"/>
          <w:sz w:val="28"/>
          <w:szCs w:val="28"/>
        </w:rPr>
        <w:t xml:space="preserve">ского сельского поселения </w:t>
      </w:r>
      <w:r w:rsidRPr="00FB2F47">
        <w:rPr>
          <w:color w:val="000000"/>
          <w:sz w:val="28"/>
          <w:szCs w:val="28"/>
        </w:rPr>
        <w:t xml:space="preserve">на основе основных направлений бюджетной политики и налоговой политики </w:t>
      </w:r>
      <w:r>
        <w:rPr>
          <w:bCs/>
          <w:color w:val="000000"/>
          <w:sz w:val="28"/>
          <w:szCs w:val="28"/>
        </w:rPr>
        <w:t>Майор</w:t>
      </w:r>
      <w:r w:rsidRPr="00FB2F47">
        <w:rPr>
          <w:bCs/>
          <w:color w:val="000000"/>
          <w:sz w:val="28"/>
          <w:szCs w:val="28"/>
        </w:rPr>
        <w:t xml:space="preserve">ского сельского </w:t>
      </w:r>
      <w:r w:rsidRPr="00FB2F47">
        <w:rPr>
          <w:sz w:val="28"/>
          <w:szCs w:val="28"/>
        </w:rPr>
        <w:t xml:space="preserve">поселения Орловского района </w:t>
      </w:r>
      <w:r w:rsidRPr="00FB2F47">
        <w:rPr>
          <w:color w:val="000000"/>
          <w:sz w:val="28"/>
          <w:szCs w:val="28"/>
        </w:rPr>
        <w:t>на 2022 и на плановый период 2023 и 2024 годов, утвержденных настоящим постановлением.</w:t>
      </w:r>
    </w:p>
    <w:p w:rsidR="00FB2F47" w:rsidRPr="00FB2F47" w:rsidRDefault="00FB2F47" w:rsidP="00FB2F47">
      <w:pPr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         3. Настоящее постановление вступает в силу со дня его официального опубликования (обнародования).</w:t>
      </w:r>
    </w:p>
    <w:p w:rsidR="00FB2F47" w:rsidRPr="00FB2F47" w:rsidRDefault="00FB2F47" w:rsidP="00FB2F47">
      <w:pPr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4. Контроль за выполнением настоящего постановления возложить на заведующего сектором экономики и финансов.</w:t>
      </w:r>
    </w:p>
    <w:p w:rsidR="00FB2F47" w:rsidRPr="00FB2F47" w:rsidRDefault="00FB2F47" w:rsidP="00FB2F47">
      <w:pPr>
        <w:jc w:val="both"/>
        <w:rPr>
          <w:sz w:val="28"/>
          <w:szCs w:val="28"/>
        </w:rPr>
      </w:pPr>
      <w:r w:rsidRPr="00FB2F47">
        <w:rPr>
          <w:sz w:val="28"/>
          <w:szCs w:val="28"/>
        </w:rPr>
        <w:tab/>
      </w:r>
    </w:p>
    <w:p w:rsidR="00517CA8" w:rsidRDefault="00517CA8" w:rsidP="00FB2F47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E50615" w:rsidRDefault="00E50615" w:rsidP="004F5B5B">
      <w:pPr>
        <w:ind w:firstLine="709"/>
        <w:jc w:val="both"/>
        <w:rPr>
          <w:color w:val="000000"/>
          <w:sz w:val="28"/>
          <w:szCs w:val="28"/>
        </w:rPr>
      </w:pPr>
    </w:p>
    <w:p w:rsidR="00517CA8" w:rsidRDefault="001F2D16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570BE">
        <w:rPr>
          <w:color w:val="000000"/>
          <w:sz w:val="28"/>
          <w:szCs w:val="28"/>
        </w:rPr>
        <w:t>л</w:t>
      </w:r>
      <w:r w:rsidR="004F5B5B" w:rsidRPr="001F5244">
        <w:rPr>
          <w:color w:val="000000"/>
          <w:sz w:val="28"/>
          <w:szCs w:val="28"/>
        </w:rPr>
        <w:t xml:space="preserve">ава </w:t>
      </w:r>
      <w:r w:rsidR="00517CA8">
        <w:rPr>
          <w:color w:val="000000"/>
          <w:sz w:val="28"/>
          <w:szCs w:val="28"/>
        </w:rPr>
        <w:t>Администрации</w:t>
      </w:r>
    </w:p>
    <w:p w:rsidR="001C539B" w:rsidRDefault="000F442C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</w:t>
      </w:r>
      <w:r w:rsidR="00F04070" w:rsidRPr="001F5244">
        <w:rPr>
          <w:color w:val="000000"/>
          <w:sz w:val="28"/>
          <w:szCs w:val="28"/>
        </w:rPr>
        <w:t>орского</w:t>
      </w:r>
      <w:r w:rsidR="009F3BEF">
        <w:rPr>
          <w:color w:val="000000"/>
          <w:sz w:val="28"/>
          <w:szCs w:val="28"/>
        </w:rPr>
        <w:t xml:space="preserve"> </w:t>
      </w:r>
      <w:r w:rsidR="00F04070" w:rsidRPr="001F5244">
        <w:rPr>
          <w:color w:val="000000"/>
          <w:sz w:val="28"/>
          <w:szCs w:val="28"/>
        </w:rPr>
        <w:t>сельского поселения</w:t>
      </w:r>
      <w:r w:rsidR="004F5B5B" w:rsidRPr="001F5244">
        <w:rPr>
          <w:color w:val="000000"/>
          <w:sz w:val="28"/>
          <w:szCs w:val="28"/>
        </w:rPr>
        <w:tab/>
      </w:r>
      <w:r w:rsidR="009F3BEF">
        <w:rPr>
          <w:color w:val="000000"/>
          <w:sz w:val="28"/>
          <w:szCs w:val="28"/>
        </w:rPr>
        <w:t xml:space="preserve">                                         </w:t>
      </w:r>
      <w:r w:rsidR="00517CA8">
        <w:rPr>
          <w:color w:val="000000"/>
          <w:sz w:val="28"/>
          <w:szCs w:val="28"/>
        </w:rPr>
        <w:t>С.В.</w:t>
      </w:r>
      <w:r w:rsidR="00FB2F47">
        <w:rPr>
          <w:color w:val="000000"/>
          <w:sz w:val="28"/>
          <w:szCs w:val="28"/>
        </w:rPr>
        <w:t xml:space="preserve"> </w:t>
      </w:r>
      <w:r w:rsidR="00517CA8">
        <w:rPr>
          <w:color w:val="000000"/>
          <w:sz w:val="28"/>
          <w:szCs w:val="28"/>
        </w:rPr>
        <w:t>Мирошниченко</w:t>
      </w:r>
    </w:p>
    <w:p w:rsidR="00033A49" w:rsidRDefault="00033A49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F5B5B" w:rsidRPr="001F5244" w:rsidRDefault="004F5B5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 xml:space="preserve">Приложение </w:t>
      </w:r>
      <w:r w:rsidR="00C12CA0">
        <w:rPr>
          <w:color w:val="000000"/>
          <w:sz w:val="28"/>
          <w:szCs w:val="28"/>
        </w:rPr>
        <w:t xml:space="preserve">№ </w:t>
      </w:r>
      <w:r w:rsidRPr="001F5244">
        <w:rPr>
          <w:color w:val="000000"/>
          <w:sz w:val="28"/>
          <w:szCs w:val="28"/>
        </w:rPr>
        <w:t xml:space="preserve">1 к постановлению </w:t>
      </w:r>
    </w:p>
    <w:p w:rsidR="004F5B5B" w:rsidRPr="001F5244" w:rsidRDefault="004F5B5B" w:rsidP="00033A49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 xml:space="preserve">Администрации </w:t>
      </w:r>
      <w:r w:rsidR="000F442C">
        <w:rPr>
          <w:color w:val="000000"/>
          <w:sz w:val="28"/>
          <w:szCs w:val="28"/>
        </w:rPr>
        <w:t>Май</w:t>
      </w:r>
      <w:r w:rsidR="00193279" w:rsidRPr="001F5244">
        <w:rPr>
          <w:color w:val="000000"/>
          <w:sz w:val="28"/>
          <w:szCs w:val="28"/>
        </w:rPr>
        <w:t>орского сельского поселения</w:t>
      </w:r>
    </w:p>
    <w:p w:rsidR="004F5B5B" w:rsidRPr="001F5244" w:rsidRDefault="009711DE" w:rsidP="00033A49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F5B5B" w:rsidRPr="001F5244">
        <w:rPr>
          <w:color w:val="000000"/>
          <w:sz w:val="28"/>
          <w:szCs w:val="28"/>
        </w:rPr>
        <w:t>т</w:t>
      </w:r>
      <w:r w:rsidR="00722DA4">
        <w:rPr>
          <w:color w:val="000000"/>
          <w:sz w:val="28"/>
          <w:szCs w:val="28"/>
        </w:rPr>
        <w:t xml:space="preserve"> </w:t>
      </w:r>
      <w:r w:rsidR="00E50615">
        <w:rPr>
          <w:color w:val="000000"/>
          <w:sz w:val="28"/>
          <w:szCs w:val="28"/>
        </w:rPr>
        <w:t>0</w:t>
      </w:r>
      <w:r w:rsidR="00DB2A6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="007306A5">
        <w:rPr>
          <w:color w:val="000000"/>
          <w:sz w:val="28"/>
          <w:szCs w:val="28"/>
        </w:rPr>
        <w:t>1</w:t>
      </w:r>
      <w:r w:rsidR="00DB2A63">
        <w:rPr>
          <w:color w:val="000000"/>
          <w:sz w:val="28"/>
          <w:szCs w:val="28"/>
        </w:rPr>
        <w:t>1</w:t>
      </w:r>
      <w:r w:rsidR="00F42FE6">
        <w:rPr>
          <w:color w:val="000000"/>
          <w:sz w:val="28"/>
          <w:szCs w:val="28"/>
        </w:rPr>
        <w:t>.202</w:t>
      </w:r>
      <w:r w:rsidR="00722DA4">
        <w:rPr>
          <w:color w:val="000000"/>
          <w:sz w:val="28"/>
          <w:szCs w:val="28"/>
        </w:rPr>
        <w:t>1</w:t>
      </w:r>
      <w:r w:rsidR="004F5B5B" w:rsidRPr="001F5244">
        <w:rPr>
          <w:color w:val="000000"/>
          <w:sz w:val="28"/>
          <w:szCs w:val="28"/>
        </w:rPr>
        <w:t xml:space="preserve"> №</w:t>
      </w:r>
      <w:r w:rsidR="00DB2A63">
        <w:rPr>
          <w:color w:val="000000"/>
          <w:sz w:val="28"/>
          <w:szCs w:val="28"/>
        </w:rPr>
        <w:t xml:space="preserve"> 101</w:t>
      </w:r>
    </w:p>
    <w:p w:rsidR="004F5B5B" w:rsidRPr="001F5244" w:rsidRDefault="004F5B5B" w:rsidP="001361CC">
      <w:pPr>
        <w:shd w:val="clear" w:color="auto" w:fill="FFFFFF"/>
        <w:autoSpaceDE w:val="0"/>
        <w:autoSpaceDN w:val="0"/>
        <w:adjustRightInd w:val="0"/>
        <w:ind w:left="6096"/>
        <w:jc w:val="right"/>
        <w:rPr>
          <w:rFonts w:ascii="Arial" w:hAnsi="Arial" w:cs="Arial"/>
          <w:color w:val="000000"/>
          <w:sz w:val="28"/>
          <w:szCs w:val="28"/>
        </w:rPr>
      </w:pPr>
    </w:p>
    <w:p w:rsidR="004F5B5B" w:rsidRPr="001F5244" w:rsidRDefault="004F5B5B" w:rsidP="004F5B5B">
      <w:pPr>
        <w:shd w:val="clear" w:color="auto" w:fill="FFFFFF"/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4F5B5B" w:rsidRPr="001F5244" w:rsidRDefault="004F5B5B" w:rsidP="004F5B5B">
      <w:pPr>
        <w:shd w:val="clear" w:color="auto" w:fill="FFFFFF"/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FB2F47" w:rsidRPr="00FB2F47" w:rsidRDefault="00FB2F47" w:rsidP="00FB2F47">
      <w:pPr>
        <w:widowControl w:val="0"/>
        <w:autoSpaceDE w:val="0"/>
        <w:autoSpaceDN w:val="0"/>
        <w:adjustRightInd w:val="0"/>
        <w:spacing w:line="232" w:lineRule="auto"/>
        <w:jc w:val="center"/>
        <w:outlineLvl w:val="0"/>
        <w:rPr>
          <w:bCs/>
          <w:color w:val="000000"/>
          <w:sz w:val="28"/>
          <w:szCs w:val="28"/>
        </w:rPr>
      </w:pPr>
      <w:r w:rsidRPr="00FB2F47">
        <w:rPr>
          <w:bCs/>
          <w:color w:val="000000"/>
          <w:sz w:val="28"/>
          <w:szCs w:val="28"/>
        </w:rPr>
        <w:t>ОСНОВНЫЕ НАПРАВЛЕНИЯ</w:t>
      </w:r>
    </w:p>
    <w:p w:rsidR="00FB2F47" w:rsidRPr="00FB2F47" w:rsidRDefault="00FB2F47" w:rsidP="00FB2F47">
      <w:pPr>
        <w:widowControl w:val="0"/>
        <w:autoSpaceDE w:val="0"/>
        <w:autoSpaceDN w:val="0"/>
        <w:adjustRightInd w:val="0"/>
        <w:spacing w:line="232" w:lineRule="auto"/>
        <w:jc w:val="center"/>
        <w:outlineLvl w:val="0"/>
        <w:rPr>
          <w:sz w:val="28"/>
          <w:szCs w:val="28"/>
        </w:rPr>
      </w:pPr>
      <w:r w:rsidRPr="00FB2F47">
        <w:rPr>
          <w:bCs/>
          <w:color w:val="000000"/>
          <w:sz w:val="28"/>
          <w:szCs w:val="28"/>
        </w:rPr>
        <w:t xml:space="preserve">бюджетной и налоговой политики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сельского поселения </w:t>
      </w:r>
    </w:p>
    <w:p w:rsidR="00FB2F47" w:rsidRPr="00FB2F47" w:rsidRDefault="00FB2F47" w:rsidP="00FB2F47">
      <w:pPr>
        <w:widowControl w:val="0"/>
        <w:autoSpaceDE w:val="0"/>
        <w:autoSpaceDN w:val="0"/>
        <w:adjustRightInd w:val="0"/>
        <w:spacing w:line="232" w:lineRule="auto"/>
        <w:jc w:val="center"/>
        <w:outlineLvl w:val="0"/>
        <w:rPr>
          <w:bCs/>
          <w:color w:val="000000"/>
          <w:sz w:val="28"/>
          <w:szCs w:val="28"/>
        </w:rPr>
      </w:pPr>
      <w:r w:rsidRPr="00FB2F47">
        <w:rPr>
          <w:bCs/>
          <w:color w:val="000000"/>
          <w:sz w:val="28"/>
          <w:szCs w:val="28"/>
        </w:rPr>
        <w:t xml:space="preserve">Орловского района на 2022 год и на плановый период 2023и 2024 годов </w:t>
      </w:r>
    </w:p>
    <w:p w:rsidR="00FB2F47" w:rsidRPr="00FB2F47" w:rsidRDefault="00FB2F47" w:rsidP="00FB2F47">
      <w:pPr>
        <w:widowControl w:val="0"/>
        <w:autoSpaceDE w:val="0"/>
        <w:autoSpaceDN w:val="0"/>
        <w:spacing w:line="232" w:lineRule="auto"/>
        <w:jc w:val="both"/>
        <w:rPr>
          <w:color w:val="000000"/>
          <w:sz w:val="28"/>
          <w:szCs w:val="28"/>
        </w:rPr>
      </w:pPr>
    </w:p>
    <w:p w:rsidR="00FB2F47" w:rsidRPr="00FB2F47" w:rsidRDefault="00FB2F47" w:rsidP="00FB2F47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B2F47">
        <w:rPr>
          <w:color w:val="000000"/>
          <w:sz w:val="28"/>
          <w:szCs w:val="28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 Российской Федерации от 21.04.2021, </w:t>
      </w:r>
      <w:r w:rsidRPr="00FB2F47">
        <w:rPr>
          <w:color w:val="000000"/>
          <w:spacing w:val="-2"/>
          <w:sz w:val="28"/>
          <w:szCs w:val="28"/>
        </w:rPr>
        <w:t>у</w:t>
      </w:r>
      <w:r w:rsidRPr="00FB2F47">
        <w:rPr>
          <w:spacing w:val="-2"/>
          <w:sz w:val="28"/>
          <w:szCs w:val="28"/>
        </w:rPr>
        <w:t xml:space="preserve">казов Президента Российской Федерации </w:t>
      </w:r>
      <w:r w:rsidRPr="00FB2F47">
        <w:rPr>
          <w:sz w:val="28"/>
          <w:szCs w:val="28"/>
        </w:rPr>
        <w:t xml:space="preserve">от 07.05.2018 № 204 «О национальных целях и стратегических задачах развития Российской Федерации на период до 2024 года» </w:t>
      </w:r>
      <w:r w:rsidRPr="00FB2F47">
        <w:rPr>
          <w:color w:val="000000"/>
          <w:sz w:val="28"/>
          <w:szCs w:val="28"/>
        </w:rPr>
        <w:t xml:space="preserve">и от </w:t>
      </w:r>
      <w:r w:rsidRPr="00FB2F47">
        <w:rPr>
          <w:sz w:val="28"/>
          <w:szCs w:val="28"/>
        </w:rPr>
        <w:t xml:space="preserve">21.07.2020 № 474 «О национальных целях развития Российской Федерации на период до 2030 года», итогов реализации бюджетной и налоговой политики в 2020 –2021 годах, </w:t>
      </w:r>
      <w:r w:rsidRPr="00FB2F47">
        <w:rPr>
          <w:spacing w:val="-2"/>
          <w:sz w:val="28"/>
          <w:szCs w:val="28"/>
        </w:rPr>
        <w:t>о</w:t>
      </w:r>
      <w:r w:rsidRPr="00FB2F47">
        <w:rPr>
          <w:color w:val="000000"/>
          <w:spacing w:val="-2"/>
          <w:sz w:val="28"/>
          <w:szCs w:val="28"/>
        </w:rPr>
        <w:t>сновных направлений бюджетной, налоговой и таможенно-тарифной политики</w:t>
      </w:r>
      <w:r w:rsidRPr="00FB2F47">
        <w:rPr>
          <w:color w:val="000000"/>
          <w:sz w:val="28"/>
          <w:szCs w:val="28"/>
        </w:rPr>
        <w:t xml:space="preserve"> Российской Федерации на 2022 год и на плановый период 2023 и 2024 годов.</w:t>
      </w:r>
    </w:p>
    <w:p w:rsidR="00FB2F47" w:rsidRPr="00FB2F47" w:rsidRDefault="00FB2F47" w:rsidP="00FB2F47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FB2F47">
        <w:rPr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</w:t>
      </w:r>
      <w:r w:rsidR="00DB2A63" w:rsidRPr="00FB2F47">
        <w:rPr>
          <w:sz w:val="28"/>
          <w:szCs w:val="28"/>
        </w:rPr>
        <w:t>проекта бюджета</w:t>
      </w:r>
      <w:r w:rsidRPr="00FB2F47">
        <w:rPr>
          <w:sz w:val="28"/>
          <w:szCs w:val="28"/>
        </w:rPr>
        <w:t xml:space="preserve">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сельского поселения </w:t>
      </w:r>
      <w:r w:rsidRPr="00FB2F47">
        <w:rPr>
          <w:bCs/>
          <w:color w:val="000000"/>
          <w:sz w:val="28"/>
          <w:szCs w:val="28"/>
        </w:rPr>
        <w:t xml:space="preserve">Орловского района </w:t>
      </w:r>
      <w:r w:rsidRPr="00FB2F47">
        <w:rPr>
          <w:sz w:val="28"/>
          <w:szCs w:val="28"/>
        </w:rPr>
        <w:t>на 2022 год и на плановый период 2023 и 2024 годов.</w:t>
      </w:r>
    </w:p>
    <w:p w:rsidR="00FB2F47" w:rsidRPr="00FB2F47" w:rsidRDefault="00FB2F47" w:rsidP="00FB2F47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</w:p>
    <w:p w:rsidR="00FB2F47" w:rsidRPr="00FB2F47" w:rsidRDefault="00FB2F47" w:rsidP="00FB2F47">
      <w:pPr>
        <w:widowControl w:val="0"/>
        <w:autoSpaceDE w:val="0"/>
        <w:autoSpaceDN w:val="0"/>
        <w:spacing w:line="232" w:lineRule="auto"/>
        <w:jc w:val="center"/>
        <w:rPr>
          <w:color w:val="000000"/>
          <w:sz w:val="28"/>
          <w:szCs w:val="28"/>
        </w:rPr>
      </w:pPr>
      <w:r w:rsidRPr="00FB2F47">
        <w:rPr>
          <w:color w:val="000000"/>
          <w:sz w:val="28"/>
          <w:szCs w:val="28"/>
        </w:rPr>
        <w:t xml:space="preserve">1. Основные итоги реализации бюджетной </w:t>
      </w:r>
    </w:p>
    <w:p w:rsidR="00FB2F47" w:rsidRPr="00FB2F47" w:rsidRDefault="00FB2F47" w:rsidP="00FB2F47">
      <w:pPr>
        <w:widowControl w:val="0"/>
        <w:autoSpaceDE w:val="0"/>
        <w:autoSpaceDN w:val="0"/>
        <w:spacing w:line="232" w:lineRule="auto"/>
        <w:jc w:val="center"/>
        <w:rPr>
          <w:color w:val="000000"/>
          <w:sz w:val="28"/>
          <w:szCs w:val="28"/>
        </w:rPr>
      </w:pPr>
      <w:r w:rsidRPr="00FB2F47">
        <w:rPr>
          <w:color w:val="000000"/>
          <w:sz w:val="28"/>
          <w:szCs w:val="28"/>
        </w:rPr>
        <w:t>и налоговой политики в 2020-2021 годах</w:t>
      </w:r>
    </w:p>
    <w:p w:rsidR="00FB2F47" w:rsidRPr="00FB2F47" w:rsidRDefault="00FB2F47" w:rsidP="00FB2F47">
      <w:pPr>
        <w:widowControl w:val="0"/>
        <w:autoSpaceDE w:val="0"/>
        <w:autoSpaceDN w:val="0"/>
        <w:spacing w:line="232" w:lineRule="auto"/>
        <w:jc w:val="both"/>
        <w:rPr>
          <w:color w:val="000000"/>
          <w:sz w:val="28"/>
          <w:szCs w:val="28"/>
        </w:rPr>
      </w:pPr>
    </w:p>
    <w:p w:rsidR="00FB2F47" w:rsidRPr="00FB2F47" w:rsidRDefault="00FB2F47" w:rsidP="00FB2F47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 w:rsidRPr="00FB2F47">
        <w:rPr>
          <w:color w:val="000000"/>
          <w:sz w:val="28"/>
          <w:szCs w:val="28"/>
        </w:rPr>
        <w:t xml:space="preserve">Бюджетная политика, проводимая Администрацией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>ского сельского поселения</w:t>
      </w:r>
      <w:r w:rsidRPr="00FB2F47">
        <w:rPr>
          <w:color w:val="000000"/>
          <w:sz w:val="28"/>
          <w:szCs w:val="28"/>
        </w:rPr>
        <w:t xml:space="preserve">, ориентирована на </w:t>
      </w:r>
      <w:r w:rsidRPr="00FB2F47">
        <w:rPr>
          <w:sz w:val="28"/>
          <w:szCs w:val="28"/>
        </w:rPr>
        <w:t xml:space="preserve">обеспечение сбалансированности и устойчивости бюджета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сельского поселения Орловского района, решение первоочередных задач, поставленных Президентом Российской Федерации, Губернатором Ростовской области, а также </w:t>
      </w:r>
      <w:r w:rsidRPr="00FB2F47">
        <w:rPr>
          <w:color w:val="000000"/>
          <w:sz w:val="28"/>
          <w:szCs w:val="28"/>
        </w:rPr>
        <w:t xml:space="preserve">на эффективное, ответственное и прозрачное управление муниципальными финансами, что является базовым условием для устойчивого развития экономики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сельского поселения </w:t>
      </w:r>
      <w:r w:rsidRPr="00FB2F47">
        <w:rPr>
          <w:color w:val="000000"/>
          <w:sz w:val="28"/>
          <w:szCs w:val="28"/>
        </w:rPr>
        <w:t xml:space="preserve"> и социальной стабильности.</w:t>
      </w:r>
    </w:p>
    <w:p w:rsidR="00FB2F47" w:rsidRPr="00FB2F47" w:rsidRDefault="00FB2F47" w:rsidP="00FB2F47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FB2F47">
        <w:rPr>
          <w:bCs/>
          <w:sz w:val="28"/>
          <w:szCs w:val="28"/>
        </w:rPr>
        <w:t>Обеспечено выполнение Плана первоочередных мероприятий по обеспечению социальной стабильности и устойчивого развития экономики в </w:t>
      </w:r>
      <w:r>
        <w:rPr>
          <w:bCs/>
          <w:sz w:val="28"/>
          <w:szCs w:val="28"/>
        </w:rPr>
        <w:t>Майор</w:t>
      </w:r>
      <w:r w:rsidRPr="00FB2F47">
        <w:rPr>
          <w:bCs/>
          <w:sz w:val="28"/>
          <w:szCs w:val="28"/>
        </w:rPr>
        <w:t xml:space="preserve">ском сельском поселении Орловском районе в условиях распространения </w:t>
      </w:r>
      <w:proofErr w:type="spellStart"/>
      <w:r w:rsidRPr="00FB2F47">
        <w:rPr>
          <w:bCs/>
          <w:sz w:val="28"/>
          <w:szCs w:val="28"/>
        </w:rPr>
        <w:t>коронавирусной</w:t>
      </w:r>
      <w:proofErr w:type="spellEnd"/>
      <w:r w:rsidRPr="00FB2F47">
        <w:rPr>
          <w:bCs/>
          <w:sz w:val="28"/>
          <w:szCs w:val="28"/>
        </w:rPr>
        <w:t xml:space="preserve"> инфекции </w:t>
      </w:r>
      <w:r w:rsidRPr="00FB2F47">
        <w:rPr>
          <w:sz w:val="28"/>
          <w:szCs w:val="28"/>
        </w:rPr>
        <w:t>(COVID-2019)</w:t>
      </w:r>
      <w:r w:rsidRPr="00FB2F47">
        <w:rPr>
          <w:bCs/>
          <w:sz w:val="28"/>
          <w:szCs w:val="28"/>
        </w:rPr>
        <w:t xml:space="preserve">, утвержденного распоряжением Администрации </w:t>
      </w:r>
      <w:r>
        <w:rPr>
          <w:bCs/>
          <w:sz w:val="28"/>
          <w:szCs w:val="28"/>
        </w:rPr>
        <w:t>Майор</w:t>
      </w:r>
      <w:r w:rsidRPr="00FB2F47">
        <w:rPr>
          <w:bCs/>
          <w:sz w:val="28"/>
          <w:szCs w:val="28"/>
        </w:rPr>
        <w:t xml:space="preserve">ского сельского поселения от </w:t>
      </w:r>
      <w:r w:rsidR="00BC376F">
        <w:rPr>
          <w:bCs/>
          <w:sz w:val="28"/>
          <w:szCs w:val="28"/>
        </w:rPr>
        <w:t>10</w:t>
      </w:r>
      <w:r w:rsidRPr="00FB2F47">
        <w:rPr>
          <w:bCs/>
          <w:sz w:val="28"/>
          <w:szCs w:val="28"/>
        </w:rPr>
        <w:t>.04.2020 № </w:t>
      </w:r>
      <w:r w:rsidR="00BC376F">
        <w:rPr>
          <w:bCs/>
          <w:sz w:val="28"/>
          <w:szCs w:val="28"/>
        </w:rPr>
        <w:t>13</w:t>
      </w:r>
      <w:r w:rsidRPr="00FB2F47">
        <w:rPr>
          <w:bCs/>
          <w:sz w:val="28"/>
          <w:szCs w:val="28"/>
        </w:rPr>
        <w:t>.</w:t>
      </w:r>
    </w:p>
    <w:p w:rsidR="00FB2F47" w:rsidRPr="00FB2F47" w:rsidRDefault="00FB2F47" w:rsidP="00FB2F47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B2F47">
        <w:rPr>
          <w:color w:val="000000"/>
          <w:sz w:val="28"/>
          <w:szCs w:val="28"/>
        </w:rPr>
        <w:t xml:space="preserve"> Учитывая особенности исполнения бюджета </w:t>
      </w:r>
      <w:r>
        <w:rPr>
          <w:color w:val="000000"/>
          <w:sz w:val="28"/>
          <w:szCs w:val="28"/>
        </w:rPr>
        <w:t>Майор</w:t>
      </w:r>
      <w:r w:rsidRPr="00FB2F47">
        <w:rPr>
          <w:color w:val="000000"/>
          <w:sz w:val="28"/>
          <w:szCs w:val="28"/>
        </w:rPr>
        <w:t xml:space="preserve">ского сельского поселения в 2020 году, в целом сложилась положительная динамика показателей. План по доходам исполнен в сумме </w:t>
      </w:r>
      <w:r w:rsidR="00BC376F">
        <w:rPr>
          <w:color w:val="000000"/>
          <w:sz w:val="28"/>
          <w:szCs w:val="28"/>
        </w:rPr>
        <w:t>8609,7</w:t>
      </w:r>
      <w:r w:rsidRPr="00FB2F47">
        <w:rPr>
          <w:color w:val="000000"/>
          <w:sz w:val="28"/>
          <w:szCs w:val="28"/>
        </w:rPr>
        <w:t xml:space="preserve"> тыс. рублей или 10</w:t>
      </w:r>
      <w:r w:rsidR="00BC376F">
        <w:rPr>
          <w:color w:val="000000"/>
          <w:sz w:val="28"/>
          <w:szCs w:val="28"/>
        </w:rPr>
        <w:t>4</w:t>
      </w:r>
      <w:r w:rsidRPr="00FB2F47">
        <w:rPr>
          <w:color w:val="000000"/>
          <w:sz w:val="28"/>
          <w:szCs w:val="28"/>
        </w:rPr>
        <w:t xml:space="preserve"> % </w:t>
      </w:r>
      <w:r w:rsidRPr="00FB2F47">
        <w:rPr>
          <w:color w:val="000000"/>
          <w:sz w:val="28"/>
          <w:szCs w:val="28"/>
        </w:rPr>
        <w:lastRenderedPageBreak/>
        <w:t xml:space="preserve">от плана, расходы исполнены в сумме </w:t>
      </w:r>
      <w:r w:rsidR="00BC376F">
        <w:rPr>
          <w:color w:val="000000"/>
          <w:sz w:val="28"/>
          <w:szCs w:val="28"/>
        </w:rPr>
        <w:t>8019,2</w:t>
      </w:r>
      <w:r w:rsidRPr="00FB2F47">
        <w:rPr>
          <w:color w:val="000000"/>
          <w:sz w:val="28"/>
          <w:szCs w:val="28"/>
        </w:rPr>
        <w:t xml:space="preserve"> тыс. рублей.</w:t>
      </w:r>
    </w:p>
    <w:p w:rsidR="00FB2F47" w:rsidRPr="00FB2F47" w:rsidRDefault="00FB2F47" w:rsidP="00FB2F4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FB2F47">
        <w:rPr>
          <w:color w:val="000000"/>
          <w:sz w:val="28"/>
          <w:szCs w:val="28"/>
        </w:rPr>
        <w:t xml:space="preserve">            По результатам исполнения сложился профицит бюджета </w:t>
      </w:r>
      <w:r w:rsidR="00BC376F">
        <w:rPr>
          <w:color w:val="000000"/>
          <w:sz w:val="28"/>
          <w:szCs w:val="28"/>
        </w:rPr>
        <w:t>590,5</w:t>
      </w:r>
      <w:r w:rsidRPr="00FB2F47">
        <w:rPr>
          <w:color w:val="000000"/>
          <w:sz w:val="28"/>
          <w:szCs w:val="28"/>
        </w:rPr>
        <w:t xml:space="preserve"> тыс. рублей. Обеспечены конституционные гарантии гражданам, кредиторская задолженность по обязательствам бюджета </w:t>
      </w:r>
      <w:r>
        <w:rPr>
          <w:color w:val="000000"/>
          <w:sz w:val="28"/>
          <w:szCs w:val="28"/>
        </w:rPr>
        <w:t>Майор</w:t>
      </w:r>
      <w:r w:rsidRPr="00FB2F47">
        <w:rPr>
          <w:color w:val="000000"/>
          <w:sz w:val="28"/>
          <w:szCs w:val="28"/>
        </w:rPr>
        <w:t>ского сельского поселения отсутствует.</w:t>
      </w:r>
    </w:p>
    <w:p w:rsidR="00FB2F47" w:rsidRPr="00FB2F47" w:rsidRDefault="00FB2F47" w:rsidP="00FB2F47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B2F47">
        <w:rPr>
          <w:color w:val="000000"/>
          <w:sz w:val="28"/>
          <w:szCs w:val="28"/>
        </w:rPr>
        <w:t xml:space="preserve">В 2020 году объем собственных налоговых и неналоговых доходов составил </w:t>
      </w:r>
      <w:r w:rsidR="00BC376F">
        <w:rPr>
          <w:color w:val="000000"/>
          <w:sz w:val="28"/>
          <w:szCs w:val="28"/>
        </w:rPr>
        <w:t>3526,7</w:t>
      </w:r>
      <w:r w:rsidRPr="00FB2F47">
        <w:rPr>
          <w:color w:val="000000"/>
          <w:sz w:val="28"/>
          <w:szCs w:val="28"/>
        </w:rPr>
        <w:t xml:space="preserve"> тыс. рублей, с ростом к 2019 году на </w:t>
      </w:r>
      <w:r w:rsidR="00BC376F">
        <w:rPr>
          <w:color w:val="000000"/>
          <w:sz w:val="28"/>
          <w:szCs w:val="28"/>
        </w:rPr>
        <w:t>923,6</w:t>
      </w:r>
      <w:r w:rsidRPr="00FB2F47">
        <w:rPr>
          <w:color w:val="000000"/>
          <w:sz w:val="28"/>
          <w:szCs w:val="28"/>
        </w:rPr>
        <w:t xml:space="preserve"> тыс. рублей, или на </w:t>
      </w:r>
      <w:r w:rsidR="00BC376F">
        <w:rPr>
          <w:color w:val="000000"/>
          <w:sz w:val="28"/>
          <w:szCs w:val="28"/>
        </w:rPr>
        <w:t>35</w:t>
      </w:r>
      <w:r w:rsidRPr="00FB2F47">
        <w:rPr>
          <w:color w:val="000000"/>
          <w:sz w:val="28"/>
          <w:szCs w:val="28"/>
        </w:rPr>
        <w:t xml:space="preserve">,5 процентов. </w:t>
      </w:r>
    </w:p>
    <w:p w:rsidR="00FB2F47" w:rsidRPr="00FB2F47" w:rsidRDefault="00FB2F47" w:rsidP="00FB2F47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В 2020 году налоговая политика в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ском </w:t>
      </w:r>
      <w:r w:rsidRPr="00FB2F47">
        <w:rPr>
          <w:bCs/>
          <w:spacing w:val="-1"/>
          <w:sz w:val="28"/>
          <w:szCs w:val="28"/>
        </w:rPr>
        <w:t>сельском поселении</w:t>
      </w:r>
      <w:r w:rsidRPr="00FB2F47">
        <w:rPr>
          <w:sz w:val="28"/>
          <w:szCs w:val="28"/>
        </w:rPr>
        <w:t xml:space="preserve"> Орловского района способствовала сохранению инвестиционной активности, созданию условий справедливой конкурентной среды, сокращению теневого сектора, совершенствованию и оптимизации системы налогового администрирования, стимулированию развития малого и среднего предпринимательства через специальные налоговые режимы.</w:t>
      </w:r>
    </w:p>
    <w:p w:rsidR="00FB2F47" w:rsidRPr="00FB2F47" w:rsidRDefault="00FB2F47" w:rsidP="00FB2F47">
      <w:pPr>
        <w:widowControl w:val="0"/>
        <w:spacing w:line="245" w:lineRule="auto"/>
        <w:ind w:firstLine="709"/>
        <w:jc w:val="both"/>
        <w:rPr>
          <w:bCs/>
          <w:sz w:val="28"/>
          <w:szCs w:val="24"/>
        </w:rPr>
      </w:pPr>
      <w:r w:rsidRPr="00FB2F47">
        <w:rPr>
          <w:bCs/>
          <w:sz w:val="28"/>
          <w:szCs w:val="24"/>
        </w:rPr>
        <w:t xml:space="preserve">В 2020 году удалось достичь исполнения бюджета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</w:t>
      </w:r>
      <w:r w:rsidRPr="00FB2F47">
        <w:rPr>
          <w:bCs/>
          <w:spacing w:val="-1"/>
          <w:sz w:val="28"/>
          <w:szCs w:val="28"/>
        </w:rPr>
        <w:t>сельского поселения</w:t>
      </w:r>
      <w:r w:rsidRPr="00FB2F47">
        <w:rPr>
          <w:bCs/>
          <w:sz w:val="28"/>
          <w:szCs w:val="24"/>
        </w:rPr>
        <w:t xml:space="preserve"> Орловского района по собственным доходам.</w:t>
      </w:r>
    </w:p>
    <w:p w:rsidR="00FB2F47" w:rsidRPr="00FB2F47" w:rsidRDefault="00FB2F47" w:rsidP="00FB2F47">
      <w:pPr>
        <w:widowControl w:val="0"/>
        <w:tabs>
          <w:tab w:val="left" w:pos="142"/>
        </w:tabs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FB2F47">
        <w:rPr>
          <w:sz w:val="28"/>
          <w:szCs w:val="28"/>
        </w:rPr>
        <w:t>В сфере бюджетных расходов п</w:t>
      </w:r>
      <w:r w:rsidRPr="00FB2F47">
        <w:rPr>
          <w:rFonts w:cs="Calibri"/>
          <w:sz w:val="28"/>
          <w:szCs w:val="28"/>
        </w:rPr>
        <w:t xml:space="preserve">риоритетным направлением являлось обеспечение расходов на социальную сферу. Расходы бюджета </w:t>
      </w:r>
      <w:r>
        <w:rPr>
          <w:rFonts w:cs="Calibri"/>
          <w:sz w:val="28"/>
          <w:szCs w:val="28"/>
        </w:rPr>
        <w:t>Майор</w:t>
      </w:r>
      <w:r w:rsidRPr="00FB2F47">
        <w:rPr>
          <w:rFonts w:cs="Calibri"/>
          <w:sz w:val="28"/>
          <w:szCs w:val="28"/>
        </w:rPr>
        <w:t xml:space="preserve">ского сельского поселения Орловского района на культуру составили </w:t>
      </w:r>
      <w:r w:rsidR="00BC376F">
        <w:rPr>
          <w:rFonts w:cs="Calibri"/>
          <w:sz w:val="28"/>
          <w:szCs w:val="28"/>
        </w:rPr>
        <w:t>36,0</w:t>
      </w:r>
      <w:r w:rsidRPr="00FB2F47">
        <w:rPr>
          <w:rFonts w:cs="Calibri"/>
          <w:sz w:val="28"/>
          <w:szCs w:val="28"/>
        </w:rPr>
        <w:t xml:space="preserve"> процента всех расходов или </w:t>
      </w:r>
      <w:r w:rsidR="00BC376F">
        <w:rPr>
          <w:rFonts w:cs="Calibri"/>
          <w:sz w:val="28"/>
          <w:szCs w:val="28"/>
        </w:rPr>
        <w:t>2885,9</w:t>
      </w:r>
      <w:r w:rsidRPr="00FB2F47">
        <w:rPr>
          <w:rFonts w:cs="Calibri"/>
          <w:sz w:val="28"/>
          <w:szCs w:val="28"/>
        </w:rPr>
        <w:t xml:space="preserve"> тыс. рублей.</w:t>
      </w:r>
    </w:p>
    <w:p w:rsidR="00FB2F47" w:rsidRPr="00FB2F47" w:rsidRDefault="00FB2F47" w:rsidP="00FB2F47">
      <w:pPr>
        <w:widowControl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Просроченная задолженность по обязательствам за счет средств бюджета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</w:t>
      </w:r>
      <w:r w:rsidRPr="00FB2F47">
        <w:rPr>
          <w:bCs/>
          <w:spacing w:val="-1"/>
          <w:sz w:val="28"/>
          <w:szCs w:val="28"/>
        </w:rPr>
        <w:t>сельского поселения</w:t>
      </w:r>
      <w:r w:rsidRPr="00FB2F47">
        <w:rPr>
          <w:sz w:val="28"/>
          <w:szCs w:val="28"/>
        </w:rPr>
        <w:t xml:space="preserve"> Орловского района отсутствует.</w:t>
      </w:r>
    </w:p>
    <w:p w:rsidR="00FB2F47" w:rsidRPr="00FB2F47" w:rsidRDefault="00FB2F47" w:rsidP="00FB2F47">
      <w:pPr>
        <w:widowControl w:val="0"/>
        <w:ind w:firstLine="709"/>
        <w:jc w:val="both"/>
        <w:rPr>
          <w:sz w:val="24"/>
          <w:szCs w:val="28"/>
          <w:lang w:eastAsia="ar-SA"/>
        </w:rPr>
      </w:pPr>
      <w:r w:rsidRPr="00FB2F47">
        <w:rPr>
          <w:sz w:val="28"/>
          <w:szCs w:val="28"/>
          <w:lang w:eastAsia="ar-SA"/>
        </w:rPr>
        <w:t xml:space="preserve">Долговая политика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</w:t>
      </w:r>
      <w:r w:rsidRPr="00FB2F47">
        <w:rPr>
          <w:bCs/>
          <w:spacing w:val="-1"/>
          <w:sz w:val="28"/>
          <w:szCs w:val="28"/>
        </w:rPr>
        <w:t>сельского поселения</w:t>
      </w:r>
      <w:r w:rsidRPr="00FB2F47">
        <w:rPr>
          <w:sz w:val="28"/>
          <w:szCs w:val="28"/>
          <w:lang w:eastAsia="ar-SA"/>
        </w:rPr>
        <w:t xml:space="preserve"> Орловского района в 2020 году была нацелена на обеспечение сбалансированности бюджета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</w:t>
      </w:r>
      <w:r w:rsidRPr="00FB2F47">
        <w:rPr>
          <w:bCs/>
          <w:spacing w:val="-1"/>
          <w:sz w:val="28"/>
          <w:szCs w:val="28"/>
        </w:rPr>
        <w:t>сельского поселения</w:t>
      </w:r>
      <w:r w:rsidRPr="00FB2F47">
        <w:rPr>
          <w:sz w:val="28"/>
          <w:szCs w:val="28"/>
          <w:lang w:eastAsia="ar-SA"/>
        </w:rPr>
        <w:t xml:space="preserve"> Орловского района.</w:t>
      </w:r>
    </w:p>
    <w:p w:rsidR="00FB2F47" w:rsidRPr="00FB2F47" w:rsidRDefault="00FB2F47" w:rsidP="00FB2F47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Исполнение бюджета </w:t>
      </w:r>
      <w:r w:rsidRPr="00213732"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</w:t>
      </w:r>
      <w:r w:rsidRPr="00FB2F47">
        <w:rPr>
          <w:bCs/>
          <w:spacing w:val="-1"/>
          <w:sz w:val="28"/>
          <w:szCs w:val="28"/>
        </w:rPr>
        <w:t>сельского поселения</w:t>
      </w:r>
      <w:r w:rsidRPr="00FB2F47">
        <w:rPr>
          <w:sz w:val="28"/>
          <w:szCs w:val="28"/>
        </w:rPr>
        <w:t xml:space="preserve"> Орловского района по доходам составило </w:t>
      </w:r>
      <w:r w:rsidR="00213732" w:rsidRPr="00213732">
        <w:rPr>
          <w:sz w:val="28"/>
          <w:szCs w:val="28"/>
        </w:rPr>
        <w:t>6740,1</w:t>
      </w:r>
      <w:r w:rsidRPr="00FB2F47">
        <w:rPr>
          <w:sz w:val="28"/>
          <w:szCs w:val="28"/>
        </w:rPr>
        <w:t xml:space="preserve"> тыс. рублей, или </w:t>
      </w:r>
      <w:r w:rsidR="00213732" w:rsidRPr="00213732">
        <w:rPr>
          <w:sz w:val="28"/>
          <w:szCs w:val="28"/>
        </w:rPr>
        <w:t>91,5</w:t>
      </w:r>
      <w:r w:rsidRPr="00FB2F47">
        <w:rPr>
          <w:sz w:val="28"/>
          <w:szCs w:val="28"/>
        </w:rPr>
        <w:t xml:space="preserve"> процента к годовому плану, с ростом от аналогичного периода 2020 года на 4,9 процента. Расходы исполнены в сумме </w:t>
      </w:r>
      <w:r w:rsidR="00213732" w:rsidRPr="00213732">
        <w:rPr>
          <w:sz w:val="28"/>
          <w:szCs w:val="28"/>
        </w:rPr>
        <w:t>5707,7</w:t>
      </w:r>
      <w:r w:rsidRPr="00FB2F47">
        <w:rPr>
          <w:sz w:val="28"/>
          <w:szCs w:val="28"/>
        </w:rPr>
        <w:t xml:space="preserve"> тыс. рублей, или </w:t>
      </w:r>
      <w:r w:rsidR="00213732" w:rsidRPr="00213732">
        <w:rPr>
          <w:sz w:val="28"/>
          <w:szCs w:val="28"/>
        </w:rPr>
        <w:t>70,0</w:t>
      </w:r>
      <w:r w:rsidRPr="00FB2F47">
        <w:rPr>
          <w:sz w:val="28"/>
          <w:szCs w:val="28"/>
        </w:rPr>
        <w:t xml:space="preserve"> процента к годовому плану. По результатам исполнения профицит составил </w:t>
      </w:r>
      <w:r w:rsidR="00213732" w:rsidRPr="00213732">
        <w:rPr>
          <w:sz w:val="28"/>
          <w:szCs w:val="28"/>
        </w:rPr>
        <w:t>1032,4</w:t>
      </w:r>
      <w:r w:rsidRPr="00FB2F47">
        <w:rPr>
          <w:sz w:val="28"/>
          <w:szCs w:val="28"/>
        </w:rPr>
        <w:t xml:space="preserve"> тыс. рублей.</w:t>
      </w:r>
    </w:p>
    <w:p w:rsidR="00FB2F47" w:rsidRPr="00FB2F47" w:rsidRDefault="00FB2F47" w:rsidP="00FB2F47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Собственные доходы бюджета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</w:t>
      </w:r>
      <w:r w:rsidRPr="00FB2F47">
        <w:rPr>
          <w:bCs/>
          <w:spacing w:val="-1"/>
          <w:sz w:val="28"/>
          <w:szCs w:val="28"/>
        </w:rPr>
        <w:t>сельского поселения</w:t>
      </w:r>
      <w:r w:rsidRPr="00FB2F47">
        <w:rPr>
          <w:sz w:val="28"/>
          <w:szCs w:val="28"/>
          <w:lang w:eastAsia="ar-SA"/>
        </w:rPr>
        <w:t xml:space="preserve"> </w:t>
      </w:r>
      <w:r w:rsidRPr="00FB2F47">
        <w:rPr>
          <w:sz w:val="28"/>
          <w:szCs w:val="28"/>
        </w:rPr>
        <w:t xml:space="preserve">Орловского района по итогам I полугодия 2021 г. исполнены в объеме </w:t>
      </w:r>
      <w:r w:rsidR="00AB2592">
        <w:rPr>
          <w:sz w:val="28"/>
          <w:szCs w:val="28"/>
        </w:rPr>
        <w:t>2659,5</w:t>
      </w:r>
      <w:r w:rsidRPr="00FB2F47">
        <w:rPr>
          <w:sz w:val="28"/>
          <w:szCs w:val="28"/>
        </w:rPr>
        <w:t xml:space="preserve"> тыс. рублей, с ростом от аналогичного периода 2020 года на </w:t>
      </w:r>
      <w:r w:rsidR="00AB2592">
        <w:rPr>
          <w:sz w:val="28"/>
          <w:szCs w:val="28"/>
        </w:rPr>
        <w:t>163,2</w:t>
      </w:r>
      <w:r w:rsidRPr="00FB2F47">
        <w:rPr>
          <w:sz w:val="28"/>
          <w:szCs w:val="28"/>
        </w:rPr>
        <w:t xml:space="preserve"> процента.</w:t>
      </w:r>
    </w:p>
    <w:p w:rsidR="00FB2F47" w:rsidRPr="00FB2F47" w:rsidRDefault="00FB2F47" w:rsidP="00FB2F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Проведена оценка эффективности налоговых расходов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</w:t>
      </w:r>
      <w:r w:rsidRPr="00FB2F47">
        <w:rPr>
          <w:bCs/>
          <w:spacing w:val="-1"/>
          <w:sz w:val="28"/>
          <w:szCs w:val="28"/>
        </w:rPr>
        <w:t>сельского поселения</w:t>
      </w:r>
      <w:r w:rsidRPr="00FB2F47">
        <w:rPr>
          <w:sz w:val="28"/>
          <w:szCs w:val="28"/>
          <w:lang w:eastAsia="ar-SA"/>
        </w:rPr>
        <w:t xml:space="preserve"> </w:t>
      </w:r>
      <w:r w:rsidRPr="00FB2F47">
        <w:rPr>
          <w:sz w:val="28"/>
          <w:szCs w:val="28"/>
        </w:rPr>
        <w:t xml:space="preserve">Орловского района, обусловленных установленными до 01.01.2020 местными налоговыми льготами. Она осуществлялась кураторами налоговых расходов в рамках мониторинга реализации муниципальных программ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</w:t>
      </w:r>
      <w:r w:rsidRPr="00FB2F47">
        <w:rPr>
          <w:bCs/>
          <w:spacing w:val="-1"/>
          <w:sz w:val="28"/>
          <w:szCs w:val="28"/>
        </w:rPr>
        <w:t>сельского поселения</w:t>
      </w:r>
      <w:r w:rsidRPr="00FB2F47">
        <w:rPr>
          <w:sz w:val="28"/>
          <w:szCs w:val="28"/>
          <w:lang w:eastAsia="ar-SA"/>
        </w:rPr>
        <w:t xml:space="preserve"> </w:t>
      </w:r>
      <w:r w:rsidRPr="00FB2F47">
        <w:rPr>
          <w:sz w:val="28"/>
          <w:szCs w:val="28"/>
        </w:rPr>
        <w:t xml:space="preserve">Орловского района в соответствии с </w:t>
      </w:r>
      <w:hyperlink r:id="rId6" w:history="1">
        <w:r w:rsidRPr="00FB2F47">
          <w:rPr>
            <w:sz w:val="28"/>
            <w:szCs w:val="28"/>
          </w:rPr>
          <w:t>Порядком</w:t>
        </w:r>
      </w:hyperlink>
      <w:r w:rsidRPr="00FB2F47">
        <w:rPr>
          <w:sz w:val="28"/>
          <w:szCs w:val="28"/>
        </w:rPr>
        <w:t xml:space="preserve"> формирования перечня налоговых расходов Орловского района и оценки налоговых расходов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</w:t>
      </w:r>
      <w:r w:rsidRPr="00FB2F47">
        <w:rPr>
          <w:bCs/>
          <w:spacing w:val="-1"/>
          <w:sz w:val="28"/>
          <w:szCs w:val="28"/>
        </w:rPr>
        <w:t>сельского поселения</w:t>
      </w:r>
      <w:r w:rsidRPr="00FB2F47">
        <w:rPr>
          <w:sz w:val="28"/>
          <w:szCs w:val="28"/>
          <w:lang w:eastAsia="ar-SA"/>
        </w:rPr>
        <w:t xml:space="preserve"> </w:t>
      </w:r>
      <w:r w:rsidRPr="00FB2F47">
        <w:rPr>
          <w:sz w:val="28"/>
          <w:szCs w:val="28"/>
        </w:rPr>
        <w:t xml:space="preserve">Орловского района, утвержденным постановлением Администрации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</w:t>
      </w:r>
      <w:r w:rsidRPr="00FB2F47">
        <w:rPr>
          <w:bCs/>
          <w:spacing w:val="-1"/>
          <w:sz w:val="28"/>
          <w:szCs w:val="28"/>
        </w:rPr>
        <w:t>сельского поселения</w:t>
      </w:r>
      <w:r w:rsidRPr="00FB2F47">
        <w:rPr>
          <w:sz w:val="28"/>
          <w:szCs w:val="28"/>
          <w:lang w:eastAsia="ar-SA"/>
        </w:rPr>
        <w:t xml:space="preserve"> </w:t>
      </w:r>
      <w:r w:rsidRPr="00FB2F47">
        <w:rPr>
          <w:sz w:val="28"/>
          <w:szCs w:val="28"/>
        </w:rPr>
        <w:t>от </w:t>
      </w:r>
      <w:r w:rsidR="00AB2592">
        <w:rPr>
          <w:sz w:val="28"/>
          <w:szCs w:val="28"/>
        </w:rPr>
        <w:t>08</w:t>
      </w:r>
      <w:r w:rsidRPr="00FB2F47">
        <w:rPr>
          <w:sz w:val="28"/>
          <w:szCs w:val="28"/>
        </w:rPr>
        <w:t>.11.2019 № 1</w:t>
      </w:r>
      <w:r w:rsidR="00AB2592">
        <w:rPr>
          <w:sz w:val="28"/>
          <w:szCs w:val="28"/>
        </w:rPr>
        <w:t>03</w:t>
      </w:r>
      <w:r w:rsidRPr="00FB2F47">
        <w:rPr>
          <w:sz w:val="28"/>
          <w:szCs w:val="28"/>
        </w:rPr>
        <w:t>.</w:t>
      </w:r>
    </w:p>
    <w:p w:rsidR="00FB2F47" w:rsidRPr="00FB2F47" w:rsidRDefault="00FB2F47" w:rsidP="00FB2F47">
      <w:pPr>
        <w:ind w:firstLine="709"/>
        <w:jc w:val="both"/>
        <w:rPr>
          <w:bCs/>
          <w:sz w:val="28"/>
          <w:szCs w:val="24"/>
        </w:rPr>
      </w:pPr>
      <w:r w:rsidRPr="00FB2F47">
        <w:rPr>
          <w:bCs/>
          <w:sz w:val="28"/>
          <w:szCs w:val="24"/>
        </w:rPr>
        <w:t xml:space="preserve">Налоговые льготы были представлены на сумму </w:t>
      </w:r>
      <w:r w:rsidR="00AB2592">
        <w:rPr>
          <w:bCs/>
          <w:sz w:val="28"/>
          <w:szCs w:val="24"/>
        </w:rPr>
        <w:t>3</w:t>
      </w:r>
      <w:r w:rsidRPr="00FB2F47">
        <w:rPr>
          <w:bCs/>
          <w:sz w:val="28"/>
          <w:szCs w:val="24"/>
        </w:rPr>
        <w:t xml:space="preserve">,6 тыс. рублей. </w:t>
      </w:r>
    </w:p>
    <w:p w:rsidR="00FB2F47" w:rsidRPr="00FB2F47" w:rsidRDefault="00FB2F47" w:rsidP="00FB2F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По результатам оценки налоговых расходов, проведенной в 2021 году, все налоговые льготы признаны эффективными, а стимулирующие льготы имеют положительный бюджетный эффект. </w:t>
      </w:r>
    </w:p>
    <w:p w:rsidR="00FB2F47" w:rsidRPr="00FB2F47" w:rsidRDefault="00FB2F47" w:rsidP="00FB2F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lastRenderedPageBreak/>
        <w:t xml:space="preserve">Для реализации точечных задач в области бюджетной и налоговой политики организовано взаимодействие с крупнейшими налогоплательщиками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</w:t>
      </w:r>
      <w:r w:rsidRPr="00FB2F47">
        <w:rPr>
          <w:bCs/>
          <w:spacing w:val="-1"/>
          <w:sz w:val="28"/>
          <w:szCs w:val="28"/>
        </w:rPr>
        <w:t>сельского поселения</w:t>
      </w:r>
      <w:r w:rsidRPr="00FB2F47">
        <w:rPr>
          <w:sz w:val="28"/>
          <w:szCs w:val="28"/>
          <w:lang w:eastAsia="ar-SA"/>
        </w:rPr>
        <w:t xml:space="preserve"> </w:t>
      </w:r>
      <w:r w:rsidRPr="00FB2F47">
        <w:rPr>
          <w:sz w:val="28"/>
          <w:szCs w:val="28"/>
        </w:rPr>
        <w:t>Орловского района для своевременного получения информации, позволяющей оперативно оценивать складывающуюся экономическую ситуацию.</w:t>
      </w:r>
    </w:p>
    <w:p w:rsidR="00FB2F47" w:rsidRPr="00FB2F47" w:rsidRDefault="00FB2F47" w:rsidP="00FB2F4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FB2F47" w:rsidRPr="00FB2F47" w:rsidRDefault="00FB2F47" w:rsidP="00FB2F4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FB2F47">
        <w:rPr>
          <w:color w:val="000000"/>
          <w:sz w:val="28"/>
          <w:szCs w:val="28"/>
        </w:rPr>
        <w:t>2. Основные цели и задачи бюджетной и налоговой политики</w:t>
      </w:r>
    </w:p>
    <w:p w:rsidR="00FB2F47" w:rsidRPr="00FB2F47" w:rsidRDefault="00FB2F47" w:rsidP="00FB2F4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FB2F47">
        <w:rPr>
          <w:color w:val="000000"/>
          <w:sz w:val="28"/>
          <w:szCs w:val="28"/>
        </w:rPr>
        <w:t>на 2022 год и на плановый период 2023 и 2024 годов</w:t>
      </w:r>
    </w:p>
    <w:p w:rsidR="00FB2F47" w:rsidRPr="00FB2F47" w:rsidRDefault="00FB2F47" w:rsidP="00FB2F4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FB2F47" w:rsidRPr="00FB2F47" w:rsidRDefault="00FB2F47" w:rsidP="00FB2F47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B2F47">
        <w:rPr>
          <w:sz w:val="28"/>
          <w:szCs w:val="28"/>
        </w:rPr>
        <w:t>Бюджетная и налоговая политика на 2022 год и на плановый период 2023 и 2024 годов сохранит свою направленность на 2022 год и на плановый период 2023 и 2024 годов достижение целей и решение задач, определенных у</w:t>
      </w:r>
      <w:hyperlink r:id="rId7" w:history="1">
        <w:r w:rsidRPr="00FB2F47">
          <w:rPr>
            <w:sz w:val="28"/>
            <w:szCs w:val="28"/>
          </w:rPr>
          <w:t>казами</w:t>
        </w:r>
      </w:hyperlink>
      <w:r w:rsidRPr="00FB2F47">
        <w:rPr>
          <w:sz w:val="28"/>
          <w:szCs w:val="28"/>
        </w:rPr>
        <w:t xml:space="preserve"> Президента Российской Федерации от 07.05.2018 № 204 и от 21.07.2020 № 474, </w:t>
      </w:r>
      <w:r w:rsidRPr="00FB2F47">
        <w:rPr>
          <w:color w:val="000000"/>
          <w:sz w:val="28"/>
          <w:szCs w:val="28"/>
        </w:rPr>
        <w:t>Посланием Президента Российской Федерации Федеральному Собранию Российской Федерации от 21.04.2021.</w:t>
      </w:r>
    </w:p>
    <w:p w:rsidR="00FB2F47" w:rsidRPr="00FB2F47" w:rsidRDefault="00FB2F47" w:rsidP="00FB2F47">
      <w:pPr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В числе главных национальных целей развития страны на указанный период определены: сохранение населения, здоровье и благополучие людей, создание комфортной и безопасной среды для их жизни, а также условий и возможностей для самореализации и раскрытия таланта каждого человека.</w:t>
      </w:r>
    </w:p>
    <w:p w:rsidR="00FB2F47" w:rsidRPr="00FB2F47" w:rsidRDefault="00FB2F47" w:rsidP="00FB2F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Основные направления бюджетной и налоговой политики сохраняют преемственность задач, определенных на 2021 год.</w:t>
      </w:r>
    </w:p>
    <w:p w:rsidR="00FB2F47" w:rsidRPr="00FB2F47" w:rsidRDefault="00FB2F47" w:rsidP="00FB2F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По мере стабилизации экономической и санитарно-эпидемиологической ситуации основной целью является постепенный возврат к налоговому и финансовому климату, существовавшему до введения ограничительных мер.</w:t>
      </w:r>
    </w:p>
    <w:p w:rsidR="00FB2F47" w:rsidRPr="00FB2F47" w:rsidRDefault="00FB2F47" w:rsidP="00FB2F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Параметры бюджета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</w:t>
      </w:r>
      <w:r w:rsidRPr="00FB2F47">
        <w:rPr>
          <w:bCs/>
          <w:spacing w:val="-1"/>
          <w:sz w:val="28"/>
          <w:szCs w:val="28"/>
        </w:rPr>
        <w:t>сельского поселения</w:t>
      </w:r>
      <w:r w:rsidRPr="00FB2F47">
        <w:rPr>
          <w:sz w:val="28"/>
          <w:szCs w:val="28"/>
          <w:lang w:eastAsia="ar-SA"/>
        </w:rPr>
        <w:t xml:space="preserve"> </w:t>
      </w:r>
      <w:r w:rsidRPr="00FB2F47">
        <w:rPr>
          <w:sz w:val="28"/>
          <w:szCs w:val="28"/>
        </w:rPr>
        <w:t xml:space="preserve">Орловского района на 2022 год и на плановый период 2023 и 2024 годов сформированы в благоприятных условиях, обусловленных увеличением поступлений налоговых и неналоговых доходов в 2021 году и опережающими темпами роста расходов бюджета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</w:t>
      </w:r>
      <w:r w:rsidRPr="00FB2F47">
        <w:rPr>
          <w:bCs/>
          <w:spacing w:val="-1"/>
          <w:sz w:val="28"/>
          <w:szCs w:val="28"/>
        </w:rPr>
        <w:t>сельского поселения</w:t>
      </w:r>
      <w:r w:rsidRPr="00FB2F47">
        <w:rPr>
          <w:sz w:val="28"/>
          <w:szCs w:val="28"/>
          <w:lang w:eastAsia="ar-SA"/>
        </w:rPr>
        <w:t xml:space="preserve"> </w:t>
      </w:r>
      <w:r w:rsidRPr="00FB2F47">
        <w:rPr>
          <w:sz w:val="28"/>
          <w:szCs w:val="28"/>
        </w:rPr>
        <w:t>Орловского района.</w:t>
      </w:r>
    </w:p>
    <w:p w:rsidR="00FB2F47" w:rsidRPr="00FB2F47" w:rsidRDefault="00FB2F47" w:rsidP="00FB2F47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соглашением о мерах по социально-экономическому развитию и оздоровлению муниципальных финансов поселения.</w:t>
      </w:r>
    </w:p>
    <w:p w:rsidR="00FB2F47" w:rsidRPr="00FB2F47" w:rsidRDefault="00FB2F47" w:rsidP="00FB2F47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Сохраняются требования по соблюдению бюджетного законодательства, предельного уровня муниципального долга и бюджетного дефицита, недопущению образования кредиторской задолженности.</w:t>
      </w:r>
    </w:p>
    <w:p w:rsidR="00FB2F47" w:rsidRPr="00FB2F47" w:rsidRDefault="00FB2F47" w:rsidP="00FB2F47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В этих целях необходимо обеспечить качественное планирование бюджета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</w:t>
      </w:r>
      <w:r w:rsidRPr="00FB2F47">
        <w:rPr>
          <w:bCs/>
          <w:spacing w:val="-1"/>
          <w:sz w:val="28"/>
          <w:szCs w:val="28"/>
        </w:rPr>
        <w:t>сельского поселения</w:t>
      </w:r>
      <w:r w:rsidRPr="00FB2F47">
        <w:rPr>
          <w:sz w:val="28"/>
          <w:szCs w:val="28"/>
          <w:lang w:eastAsia="ar-SA"/>
        </w:rPr>
        <w:t xml:space="preserve"> </w:t>
      </w:r>
      <w:r w:rsidRPr="00FB2F47">
        <w:rPr>
          <w:sz w:val="28"/>
          <w:szCs w:val="28"/>
        </w:rPr>
        <w:t>Орловского района и эффективное его исполнение.</w:t>
      </w:r>
    </w:p>
    <w:p w:rsidR="00FB2F47" w:rsidRPr="00FB2F47" w:rsidRDefault="00FB2F47" w:rsidP="00FB2F47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</w:p>
    <w:p w:rsidR="00FB2F47" w:rsidRPr="00FB2F47" w:rsidRDefault="00FB2F47" w:rsidP="00FB2F47">
      <w:pPr>
        <w:widowControl w:val="0"/>
        <w:shd w:val="clear" w:color="auto" w:fill="FFFFFF"/>
        <w:spacing w:line="235" w:lineRule="auto"/>
        <w:ind w:firstLine="709"/>
        <w:jc w:val="center"/>
        <w:rPr>
          <w:sz w:val="28"/>
          <w:szCs w:val="28"/>
          <w:lang w:eastAsia="ar-SA"/>
        </w:rPr>
      </w:pPr>
      <w:r w:rsidRPr="00FB2F47">
        <w:rPr>
          <w:sz w:val="28"/>
          <w:szCs w:val="28"/>
        </w:rPr>
        <w:t xml:space="preserve">2.1. Налоговая политика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</w:t>
      </w:r>
      <w:r w:rsidRPr="00FB2F47">
        <w:rPr>
          <w:bCs/>
          <w:spacing w:val="-1"/>
          <w:sz w:val="28"/>
          <w:szCs w:val="28"/>
        </w:rPr>
        <w:t>сельского поселения</w:t>
      </w:r>
      <w:r w:rsidRPr="00FB2F47">
        <w:rPr>
          <w:sz w:val="28"/>
          <w:szCs w:val="28"/>
          <w:lang w:eastAsia="ar-SA"/>
        </w:rPr>
        <w:t xml:space="preserve"> </w:t>
      </w:r>
    </w:p>
    <w:p w:rsidR="00FB2F47" w:rsidRPr="00FB2F47" w:rsidRDefault="00FB2F47" w:rsidP="00FB2F47">
      <w:pPr>
        <w:widowControl w:val="0"/>
        <w:shd w:val="clear" w:color="auto" w:fill="FFFFFF"/>
        <w:spacing w:line="235" w:lineRule="auto"/>
        <w:ind w:firstLine="709"/>
        <w:jc w:val="center"/>
        <w:rPr>
          <w:sz w:val="28"/>
          <w:szCs w:val="28"/>
        </w:rPr>
      </w:pPr>
      <w:r w:rsidRPr="00FB2F47">
        <w:rPr>
          <w:sz w:val="28"/>
          <w:szCs w:val="28"/>
        </w:rPr>
        <w:t>Орловского района на 2022 год и на плановый период 2023 и 2024 годов</w:t>
      </w:r>
    </w:p>
    <w:p w:rsidR="00FB2F47" w:rsidRPr="00FB2F47" w:rsidRDefault="00FB2F47" w:rsidP="00FB2F4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FB2F47" w:rsidRPr="00FB2F47" w:rsidRDefault="00FB2F47" w:rsidP="00FB2F4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Налоговая политика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</w:t>
      </w:r>
      <w:r w:rsidRPr="00FB2F47">
        <w:rPr>
          <w:bCs/>
          <w:spacing w:val="-1"/>
          <w:sz w:val="28"/>
          <w:szCs w:val="28"/>
        </w:rPr>
        <w:t>сельского поселения</w:t>
      </w:r>
      <w:r w:rsidRPr="00FB2F47">
        <w:rPr>
          <w:sz w:val="28"/>
          <w:szCs w:val="28"/>
          <w:lang w:eastAsia="ar-SA"/>
        </w:rPr>
        <w:t xml:space="preserve"> </w:t>
      </w:r>
      <w:r w:rsidRPr="00FB2F47">
        <w:rPr>
          <w:sz w:val="28"/>
          <w:szCs w:val="28"/>
        </w:rPr>
        <w:t xml:space="preserve">Орловского района на 2022 год и на плановый период 2023 и 2024 годов ориентирована на развитие доходного потенциала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</w:t>
      </w:r>
      <w:r w:rsidRPr="00FB2F47">
        <w:rPr>
          <w:bCs/>
          <w:spacing w:val="-1"/>
          <w:sz w:val="28"/>
          <w:szCs w:val="28"/>
        </w:rPr>
        <w:t>сельского поселения</w:t>
      </w:r>
      <w:r w:rsidRPr="00FB2F47">
        <w:rPr>
          <w:sz w:val="28"/>
          <w:szCs w:val="28"/>
          <w:lang w:eastAsia="ar-SA"/>
        </w:rPr>
        <w:t xml:space="preserve"> </w:t>
      </w:r>
      <w:r w:rsidRPr="00FB2F47">
        <w:rPr>
          <w:sz w:val="28"/>
          <w:szCs w:val="28"/>
        </w:rPr>
        <w:t xml:space="preserve">Орловского района на основе экономического роста и будет основываться на следующих </w:t>
      </w:r>
      <w:r w:rsidRPr="00FB2F47">
        <w:rPr>
          <w:sz w:val="28"/>
          <w:szCs w:val="28"/>
        </w:rPr>
        <w:lastRenderedPageBreak/>
        <w:t>приоритетах:</w:t>
      </w:r>
    </w:p>
    <w:p w:rsidR="00FB2F47" w:rsidRPr="00FB2F47" w:rsidRDefault="00FB2F47" w:rsidP="00FB2F4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1. Совершенствование механизма поддержки инвестиционных и инновационных проектов как основной базы для роста экономики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</w:t>
      </w:r>
      <w:r w:rsidRPr="00FB2F47">
        <w:rPr>
          <w:bCs/>
          <w:spacing w:val="-1"/>
          <w:sz w:val="28"/>
          <w:szCs w:val="28"/>
        </w:rPr>
        <w:t>сельского поселения</w:t>
      </w:r>
      <w:r w:rsidRPr="00FB2F47">
        <w:rPr>
          <w:sz w:val="28"/>
          <w:szCs w:val="28"/>
          <w:lang w:eastAsia="ar-SA"/>
        </w:rPr>
        <w:t xml:space="preserve"> </w:t>
      </w:r>
      <w:r w:rsidRPr="00FB2F47">
        <w:rPr>
          <w:sz w:val="28"/>
          <w:szCs w:val="28"/>
        </w:rPr>
        <w:t>Орловского района.</w:t>
      </w:r>
    </w:p>
    <w:p w:rsidR="00FB2F47" w:rsidRPr="00FB2F47" w:rsidRDefault="00FB2F47" w:rsidP="00FB2F4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FB2F47">
        <w:rPr>
          <w:color w:val="000000"/>
          <w:sz w:val="28"/>
          <w:szCs w:val="28"/>
        </w:rPr>
        <w:t xml:space="preserve">2. Реализация существующего комплекса мер, направленных на формирование благоприятного инвестиционного климата и развитие конкурентоспособной инновационной экономики района. </w:t>
      </w:r>
    </w:p>
    <w:p w:rsidR="00FB2F47" w:rsidRPr="00FB2F47" w:rsidRDefault="00FB2F47" w:rsidP="00FB2F4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В трехлетней перспективе будет продолжена работа по укреплению доходной базы местного бюджета за счет наращивания стабильных доходных источников и мобилизации в местный бюджет имеющихся резервов.</w:t>
      </w:r>
    </w:p>
    <w:p w:rsidR="00FB2F47" w:rsidRPr="00FB2F47" w:rsidRDefault="00FB2F47" w:rsidP="00FB2F47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FB2F47">
        <w:rPr>
          <w:color w:val="000000"/>
          <w:sz w:val="28"/>
          <w:szCs w:val="28"/>
        </w:rPr>
        <w:t>Продолжится взаимодействие органов власти сельского поселения с районными органами власти в решении задач по дополнительной мобилизации доходов за счет использования имеющихся резервов. Вектор деятельности направлен на обеспечение полноты уплаты налогов и выявление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 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 декларированию полученных доходов, эффективное использование имущества и земельных ресурсов.</w:t>
      </w:r>
    </w:p>
    <w:p w:rsidR="00FB2F47" w:rsidRPr="00FB2F47" w:rsidRDefault="00FB2F47" w:rsidP="00FB2F47">
      <w:pPr>
        <w:widowControl w:val="0"/>
        <w:shd w:val="clear" w:color="auto" w:fill="FFFFFF"/>
        <w:spacing w:line="230" w:lineRule="auto"/>
        <w:jc w:val="center"/>
        <w:rPr>
          <w:color w:val="000000"/>
          <w:sz w:val="28"/>
          <w:szCs w:val="28"/>
        </w:rPr>
      </w:pPr>
    </w:p>
    <w:p w:rsidR="00FB2F47" w:rsidRPr="00FB2F47" w:rsidRDefault="00FB2F47" w:rsidP="00FB2F47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FB2F47">
        <w:rPr>
          <w:color w:val="000000"/>
          <w:sz w:val="28"/>
          <w:szCs w:val="28"/>
        </w:rPr>
        <w:t>2.2. Сельские проекты, направленные на реализацию районных, региональных и федеральных проектов по достижению целей национальных проектов.</w:t>
      </w:r>
    </w:p>
    <w:p w:rsidR="00FB2F47" w:rsidRPr="00FB2F47" w:rsidRDefault="00FB2F47" w:rsidP="00FB2F47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FB2F47" w:rsidRPr="00FB2F47" w:rsidRDefault="00FB2F47" w:rsidP="00FB2F47">
      <w:pPr>
        <w:widowControl w:val="0"/>
        <w:spacing w:line="230" w:lineRule="auto"/>
        <w:ind w:firstLine="53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В приоритетном порядке будут предусмотрены бюджетные ассигнования на выполнение региональных проектов, направленных на реализацию федеральных проектов, входящих в состав национальных проектов. Это позволит сформировать ресурс на финансирование стратегических целей развития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</w:t>
      </w:r>
      <w:r w:rsidRPr="00FB2F47">
        <w:rPr>
          <w:bCs/>
          <w:spacing w:val="-1"/>
          <w:sz w:val="28"/>
          <w:szCs w:val="28"/>
        </w:rPr>
        <w:t>сельского поселения</w:t>
      </w:r>
      <w:r w:rsidRPr="00FB2F47">
        <w:rPr>
          <w:sz w:val="28"/>
          <w:szCs w:val="28"/>
        </w:rPr>
        <w:t xml:space="preserve"> Орловского района.</w:t>
      </w:r>
    </w:p>
    <w:p w:rsidR="00FB2F47" w:rsidRPr="00FB2F47" w:rsidRDefault="00FB2F47" w:rsidP="00FB2F47">
      <w:pPr>
        <w:widowControl w:val="0"/>
        <w:spacing w:line="230" w:lineRule="auto"/>
        <w:ind w:firstLine="53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Реализация муниципальных программ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</w:t>
      </w:r>
      <w:r w:rsidRPr="00FB2F47">
        <w:rPr>
          <w:bCs/>
          <w:spacing w:val="-1"/>
          <w:sz w:val="28"/>
          <w:szCs w:val="28"/>
        </w:rPr>
        <w:t>сельского поселения</w:t>
      </w:r>
      <w:r w:rsidRPr="00FB2F47">
        <w:rPr>
          <w:sz w:val="28"/>
          <w:szCs w:val="28"/>
        </w:rPr>
        <w:t xml:space="preserve"> Орловского района с учетом проектных принципов управления потребует применения гибкой и комплексной системы управления бюджетными расходами, а также постоянного мониторинга за прозрачностью и эффективностью расходования выделяемых на их реализацию средств. </w:t>
      </w:r>
    </w:p>
    <w:p w:rsidR="00FB2F47" w:rsidRPr="00FB2F47" w:rsidRDefault="00FB2F47" w:rsidP="00FB2F47">
      <w:pPr>
        <w:widowControl w:val="0"/>
        <w:spacing w:line="230" w:lineRule="auto"/>
        <w:ind w:firstLine="540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Достижение целей региональных проектов должно быть обеспечено за счет реализации их мероприятий, сбалансированных по срокам, ожидаемым результатам и параметрам ресурсного обеспечения.</w:t>
      </w:r>
    </w:p>
    <w:p w:rsidR="00FB2F47" w:rsidRPr="00FB2F47" w:rsidRDefault="00FB2F47" w:rsidP="00FB2F47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В предстоящем периоде продолжится работа по повышению качества и эффективности реализации муниципальных программ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</w:t>
      </w:r>
      <w:r w:rsidRPr="00FB2F47">
        <w:rPr>
          <w:bCs/>
          <w:spacing w:val="-1"/>
          <w:sz w:val="28"/>
          <w:szCs w:val="28"/>
        </w:rPr>
        <w:t>сельского поселения</w:t>
      </w:r>
      <w:r w:rsidRPr="00FB2F47">
        <w:rPr>
          <w:sz w:val="28"/>
          <w:szCs w:val="28"/>
          <w:lang w:eastAsia="ar-SA"/>
        </w:rPr>
        <w:t xml:space="preserve"> </w:t>
      </w:r>
      <w:r w:rsidRPr="00FB2F47">
        <w:rPr>
          <w:sz w:val="28"/>
          <w:szCs w:val="28"/>
        </w:rPr>
        <w:t xml:space="preserve">Орловского района как основного инструмента стратегического целеполагания и бюджетного планирования. Дальнейшее развитие методологии формирования и реализации муниципальных программ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</w:t>
      </w:r>
      <w:r w:rsidRPr="00FB2F47">
        <w:rPr>
          <w:bCs/>
          <w:spacing w:val="-1"/>
          <w:sz w:val="28"/>
          <w:szCs w:val="28"/>
        </w:rPr>
        <w:t>сельского поселения</w:t>
      </w:r>
      <w:r w:rsidRPr="00FB2F47">
        <w:rPr>
          <w:sz w:val="28"/>
          <w:szCs w:val="28"/>
          <w:lang w:eastAsia="ar-SA"/>
        </w:rPr>
        <w:t xml:space="preserve"> </w:t>
      </w:r>
      <w:r w:rsidRPr="00FB2F47">
        <w:rPr>
          <w:sz w:val="28"/>
          <w:szCs w:val="28"/>
        </w:rPr>
        <w:t>Орловского района предполагает расширение практики внедрения принципов проектного управления.</w:t>
      </w:r>
    </w:p>
    <w:p w:rsidR="00FB2F47" w:rsidRPr="00FB2F47" w:rsidRDefault="00FB2F47" w:rsidP="00FB2F47">
      <w:pPr>
        <w:widowControl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Продолжится интеграция региональных проектов в муниципальные программы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</w:t>
      </w:r>
      <w:r w:rsidRPr="00FB2F47">
        <w:rPr>
          <w:bCs/>
          <w:spacing w:val="-1"/>
          <w:sz w:val="28"/>
          <w:szCs w:val="28"/>
        </w:rPr>
        <w:t>сельского поселения</w:t>
      </w:r>
      <w:r w:rsidRPr="00FB2F47">
        <w:rPr>
          <w:sz w:val="28"/>
          <w:szCs w:val="28"/>
          <w:lang w:eastAsia="ar-SA"/>
        </w:rPr>
        <w:t xml:space="preserve"> </w:t>
      </w:r>
      <w:r w:rsidRPr="00FB2F47">
        <w:rPr>
          <w:sz w:val="28"/>
          <w:szCs w:val="28"/>
        </w:rPr>
        <w:t xml:space="preserve">Орловского района в целях достижения каждого результата регионального проекта, направленного на </w:t>
      </w:r>
      <w:r w:rsidRPr="00FB2F47">
        <w:rPr>
          <w:sz w:val="28"/>
          <w:szCs w:val="28"/>
        </w:rPr>
        <w:lastRenderedPageBreak/>
        <w:t>достижение соответствующих результатов реализации федеральных проектов, входящих в состав национальных проектов.</w:t>
      </w:r>
    </w:p>
    <w:p w:rsidR="00FB2F47" w:rsidRPr="00FB2F47" w:rsidRDefault="00FB2F47" w:rsidP="00FB2F47">
      <w:pPr>
        <w:widowControl w:val="0"/>
        <w:jc w:val="center"/>
        <w:rPr>
          <w:sz w:val="28"/>
          <w:szCs w:val="28"/>
        </w:rPr>
      </w:pPr>
    </w:p>
    <w:p w:rsidR="00FB2F47" w:rsidRPr="00FB2F47" w:rsidRDefault="00FB2F47" w:rsidP="00FB2F4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FB2F47">
        <w:rPr>
          <w:color w:val="000000"/>
          <w:sz w:val="28"/>
          <w:szCs w:val="28"/>
        </w:rPr>
        <w:t>2.3. Основные направления бюджетной политики</w:t>
      </w:r>
    </w:p>
    <w:p w:rsidR="00FB2F47" w:rsidRPr="00FB2F47" w:rsidRDefault="00FB2F47" w:rsidP="00FB2F4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FB2F47">
        <w:rPr>
          <w:color w:val="000000"/>
          <w:sz w:val="28"/>
          <w:szCs w:val="28"/>
        </w:rPr>
        <w:t>в области социальной сферы</w:t>
      </w:r>
    </w:p>
    <w:p w:rsidR="00FB2F47" w:rsidRPr="00FB2F47" w:rsidRDefault="00FB2F47" w:rsidP="00FB2F4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FB2F47" w:rsidRPr="00FB2F47" w:rsidRDefault="00FB2F47" w:rsidP="00FB2F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В числе основных целей, предусмотренных у</w:t>
      </w:r>
      <w:hyperlink r:id="rId8" w:history="1">
        <w:r w:rsidRPr="00FB2F47">
          <w:rPr>
            <w:sz w:val="28"/>
            <w:szCs w:val="28"/>
          </w:rPr>
          <w:t>казами</w:t>
        </w:r>
      </w:hyperlink>
      <w:r w:rsidRPr="00FB2F47">
        <w:rPr>
          <w:sz w:val="28"/>
          <w:szCs w:val="28"/>
        </w:rPr>
        <w:t xml:space="preserve"> Президента Российской Федерации от 07.05.2018 № 204, от 21.07.2020 № 474, </w:t>
      </w:r>
      <w:r w:rsidRPr="00FB2F47">
        <w:rPr>
          <w:color w:val="000000"/>
          <w:sz w:val="28"/>
          <w:szCs w:val="28"/>
        </w:rPr>
        <w:t xml:space="preserve">Посланием Президента Российской Федерации Федеральному Собранию Российской Федерации от 21.04.2021, </w:t>
      </w:r>
      <w:r w:rsidRPr="00FB2F47">
        <w:rPr>
          <w:sz w:val="28"/>
          <w:szCs w:val="28"/>
        </w:rPr>
        <w:t>определены задачи по увеличению численности населения страны, повышению уровня жизни граждан, создания комфортных условий для их проживания.</w:t>
      </w:r>
    </w:p>
    <w:p w:rsidR="00FB2F47" w:rsidRPr="00FB2F47" w:rsidRDefault="00FB2F47" w:rsidP="00FB2F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Особое внимание направлено на здоровье и социальное благополучие граждан, снижение уровня бедности.</w:t>
      </w:r>
    </w:p>
    <w:p w:rsidR="00FB2F47" w:rsidRPr="00FB2F47" w:rsidRDefault="00FB2F47" w:rsidP="00FB2F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В целях повышения уровня доходов граждан планируется уточнение расходов на оплату труда  в связи с необходимостью сохранения соотношения средней заработной платы отдельных категорий работников, установленного Указами Президента Российской Федерации от 07.05.2012 № 597 «О мероприятиях по реализации государственной социальной политики», от 01.06.2012 № 761 «О Национальной стратегии действий в интересах детей на 2012-2017 годы» и от 28.12.2012 № 1688 «О некоторых мерах по реализации государственной политики в сфере защиты детей-сирот и детей, оставшихся без попечения родителей»,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области.</w:t>
      </w:r>
    </w:p>
    <w:p w:rsidR="00FB2F47" w:rsidRPr="00FB2F47" w:rsidRDefault="00FB2F47" w:rsidP="00FB2F47">
      <w:pPr>
        <w:widowControl w:val="0"/>
        <w:ind w:firstLine="53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В соответствии с планируемым внесением изменений в </w:t>
      </w:r>
      <w:hyperlink r:id="rId9" w:history="1">
        <w:r w:rsidRPr="00FB2F47">
          <w:rPr>
            <w:sz w:val="28"/>
            <w:szCs w:val="28"/>
          </w:rPr>
          <w:t>статью 1</w:t>
        </w:r>
      </w:hyperlink>
      <w:r w:rsidRPr="00FB2F47">
        <w:rPr>
          <w:sz w:val="28"/>
          <w:szCs w:val="28"/>
        </w:rPr>
        <w:t xml:space="preserve"> Федерального закона от 19.06.2000 № 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FB2F47" w:rsidRPr="00FB2F47" w:rsidRDefault="00FB2F47" w:rsidP="00FB2F47">
      <w:pPr>
        <w:widowControl w:val="0"/>
        <w:ind w:firstLine="53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В целях ежегодного повышения оплаты труда работников муниципальных учреждений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</w:t>
      </w:r>
      <w:r w:rsidRPr="00FB2F47">
        <w:rPr>
          <w:bCs/>
          <w:spacing w:val="-1"/>
          <w:sz w:val="28"/>
          <w:szCs w:val="28"/>
        </w:rPr>
        <w:t>сельского поселения</w:t>
      </w:r>
      <w:r w:rsidRPr="00FB2F47">
        <w:rPr>
          <w:sz w:val="28"/>
          <w:szCs w:val="28"/>
          <w:lang w:eastAsia="ar-SA"/>
        </w:rPr>
        <w:t xml:space="preserve"> </w:t>
      </w:r>
      <w:r w:rsidRPr="00FB2F47">
        <w:rPr>
          <w:sz w:val="28"/>
          <w:szCs w:val="28"/>
        </w:rPr>
        <w:t>Орловского района, на которых не распространяется действие указов Президента Российской Федерации 2012 года, будет предусмотрена индексация расходов на прогнозный уровень инфляции.</w:t>
      </w:r>
    </w:p>
    <w:p w:rsidR="00FB2F47" w:rsidRPr="00FB2F47" w:rsidRDefault="00FB2F47" w:rsidP="00FB2F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Бюджетная политика в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ском </w:t>
      </w:r>
      <w:r w:rsidRPr="00FB2F47">
        <w:rPr>
          <w:bCs/>
          <w:spacing w:val="-1"/>
          <w:sz w:val="28"/>
          <w:szCs w:val="28"/>
        </w:rPr>
        <w:t>сельском поселении</w:t>
      </w:r>
      <w:r w:rsidRPr="00FB2F47">
        <w:rPr>
          <w:sz w:val="28"/>
          <w:szCs w:val="28"/>
          <w:lang w:eastAsia="ar-SA"/>
        </w:rPr>
        <w:t xml:space="preserve"> </w:t>
      </w:r>
      <w:r w:rsidRPr="00FB2F47">
        <w:rPr>
          <w:sz w:val="28"/>
          <w:szCs w:val="28"/>
        </w:rPr>
        <w:t>Орловского района будет предусматривать все меры социальной поддержки граждан и повышение качества услуг в отраслях социальной сферы.</w:t>
      </w:r>
    </w:p>
    <w:p w:rsidR="00FB2F47" w:rsidRPr="00FB2F47" w:rsidRDefault="00FB2F47" w:rsidP="00FB2F47">
      <w:pPr>
        <w:ind w:firstLine="708"/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 </w:t>
      </w:r>
    </w:p>
    <w:p w:rsidR="00FB2F47" w:rsidRPr="00FB2F47" w:rsidRDefault="00FB2F47" w:rsidP="00FB2F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 </w:t>
      </w:r>
    </w:p>
    <w:p w:rsidR="00FB2F47" w:rsidRPr="00FB2F47" w:rsidRDefault="00FB2F47" w:rsidP="00FB2F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2F47">
        <w:rPr>
          <w:sz w:val="28"/>
          <w:szCs w:val="28"/>
        </w:rPr>
        <w:t>2.3.1. Социальная политика</w:t>
      </w:r>
    </w:p>
    <w:p w:rsidR="00FB2F47" w:rsidRPr="00FB2F47" w:rsidRDefault="00FB2F47" w:rsidP="00FB2F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2F47" w:rsidRPr="00FB2F47" w:rsidRDefault="00FB2F47" w:rsidP="00FB2F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В сфере социальной политики приоритетным направлением </w:t>
      </w:r>
      <w:r w:rsidR="00CC24C6" w:rsidRPr="00FB2F47">
        <w:rPr>
          <w:sz w:val="28"/>
          <w:szCs w:val="28"/>
        </w:rPr>
        <w:t>остается,</w:t>
      </w:r>
      <w:r w:rsidRPr="00FB2F47">
        <w:rPr>
          <w:sz w:val="28"/>
          <w:szCs w:val="28"/>
        </w:rPr>
        <w:t xml:space="preserve"> как и прежде поддержка материнства и детства. За счет средств федерального и  областного бюджетов будут обеспечены выплаты многодетным семьям; при рождении третьего или последующих детей до достижения ребенком возраста </w:t>
      </w:r>
      <w:r w:rsidRPr="00FB2F47">
        <w:rPr>
          <w:sz w:val="28"/>
          <w:szCs w:val="28"/>
        </w:rPr>
        <w:lastRenderedPageBreak/>
        <w:t>трех лет; беременным женщинам, кормящим матерям и детям в возрасте до трех лет из малоимущих семей</w:t>
      </w:r>
      <w:r w:rsidRPr="00FB2F47">
        <w:rPr>
          <w:rFonts w:eastAsia="Calibri"/>
          <w:sz w:val="28"/>
          <w:szCs w:val="28"/>
          <w:lang w:eastAsia="en-US"/>
        </w:rPr>
        <w:t xml:space="preserve">; </w:t>
      </w:r>
      <w:r w:rsidRPr="00FB2F47">
        <w:rPr>
          <w:sz w:val="28"/>
          <w:szCs w:val="28"/>
        </w:rPr>
        <w:t xml:space="preserve">на детей первого-второго года жизни; </w:t>
      </w:r>
      <w:r w:rsidRPr="00FB2F47">
        <w:rPr>
          <w:rFonts w:eastAsia="Calibri"/>
          <w:sz w:val="28"/>
          <w:szCs w:val="28"/>
          <w:lang w:eastAsia="en-US"/>
        </w:rPr>
        <w:t xml:space="preserve">предоставление средств по сертификату на </w:t>
      </w:r>
      <w:r w:rsidRPr="00FB2F47">
        <w:rPr>
          <w:sz w:val="28"/>
          <w:szCs w:val="28"/>
        </w:rPr>
        <w:t xml:space="preserve">региональный материнский капитал (малоимущим семьям при рождении третьего ребенка или последующих детей);единовременные денежные выплаты при рождении одновременно трех и более детей, на обеспечение отдыха и оздоровления детей и т.д. Продолжится предоставление поддержки нуждающимся семьям с детьми в возрасте от трех до семи лет, распространение социального контракта, направленного на стимулирование активных действий малоимущих граждан по преодолению трудной жизненной ситуации. </w:t>
      </w:r>
    </w:p>
    <w:p w:rsidR="00FB2F47" w:rsidRPr="00FB2F47" w:rsidRDefault="00FB2F47" w:rsidP="00FB2F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Так же за счет средств областного бюджета предусмотрена социальная поддержка старшего поколения, ветеранов труда, лиц, проработавших в тылу в период Великой Отечественной войны 1941 – 1945 годов, жертв политических репрессий.</w:t>
      </w:r>
    </w:p>
    <w:p w:rsidR="00FB2F47" w:rsidRPr="00FB2F47" w:rsidRDefault="00FB2F47" w:rsidP="00FB2F4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При поддержке федерального бюджета продолжится осуществление мероприятий по обеспечению жильем ветеранов Великой Отечественной войны 1941 – 1945 годов, отдельных категорий граждан, установленных Федеральным законом от 12.01.1995 № 5-ФЗ «О ветеранах», а также отдельных категорий граждан, установленных Федеральным законом от 24.11.1995 № 181-ФЗ «О социальной защите инвалидов в Российской Федерации».</w:t>
      </w:r>
    </w:p>
    <w:p w:rsidR="00FB2F47" w:rsidRDefault="00FB2F47" w:rsidP="00FB2F4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FB2F47">
        <w:rPr>
          <w:spacing w:val="-4"/>
          <w:sz w:val="28"/>
          <w:szCs w:val="28"/>
        </w:rPr>
        <w:t>Предусмотрена финансовая поддержка на обеспечение жильем детей-сирот, детей, оставшихся без попечения родителей и лиц из их числа, за счет средств федерального и областного бюджетов.</w:t>
      </w:r>
    </w:p>
    <w:p w:rsidR="00CC24C6" w:rsidRPr="00FB2F47" w:rsidRDefault="00CC24C6" w:rsidP="00FB2F4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pacing w:val="-4"/>
          <w:sz w:val="28"/>
          <w:szCs w:val="28"/>
        </w:rPr>
      </w:pPr>
    </w:p>
    <w:p w:rsidR="00FB2F47" w:rsidRPr="00FB2F47" w:rsidRDefault="00FB2F47" w:rsidP="00FB2F47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  <w:r w:rsidRPr="00FB2F47">
        <w:rPr>
          <w:sz w:val="28"/>
          <w:szCs w:val="28"/>
        </w:rPr>
        <w:t>2.3.</w:t>
      </w:r>
      <w:r w:rsidR="00CC24C6">
        <w:rPr>
          <w:sz w:val="28"/>
          <w:szCs w:val="28"/>
        </w:rPr>
        <w:t>2</w:t>
      </w:r>
      <w:r w:rsidRPr="00FB2F47">
        <w:rPr>
          <w:sz w:val="28"/>
          <w:szCs w:val="28"/>
        </w:rPr>
        <w:t>. Культура</w:t>
      </w:r>
    </w:p>
    <w:p w:rsidR="00FB2F47" w:rsidRPr="00FB2F47" w:rsidRDefault="00FB2F47" w:rsidP="00FB2F47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</w:p>
    <w:p w:rsidR="00FB2F47" w:rsidRDefault="00FB2F47" w:rsidP="00FB2F47">
      <w:pPr>
        <w:widowControl w:val="0"/>
        <w:tabs>
          <w:tab w:val="center" w:pos="4875"/>
          <w:tab w:val="left" w:pos="7125"/>
        </w:tabs>
        <w:spacing w:line="230" w:lineRule="auto"/>
        <w:ind w:firstLine="708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Продолжится финансовое обеспечение деятельности казенных учреждений культуры, проведение районных мероприятий в области культуры.</w:t>
      </w:r>
    </w:p>
    <w:p w:rsidR="00CC24C6" w:rsidRPr="00FB2F47" w:rsidRDefault="00CC24C6" w:rsidP="00FB2F47">
      <w:pPr>
        <w:widowControl w:val="0"/>
        <w:tabs>
          <w:tab w:val="center" w:pos="4875"/>
          <w:tab w:val="left" w:pos="7125"/>
        </w:tabs>
        <w:spacing w:line="230" w:lineRule="auto"/>
        <w:ind w:firstLine="708"/>
        <w:jc w:val="both"/>
        <w:rPr>
          <w:sz w:val="28"/>
          <w:szCs w:val="28"/>
        </w:rPr>
      </w:pPr>
    </w:p>
    <w:p w:rsidR="00FB2F47" w:rsidRPr="00FB2F47" w:rsidRDefault="00FB2F47" w:rsidP="00FB2F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B2F47">
        <w:rPr>
          <w:sz w:val="28"/>
          <w:szCs w:val="28"/>
        </w:rPr>
        <w:t>2.3.</w:t>
      </w:r>
      <w:r w:rsidR="00CC24C6">
        <w:rPr>
          <w:sz w:val="28"/>
          <w:szCs w:val="28"/>
        </w:rPr>
        <w:t>3</w:t>
      </w:r>
      <w:r w:rsidRPr="00FB2F47">
        <w:rPr>
          <w:sz w:val="28"/>
          <w:szCs w:val="28"/>
        </w:rPr>
        <w:t>. Физическая культура и спорт</w:t>
      </w:r>
    </w:p>
    <w:p w:rsidR="00FB2F47" w:rsidRPr="00FB2F47" w:rsidRDefault="00FB2F47" w:rsidP="00FB2F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2F47" w:rsidRPr="00FB2F47" w:rsidRDefault="00FB2F47" w:rsidP="00FB2F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В данной сфере будет предусмотрен комплекс мер по развитию системы спортивной подготовки.</w:t>
      </w:r>
    </w:p>
    <w:p w:rsidR="00FB2F47" w:rsidRPr="00FB2F47" w:rsidRDefault="00FB2F47" w:rsidP="00FB2F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 </w:t>
      </w:r>
    </w:p>
    <w:p w:rsidR="00FB2F47" w:rsidRPr="00FB2F47" w:rsidRDefault="00FB2F47" w:rsidP="00FB2F4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FB2F47" w:rsidRPr="00FB2F47" w:rsidRDefault="00FB2F47" w:rsidP="00FB2F4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FB2F47">
        <w:rPr>
          <w:color w:val="000000"/>
          <w:sz w:val="28"/>
          <w:szCs w:val="28"/>
        </w:rPr>
        <w:t>2.4. Национальная экономика и модернизация</w:t>
      </w:r>
    </w:p>
    <w:p w:rsidR="00FB2F47" w:rsidRPr="00FB2F47" w:rsidRDefault="00FB2F47" w:rsidP="00FB2F4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FB2F47">
        <w:rPr>
          <w:color w:val="000000"/>
          <w:sz w:val="28"/>
          <w:szCs w:val="28"/>
        </w:rPr>
        <w:t>жилищно-коммунального хозяйства</w:t>
      </w:r>
    </w:p>
    <w:p w:rsidR="00FB2F47" w:rsidRPr="00FB2F47" w:rsidRDefault="00FB2F47" w:rsidP="00FB2F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2F47" w:rsidRPr="00FB2F47" w:rsidRDefault="00FB2F47" w:rsidP="00FB2F47">
      <w:pPr>
        <w:widowControl w:val="0"/>
        <w:jc w:val="center"/>
        <w:rPr>
          <w:sz w:val="28"/>
          <w:szCs w:val="28"/>
        </w:rPr>
      </w:pPr>
      <w:r w:rsidRPr="00FB2F47">
        <w:rPr>
          <w:sz w:val="28"/>
          <w:szCs w:val="28"/>
        </w:rPr>
        <w:t>2.4.1. Национальная экономика</w:t>
      </w:r>
    </w:p>
    <w:p w:rsidR="00FB2F47" w:rsidRPr="00FB2F47" w:rsidRDefault="00FB2F47" w:rsidP="00FB2F47">
      <w:pPr>
        <w:widowControl w:val="0"/>
        <w:jc w:val="center"/>
        <w:rPr>
          <w:sz w:val="28"/>
          <w:szCs w:val="28"/>
        </w:rPr>
      </w:pPr>
    </w:p>
    <w:p w:rsidR="00FB2F47" w:rsidRPr="00FB2F47" w:rsidRDefault="00FB2F47" w:rsidP="00FB2F47">
      <w:pPr>
        <w:widowControl w:val="0"/>
        <w:ind w:firstLine="540"/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Одним из основных приоритетов бюджетных расходов на предстоящий период по-прежнему остается финансовая поддержка национальной экономики. В этих целях планируется реализация социально значимых для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</w:t>
      </w:r>
      <w:r w:rsidRPr="00FB2F47">
        <w:rPr>
          <w:bCs/>
          <w:spacing w:val="-1"/>
          <w:sz w:val="28"/>
          <w:szCs w:val="28"/>
        </w:rPr>
        <w:t>сельского поселения</w:t>
      </w:r>
      <w:r w:rsidRPr="00FB2F47">
        <w:rPr>
          <w:sz w:val="28"/>
          <w:szCs w:val="28"/>
          <w:lang w:eastAsia="ar-SA"/>
        </w:rPr>
        <w:t xml:space="preserve"> </w:t>
      </w:r>
      <w:r w:rsidRPr="00FB2F47">
        <w:rPr>
          <w:sz w:val="28"/>
          <w:szCs w:val="28"/>
        </w:rPr>
        <w:t xml:space="preserve">Орловского района проектов. </w:t>
      </w:r>
    </w:p>
    <w:p w:rsidR="00FB2F47" w:rsidRPr="00FB2F47" w:rsidRDefault="00FB2F47" w:rsidP="00FB2F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Высокий уровень развития сельского хозяйства в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ском </w:t>
      </w:r>
      <w:r w:rsidRPr="00FB2F47">
        <w:rPr>
          <w:bCs/>
          <w:spacing w:val="-1"/>
          <w:sz w:val="28"/>
          <w:szCs w:val="28"/>
        </w:rPr>
        <w:t>сельском поселении</w:t>
      </w:r>
      <w:r w:rsidRPr="00FB2F47">
        <w:rPr>
          <w:sz w:val="28"/>
          <w:szCs w:val="28"/>
          <w:lang w:eastAsia="ar-SA"/>
        </w:rPr>
        <w:t xml:space="preserve"> </w:t>
      </w:r>
      <w:r w:rsidRPr="00FB2F47">
        <w:rPr>
          <w:sz w:val="28"/>
          <w:szCs w:val="28"/>
        </w:rPr>
        <w:t xml:space="preserve">Орловского района определяет приоритетное направление государственной поддержки агропромышленного комплекса, в том числе на </w:t>
      </w:r>
      <w:r w:rsidRPr="00FB2F47">
        <w:rPr>
          <w:sz w:val="28"/>
          <w:szCs w:val="28"/>
        </w:rPr>
        <w:lastRenderedPageBreak/>
        <w:t>субсидирование расходов сельскохозяйственных товаропроизводителей.</w:t>
      </w:r>
    </w:p>
    <w:p w:rsidR="00FB2F47" w:rsidRPr="00FB2F47" w:rsidRDefault="00FB2F47" w:rsidP="00FB2F47">
      <w:pPr>
        <w:widowControl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Особое внимание будет уделено следующим отраслям:</w:t>
      </w:r>
    </w:p>
    <w:p w:rsidR="00FB2F47" w:rsidRPr="00FB2F47" w:rsidRDefault="00FB2F47" w:rsidP="00FB2F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растениеводство;</w:t>
      </w:r>
    </w:p>
    <w:p w:rsidR="00FB2F47" w:rsidRPr="00FB2F47" w:rsidRDefault="00FB2F47" w:rsidP="00FB2F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мясное и молочное скотоводство;</w:t>
      </w:r>
    </w:p>
    <w:p w:rsidR="00FB2F47" w:rsidRPr="00FB2F47" w:rsidRDefault="00FB2F47" w:rsidP="00FB2F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племенное животноводство.</w:t>
      </w:r>
    </w:p>
    <w:p w:rsidR="00FB2F47" w:rsidRDefault="00FB2F47" w:rsidP="00FB2F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С государственной поддержкой будут осуществляться мероприятия по охране плодородия почв земель сельскохозяйственного назначения, эффективному вовлечению в оборот земель сельскохозяйственного назначения.</w:t>
      </w:r>
    </w:p>
    <w:p w:rsidR="00CC24C6" w:rsidRPr="00FB2F47" w:rsidRDefault="00CC24C6" w:rsidP="00FB2F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2F47" w:rsidRPr="00FB2F47" w:rsidRDefault="00FB2F47" w:rsidP="00FB2F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B2F47">
        <w:rPr>
          <w:sz w:val="28"/>
          <w:szCs w:val="28"/>
        </w:rPr>
        <w:t>2.4.2. Транспорт и дорожное хозяйство</w:t>
      </w:r>
    </w:p>
    <w:p w:rsidR="00FB2F47" w:rsidRPr="00FB2F47" w:rsidRDefault="00FB2F47" w:rsidP="00FB2F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2F47" w:rsidRDefault="00FB2F47" w:rsidP="00FB2F47">
      <w:pPr>
        <w:tabs>
          <w:tab w:val="left" w:pos="-2340"/>
        </w:tabs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Планирование расходов на дорожное хозяйство осуществляется на основании прогнозируемого объема поступлений доходов дорожного фонда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</w:t>
      </w:r>
      <w:r w:rsidRPr="00FB2F47">
        <w:rPr>
          <w:bCs/>
          <w:spacing w:val="-1"/>
          <w:sz w:val="28"/>
          <w:szCs w:val="28"/>
        </w:rPr>
        <w:t>сельского поселения</w:t>
      </w:r>
      <w:r w:rsidRPr="00FB2F47">
        <w:rPr>
          <w:sz w:val="28"/>
          <w:szCs w:val="28"/>
          <w:lang w:eastAsia="ar-SA"/>
        </w:rPr>
        <w:t xml:space="preserve"> </w:t>
      </w:r>
      <w:r w:rsidRPr="00FB2F47">
        <w:rPr>
          <w:spacing w:val="-4"/>
          <w:sz w:val="28"/>
          <w:szCs w:val="28"/>
        </w:rPr>
        <w:t xml:space="preserve">Орловского района, утвержденных Решением Собрания депутатов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</w:t>
      </w:r>
      <w:r w:rsidRPr="00FB2F47">
        <w:rPr>
          <w:bCs/>
          <w:spacing w:val="-1"/>
          <w:sz w:val="28"/>
          <w:szCs w:val="28"/>
        </w:rPr>
        <w:t>сельского поселения</w:t>
      </w:r>
      <w:r w:rsidRPr="00FB2F47">
        <w:rPr>
          <w:sz w:val="28"/>
          <w:szCs w:val="28"/>
          <w:lang w:eastAsia="ar-SA"/>
        </w:rPr>
        <w:t xml:space="preserve"> </w:t>
      </w:r>
      <w:r w:rsidRPr="00FB2F47">
        <w:rPr>
          <w:spacing w:val="-4"/>
          <w:sz w:val="28"/>
          <w:szCs w:val="28"/>
        </w:rPr>
        <w:t>Орловского района от</w:t>
      </w:r>
      <w:r w:rsidR="00F5058E" w:rsidRPr="00F5058E">
        <w:rPr>
          <w:spacing w:val="-4"/>
          <w:sz w:val="28"/>
          <w:szCs w:val="28"/>
        </w:rPr>
        <w:t xml:space="preserve"> 18</w:t>
      </w:r>
      <w:r w:rsidRPr="00FB2F47">
        <w:rPr>
          <w:spacing w:val="-4"/>
          <w:sz w:val="28"/>
          <w:szCs w:val="28"/>
        </w:rPr>
        <w:t>.05.2018 № </w:t>
      </w:r>
      <w:r w:rsidR="00F5058E" w:rsidRPr="00F5058E">
        <w:rPr>
          <w:spacing w:val="-4"/>
          <w:sz w:val="28"/>
          <w:szCs w:val="28"/>
        </w:rPr>
        <w:t>88</w:t>
      </w:r>
      <w:bookmarkStart w:id="0" w:name="_GoBack"/>
      <w:bookmarkEnd w:id="0"/>
      <w:r w:rsidRPr="00FB2F47">
        <w:rPr>
          <w:sz w:val="28"/>
          <w:szCs w:val="28"/>
        </w:rPr>
        <w:t xml:space="preserve"> «О создании муниципального дорожного фонда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</w:t>
      </w:r>
      <w:r w:rsidRPr="00FB2F47">
        <w:rPr>
          <w:bCs/>
          <w:spacing w:val="-1"/>
          <w:sz w:val="28"/>
          <w:szCs w:val="28"/>
        </w:rPr>
        <w:t>сельского поселения</w:t>
      </w:r>
      <w:r w:rsidRPr="00FB2F47">
        <w:rPr>
          <w:sz w:val="28"/>
          <w:szCs w:val="28"/>
          <w:lang w:eastAsia="ar-SA"/>
        </w:rPr>
        <w:t xml:space="preserve"> </w:t>
      </w:r>
      <w:r w:rsidRPr="00FB2F47">
        <w:rPr>
          <w:sz w:val="28"/>
          <w:szCs w:val="28"/>
        </w:rPr>
        <w:t>Орловского района». Продолжится реализация мероприятий по ремонту и содержанию дорог общего пользования, капитальному ремонту дорог.</w:t>
      </w:r>
    </w:p>
    <w:p w:rsidR="00CC24C6" w:rsidRPr="00FB2F47" w:rsidRDefault="00CC24C6" w:rsidP="00FB2F47">
      <w:pPr>
        <w:tabs>
          <w:tab w:val="left" w:pos="-2340"/>
        </w:tabs>
        <w:jc w:val="both"/>
        <w:rPr>
          <w:sz w:val="28"/>
          <w:szCs w:val="28"/>
        </w:rPr>
      </w:pPr>
    </w:p>
    <w:p w:rsidR="00FB2F47" w:rsidRPr="00FB2F47" w:rsidRDefault="00FB2F47" w:rsidP="00FB2F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B2F47">
        <w:rPr>
          <w:sz w:val="28"/>
          <w:szCs w:val="28"/>
        </w:rPr>
        <w:t>2.4.3. Жилищно-коммунальное хозяйство</w:t>
      </w:r>
    </w:p>
    <w:p w:rsidR="00FB2F47" w:rsidRPr="00FB2F47" w:rsidRDefault="00FB2F47" w:rsidP="00FB2F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2F47" w:rsidRPr="00FB2F47" w:rsidRDefault="00FB2F47" w:rsidP="00FB2F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На 2022 год и на плановый период 2023 и 2024 годов планируется значительная поддержка жилищно-коммунального хозяйства за счет средств областного бюджета, в том числе на мероприятия по:</w:t>
      </w:r>
    </w:p>
    <w:p w:rsidR="00FB2F47" w:rsidRPr="00FB2F47" w:rsidRDefault="00FB2F47" w:rsidP="00FB2F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газификации территории сельского поселения.</w:t>
      </w:r>
    </w:p>
    <w:p w:rsidR="00FB2F47" w:rsidRPr="00FB2F47" w:rsidRDefault="00FB2F47" w:rsidP="00FB2F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При поддержке из федерального и областных бюджетов продолжится оказание государственной поддержки в приобретении жилья многодетным семьям, в том числе в виде предоставления земельных сертификатов на улучшение жилищных условий, молодым семьям, семьям, проживающим в сельской местности.</w:t>
      </w:r>
    </w:p>
    <w:p w:rsidR="00FB2F47" w:rsidRPr="00FB2F47" w:rsidRDefault="00FB2F47" w:rsidP="00FB2F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2F47" w:rsidRPr="00FB2F47" w:rsidRDefault="00FB2F47" w:rsidP="00FB2F4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FB2F47">
        <w:rPr>
          <w:color w:val="000000"/>
          <w:sz w:val="28"/>
          <w:szCs w:val="28"/>
        </w:rPr>
        <w:t>3.</w:t>
      </w:r>
      <w:r w:rsidRPr="00FB2F47">
        <w:rPr>
          <w:sz w:val="28"/>
          <w:szCs w:val="28"/>
        </w:rPr>
        <w:t> </w:t>
      </w:r>
      <w:r w:rsidRPr="00FB2F47">
        <w:rPr>
          <w:color w:val="000000"/>
          <w:sz w:val="28"/>
          <w:szCs w:val="28"/>
        </w:rPr>
        <w:t>Повышение эффективности</w:t>
      </w:r>
    </w:p>
    <w:p w:rsidR="00FB2F47" w:rsidRPr="00FB2F47" w:rsidRDefault="00FB2F47" w:rsidP="00FB2F4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FB2F47">
        <w:rPr>
          <w:color w:val="000000"/>
          <w:sz w:val="28"/>
          <w:szCs w:val="28"/>
        </w:rPr>
        <w:t xml:space="preserve">и </w:t>
      </w:r>
      <w:proofErr w:type="spellStart"/>
      <w:r w:rsidRPr="00FB2F47">
        <w:rPr>
          <w:color w:val="000000"/>
          <w:sz w:val="28"/>
          <w:szCs w:val="28"/>
        </w:rPr>
        <w:t>приоритизация</w:t>
      </w:r>
      <w:proofErr w:type="spellEnd"/>
      <w:r w:rsidRPr="00FB2F47">
        <w:rPr>
          <w:color w:val="000000"/>
          <w:sz w:val="28"/>
          <w:szCs w:val="28"/>
        </w:rPr>
        <w:t xml:space="preserve"> бюджетных расходов</w:t>
      </w:r>
    </w:p>
    <w:p w:rsidR="00FB2F47" w:rsidRPr="00FB2F47" w:rsidRDefault="00FB2F47" w:rsidP="00FB2F4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FB2F47" w:rsidRPr="00FB2F47" w:rsidRDefault="00FB2F47" w:rsidP="00FB2F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 том числе с учетом их </w:t>
      </w:r>
      <w:proofErr w:type="spellStart"/>
      <w:r w:rsidRPr="00FB2F47">
        <w:rPr>
          <w:sz w:val="28"/>
          <w:szCs w:val="28"/>
        </w:rPr>
        <w:t>приоритизации</w:t>
      </w:r>
      <w:proofErr w:type="spellEnd"/>
      <w:r w:rsidRPr="00FB2F47">
        <w:rPr>
          <w:sz w:val="28"/>
          <w:szCs w:val="28"/>
        </w:rPr>
        <w:t xml:space="preserve"> и повышения эффективности использования финансовых ресурсов.</w:t>
      </w:r>
    </w:p>
    <w:p w:rsidR="00FB2F47" w:rsidRPr="00FB2F47" w:rsidRDefault="00FB2F47" w:rsidP="00FB2F4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Главным приоритетом при планировании и исполнении расходов бюджета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</w:t>
      </w:r>
      <w:r w:rsidRPr="00FB2F47">
        <w:rPr>
          <w:bCs/>
          <w:spacing w:val="-1"/>
          <w:sz w:val="28"/>
          <w:szCs w:val="28"/>
        </w:rPr>
        <w:t>сельского поселения</w:t>
      </w:r>
      <w:r w:rsidRPr="00FB2F47">
        <w:rPr>
          <w:sz w:val="28"/>
          <w:szCs w:val="28"/>
          <w:lang w:eastAsia="ar-SA"/>
        </w:rPr>
        <w:t xml:space="preserve"> </w:t>
      </w:r>
      <w:r w:rsidRPr="00FB2F47">
        <w:rPr>
          <w:sz w:val="28"/>
          <w:szCs w:val="28"/>
        </w:rPr>
        <w:t>Орловского района является обеспечение всех конституционных и законодательно установленных обязательств государства перед гражданами в полном объеме.</w:t>
      </w:r>
    </w:p>
    <w:p w:rsidR="00FB2F47" w:rsidRPr="00FB2F47" w:rsidRDefault="00FB2F47" w:rsidP="00FB2F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>ского сельского поселения Орловского района и мобилизации ресурсов продолжится применение следующих основных подходов:</w:t>
      </w:r>
    </w:p>
    <w:p w:rsidR="00FB2F47" w:rsidRPr="00FB2F47" w:rsidRDefault="00FB2F47" w:rsidP="00FB2F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lastRenderedPageBreak/>
        <w:t xml:space="preserve">формирование расходных обязательств с учетом переформатирования структуры расходов бюджета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>ского сельского поселения Орловского района исходя из установленных приоритетов;</w:t>
      </w:r>
    </w:p>
    <w:p w:rsidR="00FB2F47" w:rsidRPr="00FB2F47" w:rsidRDefault="00FB2F47" w:rsidP="00FB2F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разработка бюджета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сельского поселения Орловского района на основе муниципальных программ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>ского сельского поселения Орловского района с учетом интегрированных в их структуру региональных проектов;</w:t>
      </w:r>
    </w:p>
    <w:p w:rsidR="00FB2F47" w:rsidRPr="00FB2F47" w:rsidRDefault="00FB2F47" w:rsidP="00FB2F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обеспечение реструктуризации бюджетной сети, при условии сохранения качества и объемов муниципальных услуг;</w:t>
      </w:r>
    </w:p>
    <w:p w:rsidR="00FB2F47" w:rsidRPr="00FB2F47" w:rsidRDefault="00CC24C6" w:rsidP="00FB2F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неустановленные</w:t>
      </w:r>
      <w:r w:rsidR="00FB2F47" w:rsidRPr="00FB2F47">
        <w:rPr>
          <w:sz w:val="28"/>
          <w:szCs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Российской Федерации;</w:t>
      </w:r>
    </w:p>
    <w:p w:rsidR="00FB2F47" w:rsidRPr="00FB2F47" w:rsidRDefault="00FB2F47" w:rsidP="00FB2F47">
      <w:pPr>
        <w:widowControl w:val="0"/>
        <w:autoSpaceDE w:val="0"/>
        <w:autoSpaceDN w:val="0"/>
        <w:ind w:firstLine="709"/>
        <w:jc w:val="both"/>
        <w:rPr>
          <w:spacing w:val="-6"/>
          <w:sz w:val="28"/>
          <w:szCs w:val="28"/>
        </w:rPr>
      </w:pPr>
      <w:r w:rsidRPr="00FB2F47">
        <w:rPr>
          <w:spacing w:val="-6"/>
          <w:sz w:val="28"/>
          <w:szCs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FB2F47" w:rsidRPr="00FB2F47" w:rsidRDefault="00FB2F47" w:rsidP="00FB2F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повышение эффективности расходов в части предоставления средств бюджета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сельского поселения Орловского </w:t>
      </w:r>
      <w:r w:rsidR="00CC24C6" w:rsidRPr="00FB2F47">
        <w:rPr>
          <w:sz w:val="28"/>
          <w:szCs w:val="28"/>
        </w:rPr>
        <w:t>района внебюджетному</w:t>
      </w:r>
      <w:r w:rsidRPr="00FB2F47">
        <w:rPr>
          <w:sz w:val="28"/>
          <w:szCs w:val="28"/>
        </w:rPr>
        <w:t xml:space="preserve"> сектору экономики;</w:t>
      </w:r>
    </w:p>
    <w:p w:rsidR="00FB2F47" w:rsidRPr="00FB2F47" w:rsidRDefault="00FB2F47" w:rsidP="00FB2F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совершенствование межбюджетных отношений.</w:t>
      </w:r>
    </w:p>
    <w:p w:rsidR="00FB2F47" w:rsidRPr="00FB2F47" w:rsidRDefault="00FB2F47" w:rsidP="00FB2F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B2F47" w:rsidRPr="00FB2F47" w:rsidRDefault="00FB2F47" w:rsidP="00FB2F47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  <w:r w:rsidRPr="00FB2F47">
        <w:rPr>
          <w:color w:val="000000"/>
          <w:sz w:val="28"/>
          <w:szCs w:val="28"/>
        </w:rPr>
        <w:t>4. Основные подходы</w:t>
      </w:r>
    </w:p>
    <w:p w:rsidR="00FB2F47" w:rsidRPr="00FB2F47" w:rsidRDefault="00FB2F47" w:rsidP="00FB2F47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  <w:r w:rsidRPr="00FB2F47">
        <w:rPr>
          <w:color w:val="000000"/>
          <w:sz w:val="28"/>
          <w:szCs w:val="28"/>
        </w:rPr>
        <w:t>к формированию межбюджетных отношений</w:t>
      </w:r>
    </w:p>
    <w:p w:rsidR="00FB2F47" w:rsidRPr="00FB2F47" w:rsidRDefault="00FB2F47" w:rsidP="00FB2F47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</w:p>
    <w:p w:rsidR="00FB2F47" w:rsidRPr="00FB2F47" w:rsidRDefault="00FB2F47" w:rsidP="00FB2F47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Как и в предыдущих периодах ключевыми приоритетными направлениями бюджетной политики в сфере межбюджетных отношений на 2022 – 2024 годы будут являться: </w:t>
      </w:r>
    </w:p>
    <w:p w:rsidR="00FB2F47" w:rsidRPr="00FB2F47" w:rsidRDefault="00FB2F47" w:rsidP="00FB2F47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повышение финансовой самостоятельности бюджетов сельских поселений, </w:t>
      </w:r>
    </w:p>
    <w:p w:rsidR="00FB2F47" w:rsidRPr="00FB2F47" w:rsidRDefault="00FB2F47" w:rsidP="00FB2F47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обеспечение равных условий для устойчивого исполнения расходных обязательств бюджетов сельских поселений,</w:t>
      </w:r>
    </w:p>
    <w:p w:rsidR="00FB2F47" w:rsidRPr="00FB2F47" w:rsidRDefault="00FB2F47" w:rsidP="00FB2F47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содействие в обеспечении сбалансированности бюджетов сельских поселений, </w:t>
      </w:r>
    </w:p>
    <w:p w:rsidR="00FB2F47" w:rsidRPr="00FB2F47" w:rsidRDefault="00FB2F47" w:rsidP="00FB2F47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реализация мер по укреплению финансовой дисциплины, соблюдению установленных бюджетным законодательством ограничений по дефициту бюджетов сельских поселений, параметрам муниципального долга.</w:t>
      </w:r>
    </w:p>
    <w:p w:rsidR="00FB2F47" w:rsidRPr="00FB2F47" w:rsidRDefault="00FB2F47" w:rsidP="00FB2F47">
      <w:pPr>
        <w:widowControl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С целью конкретизации и повышения прозрачности существенно изменится порядок предоставления иных межбюджетных трансфертов. В соответствии с требованиями статьи 139</w:t>
      </w:r>
      <w:r w:rsidRPr="00FB2F47">
        <w:rPr>
          <w:sz w:val="28"/>
          <w:szCs w:val="28"/>
          <w:vertAlign w:val="superscript"/>
        </w:rPr>
        <w:t>1</w:t>
      </w:r>
      <w:r w:rsidRPr="00FB2F47">
        <w:rPr>
          <w:sz w:val="28"/>
          <w:szCs w:val="28"/>
        </w:rPr>
        <w:t xml:space="preserve"> Бюджетного кодекса Российской Федерации (в ред. Федерального закона от 01.07.2021 № 246-ФЗ) будут введены ограничения по количеству случаев и оснований их предоставления из бюджета Орловского района бюджетам сельских поселений. </w:t>
      </w:r>
    </w:p>
    <w:p w:rsidR="00FB2F47" w:rsidRPr="00FB2F47" w:rsidRDefault="00FB2F47" w:rsidP="00FB2F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Для обеспечения единообразия форм соглашений по иным межбюджетным трансфертам, заключаемым главными распорядителями средств бюджета Орловского района и сельскими поселениями, планируется разработать типовую форму соглашения.</w:t>
      </w:r>
    </w:p>
    <w:p w:rsidR="00FB2F47" w:rsidRPr="00FB2F47" w:rsidRDefault="00FB2F47" w:rsidP="00FB2F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lastRenderedPageBreak/>
        <w:t xml:space="preserve">На случай возникновения рисков </w:t>
      </w:r>
      <w:r w:rsidR="00CC24C6" w:rsidRPr="00FB2F47">
        <w:rPr>
          <w:sz w:val="28"/>
          <w:szCs w:val="28"/>
        </w:rPr>
        <w:t>необеспечения</w:t>
      </w:r>
      <w:r w:rsidRPr="00FB2F47">
        <w:rPr>
          <w:sz w:val="28"/>
          <w:szCs w:val="28"/>
        </w:rPr>
        <w:t xml:space="preserve"> принятых расходных обязательств бюджетов сельских поселений в бюджете Орловского района </w:t>
      </w:r>
      <w:r w:rsidR="00CC24C6" w:rsidRPr="00FB2F47">
        <w:rPr>
          <w:sz w:val="28"/>
          <w:szCs w:val="28"/>
        </w:rPr>
        <w:t>будут предусмотрены</w:t>
      </w:r>
      <w:r w:rsidRPr="00FB2F47">
        <w:rPr>
          <w:sz w:val="28"/>
          <w:szCs w:val="28"/>
        </w:rPr>
        <w:t xml:space="preserve"> в увеличенном </w:t>
      </w:r>
      <w:r w:rsidR="00CC24C6" w:rsidRPr="00FB2F47">
        <w:rPr>
          <w:sz w:val="28"/>
          <w:szCs w:val="28"/>
        </w:rPr>
        <w:t>объеме ассигнования</w:t>
      </w:r>
      <w:r w:rsidRPr="00FB2F47">
        <w:rPr>
          <w:sz w:val="28"/>
          <w:szCs w:val="28"/>
        </w:rPr>
        <w:t xml:space="preserve"> на предоставление бюджетных кредитов для ликвидации временных кассовых разрывов бюджетов сельских поселений с погашением в пределах финансового года.</w:t>
      </w:r>
    </w:p>
    <w:p w:rsidR="00FB2F47" w:rsidRPr="00FB2F47" w:rsidRDefault="00FB2F47" w:rsidP="00FB2F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На повышение ответственности органов местного самоуправления за проводимую бюджетную политику, качество управления муниципальными финансами будет проведена оценка качества управления бюджетным процессом в сельском поселении Орловского района.</w:t>
      </w:r>
    </w:p>
    <w:p w:rsidR="00FB2F47" w:rsidRPr="00FB2F47" w:rsidRDefault="00FB2F47" w:rsidP="00FB2F47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В связи с этим продолжится мониторинг планирования и исполнения бюджета сельского поселения, контроль за соблюдением требований бюджетного законодательства, безусловным исполнением принятых расходных обязательств, в первую очередь связанных с обеспечением оплаты труда и иных первоочередных социально значимых расходов.</w:t>
      </w:r>
    </w:p>
    <w:p w:rsidR="00FB2F47" w:rsidRPr="00FB2F47" w:rsidRDefault="00FB2F47" w:rsidP="00FB2F47">
      <w:pPr>
        <w:widowControl w:val="0"/>
        <w:autoSpaceDE w:val="0"/>
        <w:autoSpaceDN w:val="0"/>
        <w:spacing w:line="245" w:lineRule="auto"/>
        <w:jc w:val="center"/>
        <w:rPr>
          <w:color w:val="000000"/>
          <w:sz w:val="28"/>
          <w:szCs w:val="28"/>
        </w:rPr>
      </w:pPr>
    </w:p>
    <w:p w:rsidR="00FB2F47" w:rsidRPr="00FB2F47" w:rsidRDefault="00FB2F47" w:rsidP="00FB2F47">
      <w:pPr>
        <w:widowControl w:val="0"/>
        <w:spacing w:line="245" w:lineRule="auto"/>
        <w:jc w:val="center"/>
        <w:rPr>
          <w:sz w:val="28"/>
          <w:szCs w:val="28"/>
        </w:rPr>
      </w:pPr>
      <w:r w:rsidRPr="00FB2F47">
        <w:rPr>
          <w:sz w:val="28"/>
          <w:szCs w:val="28"/>
        </w:rPr>
        <w:t xml:space="preserve">5. Обеспечение сбалансированности бюджета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</w:t>
      </w:r>
      <w:r w:rsidRPr="00FB2F47">
        <w:rPr>
          <w:bCs/>
          <w:spacing w:val="-1"/>
          <w:sz w:val="28"/>
          <w:szCs w:val="28"/>
        </w:rPr>
        <w:t>сельского поселения</w:t>
      </w:r>
      <w:r w:rsidRPr="00FB2F47">
        <w:rPr>
          <w:sz w:val="28"/>
          <w:szCs w:val="28"/>
        </w:rPr>
        <w:t xml:space="preserve"> Орловского района</w:t>
      </w:r>
    </w:p>
    <w:p w:rsidR="00FB2F47" w:rsidRPr="00FB2F47" w:rsidRDefault="00FB2F47" w:rsidP="00FB2F47">
      <w:pPr>
        <w:widowControl w:val="0"/>
        <w:spacing w:line="245" w:lineRule="auto"/>
        <w:jc w:val="center"/>
        <w:rPr>
          <w:sz w:val="28"/>
          <w:szCs w:val="28"/>
        </w:rPr>
      </w:pPr>
    </w:p>
    <w:p w:rsidR="00FB2F47" w:rsidRPr="00FB2F47" w:rsidRDefault="00FB2F47" w:rsidP="00FB2F47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Бюджетная политика будет направлена на обеспечение сбалансированности бюджета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</w:t>
      </w:r>
      <w:r w:rsidRPr="00FB2F47">
        <w:rPr>
          <w:bCs/>
          <w:spacing w:val="-1"/>
          <w:sz w:val="28"/>
          <w:szCs w:val="28"/>
        </w:rPr>
        <w:t>сельского поселения</w:t>
      </w:r>
      <w:r w:rsidRPr="00FB2F47">
        <w:rPr>
          <w:sz w:val="28"/>
          <w:szCs w:val="28"/>
          <w:lang w:eastAsia="ar-SA"/>
        </w:rPr>
        <w:t xml:space="preserve"> </w:t>
      </w:r>
      <w:r w:rsidRPr="00FB2F47">
        <w:rPr>
          <w:sz w:val="28"/>
          <w:szCs w:val="28"/>
        </w:rPr>
        <w:t>Орловского района.</w:t>
      </w:r>
    </w:p>
    <w:p w:rsidR="00FB2F47" w:rsidRPr="00FB2F47" w:rsidRDefault="00FB2F47" w:rsidP="00FB2F47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 xml:space="preserve">В условиях превышения расходов над доходами основным источником финансирования дефицита бюджета </w:t>
      </w:r>
      <w:r>
        <w:rPr>
          <w:sz w:val="28"/>
          <w:szCs w:val="28"/>
        </w:rPr>
        <w:t>Майор</w:t>
      </w:r>
      <w:r w:rsidRPr="00FB2F47">
        <w:rPr>
          <w:sz w:val="28"/>
          <w:szCs w:val="28"/>
        </w:rPr>
        <w:t xml:space="preserve">ского </w:t>
      </w:r>
      <w:r w:rsidRPr="00FB2F47">
        <w:rPr>
          <w:bCs/>
          <w:spacing w:val="-1"/>
          <w:sz w:val="28"/>
          <w:szCs w:val="28"/>
        </w:rPr>
        <w:t>сельского поселения</w:t>
      </w:r>
      <w:r w:rsidRPr="00FB2F47">
        <w:rPr>
          <w:sz w:val="28"/>
          <w:szCs w:val="28"/>
          <w:lang w:eastAsia="ar-SA"/>
        </w:rPr>
        <w:t xml:space="preserve"> </w:t>
      </w:r>
      <w:r w:rsidRPr="00FB2F47">
        <w:rPr>
          <w:sz w:val="28"/>
          <w:szCs w:val="28"/>
        </w:rPr>
        <w:t>Орловского района, обеспечивающим его сбалансированность, будут выступать остатки средств бюджета на начало года.</w:t>
      </w:r>
    </w:p>
    <w:p w:rsidR="00FB2F47" w:rsidRPr="00FB2F47" w:rsidRDefault="00FB2F47" w:rsidP="00FB2F4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FB2F47" w:rsidRPr="00FB2F47" w:rsidRDefault="00FB2F47" w:rsidP="00FB2F4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B2F47">
        <w:rPr>
          <w:color w:val="000000"/>
          <w:sz w:val="28"/>
          <w:szCs w:val="28"/>
        </w:rPr>
        <w:t>6. </w:t>
      </w:r>
      <w:r w:rsidRPr="00FB2F47">
        <w:rPr>
          <w:sz w:val="28"/>
          <w:szCs w:val="28"/>
        </w:rPr>
        <w:t>Совершенствование системы внутреннего</w:t>
      </w:r>
    </w:p>
    <w:p w:rsidR="00FB2F47" w:rsidRPr="00FB2F47" w:rsidRDefault="00FB2F47" w:rsidP="00FB2F4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B2F47">
        <w:rPr>
          <w:sz w:val="28"/>
          <w:szCs w:val="28"/>
        </w:rPr>
        <w:t xml:space="preserve">муниципального финансового контроля </w:t>
      </w:r>
    </w:p>
    <w:p w:rsidR="00FB2F47" w:rsidRPr="00FB2F47" w:rsidRDefault="00FB2F47" w:rsidP="00FB2F4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B2F47">
        <w:rPr>
          <w:sz w:val="28"/>
          <w:szCs w:val="28"/>
        </w:rPr>
        <w:t>и контроля финансового органа в сфере закупок</w:t>
      </w:r>
    </w:p>
    <w:p w:rsidR="00FB2F47" w:rsidRPr="00FB2F47" w:rsidRDefault="00FB2F47" w:rsidP="00FB2F4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B2F47" w:rsidRPr="00FB2F47" w:rsidRDefault="00FB2F47" w:rsidP="00FB2F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FB2F47" w:rsidRPr="00FB2F47" w:rsidRDefault="00FB2F47" w:rsidP="00FB2F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муниципального контроля;</w:t>
      </w:r>
    </w:p>
    <w:p w:rsidR="00FB2F47" w:rsidRPr="00FB2F47" w:rsidRDefault="00FB2F47" w:rsidP="00FB2F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обеспечение подотчетности (подконтрольности) бюджетных расходов;</w:t>
      </w:r>
    </w:p>
    <w:p w:rsidR="00FB2F47" w:rsidRPr="00FB2F47" w:rsidRDefault="00FB2F47" w:rsidP="00FB2F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применение риск-ориентированного подхода к планированию и осуществлению контрольной деятельности;</w:t>
      </w:r>
    </w:p>
    <w:p w:rsidR="00FB2F47" w:rsidRPr="00FB2F47" w:rsidRDefault="00FB2F47" w:rsidP="00FB2F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обеспечение реализации задач внутреннего муниципального финансового контроля на всех этапах бюджетного процесса;</w:t>
      </w:r>
    </w:p>
    <w:p w:rsidR="00FB2F47" w:rsidRPr="00FB2F47" w:rsidRDefault="00FB2F47" w:rsidP="00FB2F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 впредь;</w:t>
      </w:r>
    </w:p>
    <w:p w:rsidR="00FB2F47" w:rsidRPr="00FB2F47" w:rsidRDefault="00FB2F47" w:rsidP="00FB2F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lastRenderedPageBreak/>
        <w:t>совершенствование методологической базы осуществления муниципального финансового контроля, учет и обобщение результатов контрольной деятельности;</w:t>
      </w:r>
    </w:p>
    <w:p w:rsidR="00FB2F47" w:rsidRPr="00FB2F47" w:rsidRDefault="00FB2F47" w:rsidP="00FB2F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повышение степени ответственности главных распорядителей и получателей за расходованием бюджетных средств.</w:t>
      </w:r>
    </w:p>
    <w:p w:rsidR="00FB2F47" w:rsidRPr="00FB2F47" w:rsidRDefault="00FB2F47" w:rsidP="00FB2F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Кроме того, с 2022 года финансовые органы будут осуществлять контроль за соответствием вносимой в реестр контрактов информации об исполнении контракта (его этапа), о расторжении контракта его условиям (изменениям).</w:t>
      </w:r>
    </w:p>
    <w:p w:rsidR="00FB2F47" w:rsidRPr="00FB2F47" w:rsidRDefault="00FB2F47" w:rsidP="00FB2F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2F47">
        <w:rPr>
          <w:sz w:val="28"/>
          <w:szCs w:val="28"/>
        </w:rPr>
        <w:t>Внедрение и применение указанных механизмов будет способствовать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FB2F47" w:rsidRPr="00FB2F47" w:rsidRDefault="00FB2F47" w:rsidP="00FB2F47">
      <w:pPr>
        <w:rPr>
          <w:sz w:val="28"/>
          <w:szCs w:val="24"/>
        </w:rPr>
      </w:pPr>
    </w:p>
    <w:p w:rsidR="00FB2F47" w:rsidRPr="00FB2F47" w:rsidRDefault="00FB2F47" w:rsidP="00FB2F4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FB2F47" w:rsidRPr="00FB2F47" w:rsidRDefault="00FB2F47" w:rsidP="00FB2F47">
      <w:pPr>
        <w:jc w:val="center"/>
        <w:rPr>
          <w:sz w:val="28"/>
          <w:szCs w:val="28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7B0697" w:rsidRPr="007B0697" w:rsidRDefault="00727C20" w:rsidP="007B069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9F3BEF">
        <w:rPr>
          <w:sz w:val="28"/>
          <w:szCs w:val="28"/>
        </w:rPr>
        <w:t xml:space="preserve">                                                         </w:t>
      </w:r>
      <w:r w:rsidR="008E7ED1">
        <w:rPr>
          <w:sz w:val="28"/>
          <w:szCs w:val="28"/>
        </w:rPr>
        <w:t>Н.Н.</w:t>
      </w:r>
      <w:r w:rsidR="00CC24C6">
        <w:rPr>
          <w:sz w:val="28"/>
          <w:szCs w:val="28"/>
        </w:rPr>
        <w:t xml:space="preserve"> </w:t>
      </w:r>
      <w:r w:rsidR="008E7ED1">
        <w:rPr>
          <w:sz w:val="28"/>
          <w:szCs w:val="28"/>
        </w:rPr>
        <w:t>Калинина</w:t>
      </w:r>
    </w:p>
    <w:p w:rsidR="004F5B5B" w:rsidRPr="001361CC" w:rsidRDefault="004F5B5B" w:rsidP="007B0697">
      <w:pPr>
        <w:jc w:val="center"/>
        <w:rPr>
          <w:sz w:val="28"/>
          <w:szCs w:val="28"/>
        </w:rPr>
      </w:pPr>
    </w:p>
    <w:sectPr w:rsidR="004F5B5B" w:rsidRPr="001361CC" w:rsidSect="004A445E">
      <w:footerReference w:type="even" r:id="rId10"/>
      <w:footerReference w:type="default" r:id="rId11"/>
      <w:pgSz w:w="11907" w:h="16840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893" w:rsidRDefault="00FB6893">
      <w:r>
        <w:separator/>
      </w:r>
    </w:p>
  </w:endnote>
  <w:endnote w:type="continuationSeparator" w:id="0">
    <w:p w:rsidR="00FB6893" w:rsidRDefault="00FB6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A309CA" w:rsidP="00D02F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066" w:rsidRDefault="00340066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A309CA" w:rsidP="009D15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3FDE">
      <w:rPr>
        <w:rStyle w:val="a7"/>
        <w:noProof/>
      </w:rPr>
      <w:t>1</w:t>
    </w:r>
    <w:r>
      <w:rPr>
        <w:rStyle w:val="a7"/>
      </w:rPr>
      <w:fldChar w:fldCharType="end"/>
    </w:r>
  </w:p>
  <w:p w:rsidR="00340066" w:rsidRDefault="00340066" w:rsidP="00D02FF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893" w:rsidRDefault="00FB6893">
      <w:r>
        <w:separator/>
      </w:r>
    </w:p>
  </w:footnote>
  <w:footnote w:type="continuationSeparator" w:id="0">
    <w:p w:rsidR="00FB6893" w:rsidRDefault="00FB6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0E5"/>
    <w:rsid w:val="000003DE"/>
    <w:rsid w:val="00002E0C"/>
    <w:rsid w:val="00023940"/>
    <w:rsid w:val="00033624"/>
    <w:rsid w:val="00033A49"/>
    <w:rsid w:val="00041C71"/>
    <w:rsid w:val="00045EDC"/>
    <w:rsid w:val="000647B5"/>
    <w:rsid w:val="000650C3"/>
    <w:rsid w:val="00073F60"/>
    <w:rsid w:val="00080BD5"/>
    <w:rsid w:val="000810C6"/>
    <w:rsid w:val="000A71FE"/>
    <w:rsid w:val="000B061D"/>
    <w:rsid w:val="000B4AF3"/>
    <w:rsid w:val="000D04BF"/>
    <w:rsid w:val="000D1722"/>
    <w:rsid w:val="000D5C6E"/>
    <w:rsid w:val="000D748E"/>
    <w:rsid w:val="000E36C9"/>
    <w:rsid w:val="000E49B2"/>
    <w:rsid w:val="000E5941"/>
    <w:rsid w:val="000E59F2"/>
    <w:rsid w:val="000F219C"/>
    <w:rsid w:val="000F22CB"/>
    <w:rsid w:val="000F442C"/>
    <w:rsid w:val="000F6420"/>
    <w:rsid w:val="000F7DB7"/>
    <w:rsid w:val="00110861"/>
    <w:rsid w:val="0011407D"/>
    <w:rsid w:val="001141BE"/>
    <w:rsid w:val="00123060"/>
    <w:rsid w:val="001318EC"/>
    <w:rsid w:val="001361CC"/>
    <w:rsid w:val="00141AAC"/>
    <w:rsid w:val="0016048E"/>
    <w:rsid w:val="00162FB1"/>
    <w:rsid w:val="00186981"/>
    <w:rsid w:val="00193279"/>
    <w:rsid w:val="0019492E"/>
    <w:rsid w:val="00196712"/>
    <w:rsid w:val="001A0520"/>
    <w:rsid w:val="001B5960"/>
    <w:rsid w:val="001B682D"/>
    <w:rsid w:val="001C539B"/>
    <w:rsid w:val="001D03C4"/>
    <w:rsid w:val="001D5903"/>
    <w:rsid w:val="001E273D"/>
    <w:rsid w:val="001F2D16"/>
    <w:rsid w:val="001F5244"/>
    <w:rsid w:val="001F614D"/>
    <w:rsid w:val="002058CF"/>
    <w:rsid w:val="00213732"/>
    <w:rsid w:val="002324B0"/>
    <w:rsid w:val="00241F94"/>
    <w:rsid w:val="0024312A"/>
    <w:rsid w:val="00244DDA"/>
    <w:rsid w:val="0025254B"/>
    <w:rsid w:val="00262FBC"/>
    <w:rsid w:val="0026462A"/>
    <w:rsid w:val="00267547"/>
    <w:rsid w:val="00287D2C"/>
    <w:rsid w:val="002A35CA"/>
    <w:rsid w:val="002B4A15"/>
    <w:rsid w:val="002C36ED"/>
    <w:rsid w:val="002E4E16"/>
    <w:rsid w:val="002E6092"/>
    <w:rsid w:val="002F0740"/>
    <w:rsid w:val="00300CBB"/>
    <w:rsid w:val="00303E63"/>
    <w:rsid w:val="00307AFC"/>
    <w:rsid w:val="00311A71"/>
    <w:rsid w:val="00313FE5"/>
    <w:rsid w:val="00317D98"/>
    <w:rsid w:val="00320078"/>
    <w:rsid w:val="00320AD7"/>
    <w:rsid w:val="0032486E"/>
    <w:rsid w:val="00332D6E"/>
    <w:rsid w:val="00336468"/>
    <w:rsid w:val="00336517"/>
    <w:rsid w:val="00340066"/>
    <w:rsid w:val="00341D09"/>
    <w:rsid w:val="00372342"/>
    <w:rsid w:val="00387E8B"/>
    <w:rsid w:val="00395200"/>
    <w:rsid w:val="00395AFE"/>
    <w:rsid w:val="003A29CE"/>
    <w:rsid w:val="003D75D7"/>
    <w:rsid w:val="003E5EEC"/>
    <w:rsid w:val="003E7AF6"/>
    <w:rsid w:val="00403ED1"/>
    <w:rsid w:val="00406B6E"/>
    <w:rsid w:val="00414BF3"/>
    <w:rsid w:val="004157FB"/>
    <w:rsid w:val="00431169"/>
    <w:rsid w:val="00442D12"/>
    <w:rsid w:val="0044483A"/>
    <w:rsid w:val="004452B0"/>
    <w:rsid w:val="004461EE"/>
    <w:rsid w:val="004474A3"/>
    <w:rsid w:val="00450971"/>
    <w:rsid w:val="004906FD"/>
    <w:rsid w:val="0049148B"/>
    <w:rsid w:val="00492020"/>
    <w:rsid w:val="00494520"/>
    <w:rsid w:val="004A445E"/>
    <w:rsid w:val="004C1912"/>
    <w:rsid w:val="004E3273"/>
    <w:rsid w:val="004F5B5B"/>
    <w:rsid w:val="005076BE"/>
    <w:rsid w:val="005076DE"/>
    <w:rsid w:val="00516820"/>
    <w:rsid w:val="00516936"/>
    <w:rsid w:val="00517CA8"/>
    <w:rsid w:val="00521312"/>
    <w:rsid w:val="00521E64"/>
    <w:rsid w:val="0053460B"/>
    <w:rsid w:val="00541148"/>
    <w:rsid w:val="00542FB9"/>
    <w:rsid w:val="0055577D"/>
    <w:rsid w:val="00567C04"/>
    <w:rsid w:val="00572B57"/>
    <w:rsid w:val="005767B1"/>
    <w:rsid w:val="005830E5"/>
    <w:rsid w:val="00587FB3"/>
    <w:rsid w:val="005925D9"/>
    <w:rsid w:val="00594C30"/>
    <w:rsid w:val="005A41BF"/>
    <w:rsid w:val="005A7D5E"/>
    <w:rsid w:val="005B00F5"/>
    <w:rsid w:val="005B15E6"/>
    <w:rsid w:val="005B298A"/>
    <w:rsid w:val="005B630C"/>
    <w:rsid w:val="005C313A"/>
    <w:rsid w:val="005C70F6"/>
    <w:rsid w:val="005E5877"/>
    <w:rsid w:val="006208D7"/>
    <w:rsid w:val="00625B5C"/>
    <w:rsid w:val="00653550"/>
    <w:rsid w:val="00662106"/>
    <w:rsid w:val="006626A3"/>
    <w:rsid w:val="006A627A"/>
    <w:rsid w:val="006A7E67"/>
    <w:rsid w:val="006B37FD"/>
    <w:rsid w:val="006C44DC"/>
    <w:rsid w:val="006E19BE"/>
    <w:rsid w:val="006E2B26"/>
    <w:rsid w:val="006E5107"/>
    <w:rsid w:val="006F2E31"/>
    <w:rsid w:val="006F444B"/>
    <w:rsid w:val="006F673A"/>
    <w:rsid w:val="007010C1"/>
    <w:rsid w:val="00712003"/>
    <w:rsid w:val="007131D8"/>
    <w:rsid w:val="00722DA4"/>
    <w:rsid w:val="00727C20"/>
    <w:rsid w:val="007306A5"/>
    <w:rsid w:val="007314BD"/>
    <w:rsid w:val="00736B88"/>
    <w:rsid w:val="00751A51"/>
    <w:rsid w:val="00752AE5"/>
    <w:rsid w:val="007604BB"/>
    <w:rsid w:val="00763C2F"/>
    <w:rsid w:val="00772E74"/>
    <w:rsid w:val="007B0697"/>
    <w:rsid w:val="007C7EDE"/>
    <w:rsid w:val="007D0E26"/>
    <w:rsid w:val="007D4007"/>
    <w:rsid w:val="007E2261"/>
    <w:rsid w:val="008071F7"/>
    <w:rsid w:val="0081133F"/>
    <w:rsid w:val="00812962"/>
    <w:rsid w:val="00815097"/>
    <w:rsid w:val="008159D8"/>
    <w:rsid w:val="0082716A"/>
    <w:rsid w:val="008305E9"/>
    <w:rsid w:val="00832464"/>
    <w:rsid w:val="00834B9F"/>
    <w:rsid w:val="008470CD"/>
    <w:rsid w:val="0085748A"/>
    <w:rsid w:val="00873059"/>
    <w:rsid w:val="00886736"/>
    <w:rsid w:val="0089788F"/>
    <w:rsid w:val="008A5747"/>
    <w:rsid w:val="008B4FBF"/>
    <w:rsid w:val="008C3CE1"/>
    <w:rsid w:val="008E1294"/>
    <w:rsid w:val="008E2A13"/>
    <w:rsid w:val="008E7D50"/>
    <w:rsid w:val="008E7ED1"/>
    <w:rsid w:val="00902BBB"/>
    <w:rsid w:val="0090564C"/>
    <w:rsid w:val="00906938"/>
    <w:rsid w:val="0093052F"/>
    <w:rsid w:val="0093142A"/>
    <w:rsid w:val="0093486A"/>
    <w:rsid w:val="00936AA0"/>
    <w:rsid w:val="00950147"/>
    <w:rsid w:val="009539E7"/>
    <w:rsid w:val="00954A7A"/>
    <w:rsid w:val="00967718"/>
    <w:rsid w:val="009711DE"/>
    <w:rsid w:val="00977DCF"/>
    <w:rsid w:val="00981940"/>
    <w:rsid w:val="00981DAC"/>
    <w:rsid w:val="009A117F"/>
    <w:rsid w:val="009B449C"/>
    <w:rsid w:val="009B4F95"/>
    <w:rsid w:val="009C3A30"/>
    <w:rsid w:val="009C432E"/>
    <w:rsid w:val="009C7408"/>
    <w:rsid w:val="009D15FE"/>
    <w:rsid w:val="009D2005"/>
    <w:rsid w:val="009D600C"/>
    <w:rsid w:val="009E07C4"/>
    <w:rsid w:val="009E5695"/>
    <w:rsid w:val="009E5A68"/>
    <w:rsid w:val="009E7951"/>
    <w:rsid w:val="009F2541"/>
    <w:rsid w:val="009F3BEF"/>
    <w:rsid w:val="00A030A5"/>
    <w:rsid w:val="00A06E26"/>
    <w:rsid w:val="00A07F3A"/>
    <w:rsid w:val="00A1233C"/>
    <w:rsid w:val="00A1561B"/>
    <w:rsid w:val="00A16F2A"/>
    <w:rsid w:val="00A30824"/>
    <w:rsid w:val="00A309CA"/>
    <w:rsid w:val="00A46DA6"/>
    <w:rsid w:val="00A605C0"/>
    <w:rsid w:val="00A64429"/>
    <w:rsid w:val="00A80B31"/>
    <w:rsid w:val="00A86026"/>
    <w:rsid w:val="00AA0D58"/>
    <w:rsid w:val="00AB089A"/>
    <w:rsid w:val="00AB2592"/>
    <w:rsid w:val="00AC07FD"/>
    <w:rsid w:val="00AC1CC9"/>
    <w:rsid w:val="00AC1DE7"/>
    <w:rsid w:val="00AD2784"/>
    <w:rsid w:val="00AD292D"/>
    <w:rsid w:val="00AD35D8"/>
    <w:rsid w:val="00AE0E78"/>
    <w:rsid w:val="00AE3CE3"/>
    <w:rsid w:val="00AF4143"/>
    <w:rsid w:val="00B074D3"/>
    <w:rsid w:val="00B10319"/>
    <w:rsid w:val="00B10769"/>
    <w:rsid w:val="00B23599"/>
    <w:rsid w:val="00B24439"/>
    <w:rsid w:val="00B35290"/>
    <w:rsid w:val="00B42DCA"/>
    <w:rsid w:val="00B4630D"/>
    <w:rsid w:val="00B67ACA"/>
    <w:rsid w:val="00B761C2"/>
    <w:rsid w:val="00B808A6"/>
    <w:rsid w:val="00B80D84"/>
    <w:rsid w:val="00B815AF"/>
    <w:rsid w:val="00B82C68"/>
    <w:rsid w:val="00B958CC"/>
    <w:rsid w:val="00B97180"/>
    <w:rsid w:val="00BA2285"/>
    <w:rsid w:val="00BB5306"/>
    <w:rsid w:val="00BC27B3"/>
    <w:rsid w:val="00BC3627"/>
    <w:rsid w:val="00BC376F"/>
    <w:rsid w:val="00BC5D9D"/>
    <w:rsid w:val="00BD2129"/>
    <w:rsid w:val="00BD334F"/>
    <w:rsid w:val="00BE55CA"/>
    <w:rsid w:val="00BE6FED"/>
    <w:rsid w:val="00BF04AB"/>
    <w:rsid w:val="00BF5C64"/>
    <w:rsid w:val="00BF746B"/>
    <w:rsid w:val="00C01BE3"/>
    <w:rsid w:val="00C042A4"/>
    <w:rsid w:val="00C063F5"/>
    <w:rsid w:val="00C124E2"/>
    <w:rsid w:val="00C12CA0"/>
    <w:rsid w:val="00C21FD3"/>
    <w:rsid w:val="00C2649A"/>
    <w:rsid w:val="00C26EAA"/>
    <w:rsid w:val="00C273F7"/>
    <w:rsid w:val="00C446F0"/>
    <w:rsid w:val="00C51B6A"/>
    <w:rsid w:val="00C57311"/>
    <w:rsid w:val="00C57A20"/>
    <w:rsid w:val="00C7142A"/>
    <w:rsid w:val="00C91528"/>
    <w:rsid w:val="00C95C0B"/>
    <w:rsid w:val="00CA1AEA"/>
    <w:rsid w:val="00CB2D10"/>
    <w:rsid w:val="00CC24C6"/>
    <w:rsid w:val="00CE4EE4"/>
    <w:rsid w:val="00CE6332"/>
    <w:rsid w:val="00CF2C77"/>
    <w:rsid w:val="00CF321A"/>
    <w:rsid w:val="00D02FF9"/>
    <w:rsid w:val="00D03B2F"/>
    <w:rsid w:val="00D21971"/>
    <w:rsid w:val="00D42C85"/>
    <w:rsid w:val="00D44CD3"/>
    <w:rsid w:val="00D52A4B"/>
    <w:rsid w:val="00D570BE"/>
    <w:rsid w:val="00D6124A"/>
    <w:rsid w:val="00D75CCC"/>
    <w:rsid w:val="00D7626E"/>
    <w:rsid w:val="00D80381"/>
    <w:rsid w:val="00D82C55"/>
    <w:rsid w:val="00D96ECD"/>
    <w:rsid w:val="00DA1DA2"/>
    <w:rsid w:val="00DA3412"/>
    <w:rsid w:val="00DB2A63"/>
    <w:rsid w:val="00DC3E43"/>
    <w:rsid w:val="00DD36B1"/>
    <w:rsid w:val="00DD4492"/>
    <w:rsid w:val="00DD5A97"/>
    <w:rsid w:val="00DE22B8"/>
    <w:rsid w:val="00DE43D6"/>
    <w:rsid w:val="00DE613C"/>
    <w:rsid w:val="00DF08F8"/>
    <w:rsid w:val="00DF675E"/>
    <w:rsid w:val="00DF69FB"/>
    <w:rsid w:val="00DF7416"/>
    <w:rsid w:val="00E017EA"/>
    <w:rsid w:val="00E0732D"/>
    <w:rsid w:val="00E21DA1"/>
    <w:rsid w:val="00E258BF"/>
    <w:rsid w:val="00E433A3"/>
    <w:rsid w:val="00E44E9D"/>
    <w:rsid w:val="00E45B3A"/>
    <w:rsid w:val="00E50615"/>
    <w:rsid w:val="00E625AA"/>
    <w:rsid w:val="00E66A83"/>
    <w:rsid w:val="00E70011"/>
    <w:rsid w:val="00E710E4"/>
    <w:rsid w:val="00E71611"/>
    <w:rsid w:val="00E73FDE"/>
    <w:rsid w:val="00E87B23"/>
    <w:rsid w:val="00E87FDF"/>
    <w:rsid w:val="00EB3B01"/>
    <w:rsid w:val="00EB4FF2"/>
    <w:rsid w:val="00EB7203"/>
    <w:rsid w:val="00ED024F"/>
    <w:rsid w:val="00ED0680"/>
    <w:rsid w:val="00EE3D20"/>
    <w:rsid w:val="00EE496D"/>
    <w:rsid w:val="00EF3F5C"/>
    <w:rsid w:val="00F0253E"/>
    <w:rsid w:val="00F04070"/>
    <w:rsid w:val="00F23E74"/>
    <w:rsid w:val="00F25EEB"/>
    <w:rsid w:val="00F27FB3"/>
    <w:rsid w:val="00F42FE6"/>
    <w:rsid w:val="00F5058E"/>
    <w:rsid w:val="00F506CB"/>
    <w:rsid w:val="00F51740"/>
    <w:rsid w:val="00F5352C"/>
    <w:rsid w:val="00F574D2"/>
    <w:rsid w:val="00F646FF"/>
    <w:rsid w:val="00F7222F"/>
    <w:rsid w:val="00F75EDB"/>
    <w:rsid w:val="00F8195C"/>
    <w:rsid w:val="00F90144"/>
    <w:rsid w:val="00FA011E"/>
    <w:rsid w:val="00FA70C2"/>
    <w:rsid w:val="00FB2F47"/>
    <w:rsid w:val="00FB6893"/>
    <w:rsid w:val="00FB7E8D"/>
    <w:rsid w:val="00FB7F0D"/>
    <w:rsid w:val="00FC62A4"/>
    <w:rsid w:val="00FC645F"/>
    <w:rsid w:val="00FD590B"/>
    <w:rsid w:val="00FD73E6"/>
    <w:rsid w:val="00FF031C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CA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header"/>
    <w:basedOn w:val="a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065FAF0D82BBB3B2BA34094DBB898F0C4ACEA0DE293F203792AA4311D5390555967DE4BEE13EEE8BD209644CHET4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065FAF0D82BBB3B2BA34094DBB898F0C4ACEA0DE293F203792AA4311D5390555967DE4BEE13EEE8BD209644CHET4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CF8FD32E7A2E065CAFD3CCCAC11309A77C44809C9C0F4142F19E92A6264ED2F1811D81176518513C8A815C123BBA57E6ED19AB2796A510652D134AQDfA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737F11CC66AE405D954D0F7A46A4BDAFF7F897FAAFCE8406CE7FB72184FF587E3BA07E32B83ACF5BBB85F017E5574C8CF533675ZBo6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99</TotalTime>
  <Pages>11</Pages>
  <Words>3853</Words>
  <Characters>21965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25767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5</cp:revision>
  <cp:lastPrinted>2020-02-06T06:20:00Z</cp:lastPrinted>
  <dcterms:created xsi:type="dcterms:W3CDTF">2021-11-18T10:33:00Z</dcterms:created>
  <dcterms:modified xsi:type="dcterms:W3CDTF">2021-12-02T10:13:00Z</dcterms:modified>
</cp:coreProperties>
</file>