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23" w:rsidRPr="00202523" w:rsidRDefault="00202523" w:rsidP="00202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523">
        <w:rPr>
          <w:rFonts w:ascii="Times New Roman" w:hAnsi="Times New Roman" w:cs="Times New Roman"/>
          <w:b/>
          <w:sz w:val="28"/>
          <w:szCs w:val="28"/>
        </w:rPr>
        <w:t>О Т Ч Ё Т</w:t>
      </w:r>
    </w:p>
    <w:p w:rsidR="00202523" w:rsidRPr="00202523" w:rsidRDefault="00202523" w:rsidP="00202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523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Майорского</w:t>
      </w:r>
      <w:r w:rsidRPr="002025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 результатах своей деятельности  и деятельности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Майорского</w:t>
      </w:r>
      <w:r w:rsidRPr="002025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 </w:t>
      </w:r>
      <w:r w:rsidRPr="002025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02523"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0252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252D3" w:rsidRPr="00202523" w:rsidRDefault="000D5905" w:rsidP="00202523">
      <w:pPr>
        <w:shd w:val="clear" w:color="auto" w:fill="FFFFFF"/>
        <w:ind w:right="-13"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0D5905">
        <w:rPr>
          <w:rFonts w:ascii="Times New Roman" w:hAnsi="Times New Roman" w:cs="Times New Roman"/>
          <w:sz w:val="32"/>
          <w:szCs w:val="32"/>
        </w:rPr>
        <w:t>.</w:t>
      </w:r>
    </w:p>
    <w:p w:rsidR="00202523" w:rsidRPr="00202523" w:rsidRDefault="003E5336" w:rsidP="00202523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2523" w:rsidRPr="0020252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202523">
        <w:rPr>
          <w:rFonts w:ascii="Times New Roman" w:hAnsi="Times New Roman" w:cs="Times New Roman"/>
          <w:sz w:val="28"/>
          <w:szCs w:val="28"/>
        </w:rPr>
        <w:t>А</w:t>
      </w:r>
      <w:r w:rsidR="00202523" w:rsidRPr="0020252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02523">
        <w:rPr>
          <w:rFonts w:ascii="Times New Roman" w:hAnsi="Times New Roman" w:cs="Times New Roman"/>
          <w:sz w:val="28"/>
          <w:szCs w:val="28"/>
        </w:rPr>
        <w:t>Майорского</w:t>
      </w:r>
      <w:r w:rsidR="00202523" w:rsidRPr="00202523">
        <w:rPr>
          <w:rFonts w:ascii="Times New Roman" w:hAnsi="Times New Roman" w:cs="Times New Roman"/>
          <w:sz w:val="28"/>
          <w:szCs w:val="28"/>
        </w:rPr>
        <w:t xml:space="preserve"> сельского поселения была направлена на реализацию полномочий органов местного самоуправления предусмотренных Федеральным законом 131 -ФЗ «Об общих принципах организации местного самоуправления в Российской Федерации» и решение задач социально-экономического развития </w:t>
      </w:r>
      <w:r w:rsidR="00202523">
        <w:rPr>
          <w:rFonts w:ascii="Times New Roman" w:hAnsi="Times New Roman" w:cs="Times New Roman"/>
          <w:sz w:val="28"/>
          <w:szCs w:val="28"/>
        </w:rPr>
        <w:t>Майорского</w:t>
      </w:r>
      <w:r w:rsidR="00202523" w:rsidRPr="0020252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570BC" w:rsidRPr="003570BC" w:rsidRDefault="003E5336" w:rsidP="003570B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="003570BC" w:rsidRPr="003570BC">
        <w:rPr>
          <w:color w:val="000000"/>
          <w:sz w:val="28"/>
          <w:szCs w:val="28"/>
        </w:rPr>
        <w:t>Предоставляя свой отчет</w:t>
      </w:r>
      <w:proofErr w:type="gramEnd"/>
      <w:r w:rsidR="003570BC" w:rsidRPr="003570BC">
        <w:rPr>
          <w:color w:val="000000"/>
          <w:sz w:val="28"/>
          <w:szCs w:val="28"/>
        </w:rPr>
        <w:t xml:space="preserve"> о работе Администрации, постараюсь отразить основные моменты в деятельности Администрации, обозначить существующие проблемы и вместе определить пути их решения.</w:t>
      </w:r>
    </w:p>
    <w:p w:rsidR="003570BC" w:rsidRPr="003570BC" w:rsidRDefault="003E5336" w:rsidP="003570B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570BC" w:rsidRPr="003570BC">
        <w:rPr>
          <w:color w:val="000000"/>
          <w:sz w:val="28"/>
          <w:szCs w:val="28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кодексом. Бюджет утверждается Собранием депутатов поселения, после проведения публичных слушаний. Исполнение бюджета поселения осуществляется в течение года, каждый квартал информация об исполнении бюджета рассматривается на заседании Собрания депутатов поселения.</w:t>
      </w:r>
    </w:p>
    <w:p w:rsidR="003570BC" w:rsidRPr="003570BC" w:rsidRDefault="003E5336" w:rsidP="007D30B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570BC" w:rsidRPr="003570BC">
        <w:rPr>
          <w:color w:val="000000"/>
          <w:sz w:val="28"/>
          <w:szCs w:val="28"/>
        </w:rPr>
        <w:t>Главной целью проводимой нами бюджетной политики является улучшение условий жизни населения территории, выполнении социальных обязательств перед гражданами, предоставление качественных муниципальных услуг на основе целей и задач, определенных Указами Президента Российской Федерации и на основе наращивания собственной доходной базы бюджета и повышения эффективности расходов.</w:t>
      </w:r>
    </w:p>
    <w:p w:rsidR="003570BC" w:rsidRPr="003570BC" w:rsidRDefault="003E5336" w:rsidP="003E5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570BC"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7D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Майорского</w:t>
      </w:r>
      <w:r w:rsidR="003570BC"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рамках нормотворческой деятельности, в целях исполнения вопросов местного значения за 202</w:t>
      </w:r>
      <w:r w:rsidR="007D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570BC"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было </w:t>
      </w:r>
      <w:r w:rsidR="003570BC" w:rsidRPr="006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FF6" w:rsidRPr="00675FF6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распоряжения, </w:t>
      </w:r>
      <w:r w:rsidR="003570BC" w:rsidRPr="006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FF6" w:rsidRPr="00675FF6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постановлений</w:t>
      </w:r>
      <w:r w:rsidR="003570BC"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0BC" w:rsidRPr="003570BC" w:rsidRDefault="003E5336" w:rsidP="003E53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570BC"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истекший отчётный период Администрацией </w:t>
      </w:r>
      <w:r w:rsidR="007D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Майорского</w:t>
      </w:r>
      <w:r w:rsidR="003570BC"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выдано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5F2" w:rsidRPr="009D55F2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="003570BC" w:rsidRPr="003570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570BC"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справок гражданам.</w:t>
      </w:r>
      <w:r w:rsidR="007D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0BC"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Гражданам выдавались справки об адресации объектов, о проживании, по вопросам принадлежности объектов недвижимости, и иным вопросам, предоставлялись выписки из </w:t>
      </w:r>
      <w:proofErr w:type="spellStart"/>
      <w:r w:rsidR="003570BC"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="003570BC"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книг, необходимые для последующего оформления кредитных обязательств, субсидий, для оформления домовладений, наследства. В центре внимания остаётся совместная работа с УСЗН Администрации </w:t>
      </w:r>
      <w:r w:rsidR="007D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Орловского</w:t>
      </w:r>
      <w:r w:rsidR="003570BC"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МФЦ </w:t>
      </w:r>
      <w:r w:rsidR="007D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Орловского </w:t>
      </w:r>
      <w:r w:rsidR="003570BC"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по оказанию социальной помощи и поддержки малообеспеченной категории граждан.  </w:t>
      </w:r>
    </w:p>
    <w:p w:rsidR="003570BC" w:rsidRPr="003570BC" w:rsidRDefault="003E5336" w:rsidP="003570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570BC"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всего 202</w:t>
      </w:r>
      <w:r w:rsidR="007D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570BC"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проводились профилактические мероприятия в виде выездных совещаний с</w:t>
      </w:r>
      <w:r w:rsidR="00675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0BC"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представителями учреждений, предприятий, </w:t>
      </w:r>
      <w:r w:rsidR="003570BC"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работниками фермерских хозяйств о предупреждении чрезвычайных ситуаций, вызванных пожарами с выдачей предписаний о проведении опашки закрепленных территорий и земель с/</w:t>
      </w:r>
      <w:proofErr w:type="spellStart"/>
      <w:r w:rsidR="003570BC"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="003570BC"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назначения.</w:t>
      </w:r>
    </w:p>
    <w:p w:rsidR="003570BC" w:rsidRPr="009D55F2" w:rsidRDefault="003570BC" w:rsidP="009D55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Большое внимание уделялось гражданской обороне, защите и предупреждении населения в случае возникновения чрезвычайных ситуаций. Администрацией </w:t>
      </w:r>
      <w:r w:rsidR="007D30BF" w:rsidRPr="009D55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Майорского</w:t>
      </w:r>
      <w:r w:rsidRPr="009D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="009D55F2" w:rsidRPr="009D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было проведено 5 </w:t>
      </w:r>
      <w:r w:rsidRPr="009D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учений, с включением </w:t>
      </w:r>
      <w:proofErr w:type="spellStart"/>
      <w:r w:rsidRPr="009D55F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электросирены</w:t>
      </w:r>
      <w:proofErr w:type="spellEnd"/>
      <w:r w:rsidRPr="009D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С-40 и применением электромегафонов, в ходе которых были проверены гот</w:t>
      </w:r>
      <w:r w:rsidR="00DC1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овность сил и средств поселения</w:t>
      </w:r>
      <w:r w:rsidRPr="009D55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0BC" w:rsidRPr="009D55F2" w:rsidRDefault="009D55F2" w:rsidP="009D55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570BC" w:rsidRPr="009D55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3570BC" w:rsidRPr="009D55F2" w:rsidRDefault="003570BC" w:rsidP="009D55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первичном воинском учете </w:t>
      </w:r>
      <w:r w:rsidR="009D55F2" w:rsidRPr="009D55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 состоит 236</w:t>
      </w:r>
      <w:r w:rsidRPr="009D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военнообязанных, в том числе:</w:t>
      </w:r>
    </w:p>
    <w:p w:rsidR="003570BC" w:rsidRPr="009D55F2" w:rsidRDefault="009D55F2" w:rsidP="009D55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5F2">
        <w:rPr>
          <w:rFonts w:ascii="Times New Roman" w:eastAsia="Times New Roman" w:hAnsi="Times New Roman" w:cs="Times New Roman"/>
          <w:sz w:val="28"/>
          <w:szCs w:val="28"/>
          <w:lang w:eastAsia="ru-RU"/>
        </w:rPr>
        <w:t>— 41</w:t>
      </w:r>
      <w:r w:rsidR="003570BC" w:rsidRPr="009D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подлежащих призыву на воинскую службу;</w:t>
      </w:r>
    </w:p>
    <w:p w:rsidR="003570BC" w:rsidRPr="009D55F2" w:rsidRDefault="009D55F2" w:rsidP="009D55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5F2">
        <w:rPr>
          <w:rFonts w:ascii="Times New Roman" w:eastAsia="Times New Roman" w:hAnsi="Times New Roman" w:cs="Times New Roman"/>
          <w:sz w:val="28"/>
          <w:szCs w:val="28"/>
          <w:lang w:eastAsia="ru-RU"/>
        </w:rPr>
        <w:t>— 3</w:t>
      </w:r>
      <w:r w:rsidR="003570BC" w:rsidRPr="009D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офицеров запаса;</w:t>
      </w:r>
    </w:p>
    <w:p w:rsidR="003570BC" w:rsidRPr="009D55F2" w:rsidRDefault="009D55F2" w:rsidP="009D55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5F2"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  <w:r w:rsidR="003570BC" w:rsidRPr="009D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прапорщиков, мичманов, сержантов, старшин, солдат и матросов запаса.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0BC" w:rsidRPr="009D55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весенне-летний призыв в ряды Российской армии призван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3570BC" w:rsidRPr="009D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3570BC" w:rsidRPr="003570BC" w:rsidRDefault="003570BC" w:rsidP="003570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 и спорт в </w:t>
      </w:r>
      <w:r w:rsidR="00675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Майорском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играет важную роль.</w:t>
      </w:r>
    </w:p>
    <w:p w:rsidR="003570BC" w:rsidRPr="003570BC" w:rsidRDefault="003570BC" w:rsidP="003570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занятию спортом привлекается население, особенно молодое поколение.</w:t>
      </w:r>
    </w:p>
    <w:p w:rsidR="003570BC" w:rsidRPr="003570BC" w:rsidRDefault="003570BC" w:rsidP="003570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в связи с ограничениями, обусловленными COVID-19, были перенесены или отменены почти все спортивные мероприятия.</w:t>
      </w:r>
    </w:p>
    <w:p w:rsidR="003570BC" w:rsidRPr="003E5336" w:rsidRDefault="009D55F2" w:rsidP="003E53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="003570BC" w:rsidRPr="003E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="007D30BF" w:rsidRPr="003E53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Майорского</w:t>
      </w:r>
      <w:r w:rsidR="003570BC" w:rsidRPr="003E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состоянию на 01.01.202</w:t>
      </w:r>
      <w:r w:rsidR="00675FF6" w:rsidRPr="003E53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5336" w:rsidRPr="003E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числится 10 </w:t>
      </w:r>
      <w:r w:rsidR="003570BC" w:rsidRPr="003E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3E5336" w:rsidRPr="003E53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570BC" w:rsidRPr="003E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</w:t>
      </w:r>
      <w:r w:rsidRPr="003E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это </w:t>
      </w:r>
      <w:r w:rsidR="003E5336" w:rsidRPr="003E5336">
        <w:rPr>
          <w:rFonts w:ascii="Times New Roman" w:eastAsia="Times New Roman" w:hAnsi="Times New Roman" w:cs="Times New Roman"/>
          <w:sz w:val="28"/>
          <w:szCs w:val="28"/>
          <w:lang w:eastAsia="ru-RU"/>
        </w:rPr>
        <w:t>2 здания</w:t>
      </w:r>
      <w:r w:rsidRPr="003E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культуры,</w:t>
      </w:r>
      <w:r w:rsidR="003E5336" w:rsidRPr="003E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памятника, 4 земельных участка. </w:t>
      </w:r>
      <w:r w:rsidR="003570BC" w:rsidRPr="003E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объекты прошли государственную регистрацию права и являются собственностью муниципального образования «</w:t>
      </w:r>
      <w:r w:rsidR="00675FF6" w:rsidRPr="003E53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Майорское</w:t>
      </w:r>
      <w:r w:rsidR="003570BC" w:rsidRPr="003E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 </w:t>
      </w:r>
    </w:p>
    <w:p w:rsidR="003570BC" w:rsidRPr="003570BC" w:rsidRDefault="003570BC" w:rsidP="003570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Собрания депутатов сельского поселения.</w:t>
      </w:r>
    </w:p>
    <w:p w:rsidR="003570BC" w:rsidRPr="003570BC" w:rsidRDefault="003570BC" w:rsidP="003570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депутатов </w:t>
      </w:r>
      <w:r w:rsidR="007D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Майорского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является представительным органом муниципального образования «</w:t>
      </w:r>
      <w:r w:rsidR="00675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Майорское 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поселение». Оно подконтрольно и подотчетно населению, непосредственно представляет его интересы, принимает решения, действующие на территории </w:t>
      </w:r>
      <w:r w:rsidR="007D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Майорского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Собрание депутатов состоит из 10 депутатов, в состав которых, в том числе, входит председатель Собрания депутатов – глава </w:t>
      </w:r>
      <w:r w:rsidR="007D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Майорского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3570BC" w:rsidRPr="003570BC" w:rsidRDefault="003570BC" w:rsidP="003570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основных функций Собрания депутатов является осуществление нормотворческой деятельности в соответствии с федеральным, областным законодательствами и муниципальными нормативно-правовыми актами</w:t>
      </w:r>
      <w:proofErr w:type="gramEnd"/>
    </w:p>
    <w:p w:rsidR="003570BC" w:rsidRPr="003570BC" w:rsidRDefault="003570BC" w:rsidP="003570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</w:t>
      </w:r>
      <w:r w:rsidR="009E0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второе полугодие 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9E0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проведено</w:t>
      </w:r>
      <w:r w:rsidR="009E0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 Собрания </w:t>
      </w:r>
      <w:proofErr w:type="gramStart"/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</w:t>
      </w:r>
      <w:proofErr w:type="gramEnd"/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которых были рассмотрены вопросы бюджета сельского поселения, оплате труда обслуживающего персонала, осуществляющих техническое обеспечение деятельности Администрации сельского поселения, об изменении   Правил благоустройства территории, Правил содержания домашних животных и птицы, о бюджете сельского поселения на 202</w:t>
      </w:r>
      <w:r w:rsidR="009E0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9E0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9E0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Внесены изменения в решения об имущественном и земельном налоге.</w:t>
      </w:r>
    </w:p>
    <w:p w:rsidR="003570BC" w:rsidRPr="003570BC" w:rsidRDefault="003570BC" w:rsidP="003570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С целью информирования населения, Администрацией поселения выпускается Информационный бюллетень. В них обнародуются нормативно-правовые акты, принимаемые Собранием депутатов и издаваемые Администрацией поселения, также эта информация размещается в сети «Интернет» на официальном сайте Администрации </w:t>
      </w:r>
      <w:r w:rsidR="007D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Майорского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</w:t>
      </w:r>
    </w:p>
    <w:p w:rsidR="003570BC" w:rsidRPr="003570BC" w:rsidRDefault="003570BC" w:rsidP="003570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Экономика и финансы.</w:t>
      </w:r>
    </w:p>
    <w:p w:rsidR="003570BC" w:rsidRPr="003570BC" w:rsidRDefault="003570BC" w:rsidP="003570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бюджета 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 поселения, на обеспечение эффективности и результативности бюджетных расходов.</w:t>
      </w:r>
    </w:p>
    <w:p w:rsidR="00932A46" w:rsidRPr="008A4E7B" w:rsidRDefault="00932A46" w:rsidP="00932A46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665F">
        <w:rPr>
          <w:rFonts w:ascii="Times New Roman" w:hAnsi="Times New Roman" w:cs="Times New Roman"/>
          <w:b/>
          <w:sz w:val="28"/>
          <w:szCs w:val="28"/>
        </w:rPr>
        <w:t xml:space="preserve">В бюджет поселения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966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9665F"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9665F">
        <w:rPr>
          <w:rFonts w:ascii="Times New Roman" w:hAnsi="Times New Roman" w:cs="Times New Roman"/>
          <w:b/>
          <w:sz w:val="28"/>
          <w:szCs w:val="28"/>
        </w:rPr>
        <w:t xml:space="preserve"> год поступило доходов </w:t>
      </w:r>
      <w:r w:rsidR="00E61021" w:rsidRPr="00E61021">
        <w:rPr>
          <w:rFonts w:ascii="Times New Roman" w:hAnsi="Times New Roman" w:cs="Times New Roman"/>
          <w:b/>
          <w:sz w:val="28"/>
          <w:szCs w:val="28"/>
        </w:rPr>
        <w:t>8343,5</w:t>
      </w:r>
      <w:r w:rsidRPr="00A9665F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Pr="00A9665F">
        <w:rPr>
          <w:rFonts w:ascii="Times New Roman" w:hAnsi="Times New Roman" w:cs="Times New Roman"/>
          <w:sz w:val="28"/>
          <w:szCs w:val="28"/>
        </w:rPr>
        <w:t xml:space="preserve">, </w:t>
      </w:r>
      <w:r w:rsidRPr="001674EE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E61021" w:rsidRPr="00E61021">
        <w:rPr>
          <w:rFonts w:ascii="Times New Roman" w:hAnsi="Times New Roman" w:cs="Times New Roman"/>
          <w:sz w:val="28"/>
          <w:szCs w:val="28"/>
        </w:rPr>
        <w:t>114,7</w:t>
      </w:r>
      <w:r w:rsidRPr="00E61021">
        <w:rPr>
          <w:rFonts w:ascii="Times New Roman" w:hAnsi="Times New Roman" w:cs="Times New Roman"/>
          <w:sz w:val="28"/>
          <w:szCs w:val="28"/>
        </w:rPr>
        <w:t xml:space="preserve"> %</w:t>
      </w:r>
      <w:r w:rsidRPr="001674EE">
        <w:rPr>
          <w:rFonts w:ascii="Times New Roman" w:hAnsi="Times New Roman" w:cs="Times New Roman"/>
          <w:sz w:val="28"/>
          <w:szCs w:val="28"/>
        </w:rPr>
        <w:t xml:space="preserve"> от планового показателя. </w:t>
      </w:r>
      <w:proofErr w:type="gramStart"/>
      <w:r w:rsidRPr="001674EE">
        <w:rPr>
          <w:rFonts w:ascii="Times New Roman" w:hAnsi="Times New Roman" w:cs="Times New Roman"/>
          <w:sz w:val="28"/>
          <w:szCs w:val="28"/>
        </w:rPr>
        <w:t xml:space="preserve">Из них собственных доходов </w:t>
      </w:r>
      <w:r w:rsidR="00E61021" w:rsidRPr="00E61021">
        <w:rPr>
          <w:rFonts w:ascii="Times New Roman" w:hAnsi="Times New Roman" w:cs="Times New Roman"/>
          <w:sz w:val="28"/>
          <w:szCs w:val="28"/>
        </w:rPr>
        <w:t>4895,1 тыс.</w:t>
      </w:r>
      <w:r w:rsidRPr="00E61021">
        <w:rPr>
          <w:rFonts w:ascii="Times New Roman" w:hAnsi="Times New Roman" w:cs="Times New Roman"/>
          <w:sz w:val="28"/>
          <w:szCs w:val="28"/>
        </w:rPr>
        <w:t xml:space="preserve"> руб. (</w:t>
      </w:r>
      <w:r w:rsidR="00E61021" w:rsidRPr="00E61021">
        <w:rPr>
          <w:rFonts w:ascii="Times New Roman" w:hAnsi="Times New Roman" w:cs="Times New Roman"/>
          <w:sz w:val="28"/>
          <w:szCs w:val="28"/>
        </w:rPr>
        <w:t>127,9</w:t>
      </w:r>
      <w:r w:rsidRPr="001674EE">
        <w:rPr>
          <w:rFonts w:ascii="Times New Roman" w:hAnsi="Times New Roman" w:cs="Times New Roman"/>
          <w:sz w:val="28"/>
          <w:szCs w:val="28"/>
        </w:rPr>
        <w:t xml:space="preserve"> % от плановых показателей); безвозмездных поступлений </w:t>
      </w:r>
      <w:r w:rsidR="00E61021" w:rsidRPr="00E61021">
        <w:rPr>
          <w:rFonts w:ascii="Times New Roman" w:hAnsi="Times New Roman" w:cs="Times New Roman"/>
          <w:sz w:val="28"/>
          <w:szCs w:val="28"/>
        </w:rPr>
        <w:t>3448,4</w:t>
      </w:r>
      <w:r w:rsidRPr="00E61021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E61021" w:rsidRPr="00E61021">
        <w:rPr>
          <w:rFonts w:ascii="Times New Roman" w:hAnsi="Times New Roman" w:cs="Times New Roman"/>
          <w:sz w:val="28"/>
          <w:szCs w:val="28"/>
        </w:rPr>
        <w:t>100</w:t>
      </w:r>
      <w:r w:rsidRPr="001674EE">
        <w:rPr>
          <w:rFonts w:ascii="Times New Roman" w:hAnsi="Times New Roman" w:cs="Times New Roman"/>
          <w:sz w:val="28"/>
          <w:szCs w:val="28"/>
        </w:rPr>
        <w:t xml:space="preserve"> % от запланированных).</w:t>
      </w:r>
      <w:proofErr w:type="gramEnd"/>
    </w:p>
    <w:p w:rsidR="00932A46" w:rsidRPr="001674EE" w:rsidRDefault="00932A46" w:rsidP="00932A4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74EE">
        <w:rPr>
          <w:rFonts w:ascii="Times New Roman" w:hAnsi="Times New Roman" w:cs="Times New Roman"/>
          <w:sz w:val="28"/>
          <w:szCs w:val="28"/>
        </w:rPr>
        <w:t>Наибольшую долю поступлений от общего объема собственных доходных источников занимает: земельный налог (</w:t>
      </w:r>
      <w:r w:rsidR="00E61021" w:rsidRPr="00E61021">
        <w:rPr>
          <w:rFonts w:ascii="Times New Roman" w:hAnsi="Times New Roman" w:cs="Times New Roman"/>
          <w:sz w:val="28"/>
          <w:szCs w:val="28"/>
        </w:rPr>
        <w:t>1181,6</w:t>
      </w:r>
      <w:r w:rsidRPr="001674EE">
        <w:rPr>
          <w:rFonts w:ascii="Times New Roman" w:hAnsi="Times New Roman" w:cs="Times New Roman"/>
          <w:sz w:val="28"/>
          <w:szCs w:val="28"/>
        </w:rPr>
        <w:t xml:space="preserve"> тыс. руб.); Единый сельскохозяйственный налог (</w:t>
      </w:r>
      <w:r w:rsidR="00E61021" w:rsidRPr="00E61021">
        <w:rPr>
          <w:rFonts w:ascii="Times New Roman" w:hAnsi="Times New Roman" w:cs="Times New Roman"/>
          <w:sz w:val="28"/>
          <w:szCs w:val="28"/>
        </w:rPr>
        <w:t>3416,4</w:t>
      </w:r>
      <w:r w:rsidRPr="001674EE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932A46" w:rsidRDefault="00932A46" w:rsidP="00932A4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74EE">
        <w:rPr>
          <w:rFonts w:ascii="Times New Roman" w:hAnsi="Times New Roman" w:cs="Times New Roman"/>
          <w:sz w:val="28"/>
          <w:szCs w:val="28"/>
        </w:rPr>
        <w:t xml:space="preserve">Дополнительные поступления в доходную часть </w:t>
      </w:r>
      <w:r w:rsidR="00E61021" w:rsidRPr="001674EE">
        <w:rPr>
          <w:rFonts w:ascii="Times New Roman" w:hAnsi="Times New Roman" w:cs="Times New Roman"/>
          <w:sz w:val="28"/>
          <w:szCs w:val="28"/>
        </w:rPr>
        <w:t>бюджета обеспечиваются</w:t>
      </w:r>
      <w:r w:rsidRPr="001674EE">
        <w:rPr>
          <w:rFonts w:ascii="Times New Roman" w:hAnsi="Times New Roman" w:cs="Times New Roman"/>
          <w:sz w:val="28"/>
          <w:szCs w:val="28"/>
        </w:rPr>
        <w:t xml:space="preserve"> средствами, </w:t>
      </w:r>
      <w:r w:rsidR="00E61021" w:rsidRPr="001674EE">
        <w:rPr>
          <w:rFonts w:ascii="Times New Roman" w:hAnsi="Times New Roman" w:cs="Times New Roman"/>
          <w:sz w:val="28"/>
          <w:szCs w:val="28"/>
        </w:rPr>
        <w:t>поступающими: административные</w:t>
      </w:r>
      <w:r w:rsidRPr="001674EE">
        <w:rPr>
          <w:rFonts w:ascii="Times New Roman" w:hAnsi="Times New Roman" w:cs="Times New Roman"/>
          <w:sz w:val="28"/>
          <w:szCs w:val="28"/>
        </w:rPr>
        <w:t xml:space="preserve"> штрафы – </w:t>
      </w:r>
      <w:r w:rsidR="00E61021" w:rsidRPr="00E61021">
        <w:rPr>
          <w:rFonts w:ascii="Times New Roman" w:hAnsi="Times New Roman" w:cs="Times New Roman"/>
          <w:sz w:val="28"/>
          <w:szCs w:val="28"/>
        </w:rPr>
        <w:t>9,2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4EE">
        <w:rPr>
          <w:rFonts w:ascii="Times New Roman" w:hAnsi="Times New Roman" w:cs="Times New Roman"/>
          <w:sz w:val="28"/>
          <w:szCs w:val="28"/>
        </w:rPr>
        <w:t xml:space="preserve">тыс. руб. и от государственной пошлины за совершение нотариальных действий – </w:t>
      </w:r>
      <w:r w:rsidR="00E61021" w:rsidRPr="00E61021">
        <w:rPr>
          <w:rFonts w:ascii="Times New Roman" w:hAnsi="Times New Roman" w:cs="Times New Roman"/>
          <w:sz w:val="28"/>
          <w:szCs w:val="28"/>
        </w:rPr>
        <w:t>4,8</w:t>
      </w:r>
      <w:r w:rsidRPr="001674E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32A46" w:rsidRPr="001674EE" w:rsidRDefault="00932A46" w:rsidP="00932A4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2A46" w:rsidRPr="00A9665F" w:rsidRDefault="00932A46" w:rsidP="00932A4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65F">
        <w:rPr>
          <w:rFonts w:ascii="Times New Roman" w:hAnsi="Times New Roman" w:cs="Times New Roman"/>
          <w:b/>
          <w:sz w:val="28"/>
          <w:szCs w:val="28"/>
        </w:rPr>
        <w:t xml:space="preserve">Фактический расход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966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9665F"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9665F">
        <w:rPr>
          <w:rFonts w:ascii="Times New Roman" w:hAnsi="Times New Roman" w:cs="Times New Roman"/>
          <w:b/>
          <w:sz w:val="28"/>
          <w:szCs w:val="28"/>
        </w:rPr>
        <w:t xml:space="preserve"> год составил </w:t>
      </w:r>
      <w:r w:rsidR="00E61021" w:rsidRPr="00E61021">
        <w:rPr>
          <w:rFonts w:ascii="Times New Roman" w:hAnsi="Times New Roman" w:cs="Times New Roman"/>
          <w:b/>
          <w:sz w:val="28"/>
          <w:szCs w:val="28"/>
        </w:rPr>
        <w:t>7798,6</w:t>
      </w:r>
      <w:r w:rsidRPr="00A9665F">
        <w:rPr>
          <w:rFonts w:ascii="Times New Roman" w:hAnsi="Times New Roman" w:cs="Times New Roman"/>
          <w:b/>
          <w:sz w:val="28"/>
          <w:szCs w:val="28"/>
        </w:rPr>
        <w:t xml:space="preserve"> тыс. руб. Из них по основным направлениям деятельности:</w:t>
      </w:r>
    </w:p>
    <w:p w:rsidR="00932A46" w:rsidRPr="006673C3" w:rsidRDefault="00932A46" w:rsidP="00932A4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3C3">
        <w:rPr>
          <w:rFonts w:ascii="Times New Roman" w:hAnsi="Times New Roman" w:cs="Times New Roman"/>
          <w:sz w:val="28"/>
          <w:szCs w:val="28"/>
        </w:rPr>
        <w:t xml:space="preserve">Осуществление первичного воинского учета (федеральные средства) – </w:t>
      </w:r>
      <w:r w:rsidR="00E61021" w:rsidRPr="00E61021">
        <w:rPr>
          <w:rFonts w:ascii="Times New Roman" w:hAnsi="Times New Roman" w:cs="Times New Roman"/>
          <w:sz w:val="28"/>
          <w:szCs w:val="28"/>
        </w:rPr>
        <w:t>96,1</w:t>
      </w:r>
      <w:r w:rsidRPr="006673C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32A46" w:rsidRPr="006673C3" w:rsidRDefault="00932A46" w:rsidP="00932A4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3C3">
        <w:rPr>
          <w:rFonts w:ascii="Times New Roman" w:hAnsi="Times New Roman" w:cs="Times New Roman"/>
          <w:sz w:val="28"/>
          <w:szCs w:val="28"/>
        </w:rPr>
        <w:t xml:space="preserve">Оплата за коммунальные услуги (уличное освещение) – </w:t>
      </w:r>
      <w:r w:rsidR="00E61021" w:rsidRPr="00E61021">
        <w:rPr>
          <w:rFonts w:ascii="Times New Roman" w:hAnsi="Times New Roman" w:cs="Times New Roman"/>
          <w:sz w:val="28"/>
          <w:szCs w:val="28"/>
        </w:rPr>
        <w:t>124,9</w:t>
      </w:r>
      <w:r w:rsidRPr="006673C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32A46" w:rsidRPr="005A4930" w:rsidRDefault="00932A46" w:rsidP="00932A4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30">
        <w:rPr>
          <w:rFonts w:ascii="Times New Roman" w:hAnsi="Times New Roman" w:cs="Times New Roman"/>
          <w:sz w:val="28"/>
          <w:szCs w:val="28"/>
        </w:rPr>
        <w:t xml:space="preserve">Работы по благоустройству территории Майорского сельского поселения – </w:t>
      </w:r>
      <w:r w:rsidR="00E61021" w:rsidRPr="00E61021">
        <w:rPr>
          <w:rFonts w:ascii="Times New Roman" w:hAnsi="Times New Roman" w:cs="Times New Roman"/>
          <w:sz w:val="28"/>
          <w:szCs w:val="28"/>
        </w:rPr>
        <w:t>266,5</w:t>
      </w:r>
      <w:r w:rsidRPr="005A493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32A46" w:rsidRPr="006673C3" w:rsidRDefault="00932A46" w:rsidP="00932A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3C3">
        <w:rPr>
          <w:rFonts w:ascii="Times New Roman" w:hAnsi="Times New Roman" w:cs="Times New Roman"/>
          <w:sz w:val="28"/>
          <w:szCs w:val="28"/>
        </w:rPr>
        <w:t xml:space="preserve">Заключен 1 муниципальный контракт </w:t>
      </w:r>
      <w:r w:rsidRPr="006673C3">
        <w:rPr>
          <w:rFonts w:ascii="Times New Roman" w:hAnsi="Times New Roman" w:cs="Times New Roman"/>
          <w:bCs/>
          <w:sz w:val="28"/>
          <w:szCs w:val="28"/>
        </w:rPr>
        <w:t xml:space="preserve">по текущему ремонту </w:t>
      </w:r>
      <w:proofErr w:type="spellStart"/>
      <w:r w:rsidRPr="006673C3">
        <w:rPr>
          <w:rFonts w:ascii="Times New Roman" w:hAnsi="Times New Roman" w:cs="Times New Roman"/>
          <w:bCs/>
          <w:sz w:val="28"/>
          <w:szCs w:val="28"/>
        </w:rPr>
        <w:t>внутрипоселковых</w:t>
      </w:r>
      <w:proofErr w:type="spellEnd"/>
      <w:r w:rsidRPr="006673C3">
        <w:rPr>
          <w:rFonts w:ascii="Times New Roman" w:hAnsi="Times New Roman" w:cs="Times New Roman"/>
          <w:bCs/>
          <w:sz w:val="28"/>
          <w:szCs w:val="28"/>
        </w:rPr>
        <w:t xml:space="preserve"> дорог Майорского сельского поселения (ямочный ремонт) </w:t>
      </w:r>
      <w:proofErr w:type="gramStart"/>
      <w:r w:rsidRPr="006673C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673C3">
        <w:rPr>
          <w:rFonts w:ascii="Times New Roman" w:hAnsi="Times New Roman" w:cs="Times New Roman"/>
          <w:bCs/>
          <w:sz w:val="28"/>
          <w:szCs w:val="28"/>
        </w:rPr>
        <w:t xml:space="preserve"> х. Майорский. Стоимость контракта составила </w:t>
      </w:r>
      <w:r w:rsidR="00E61021" w:rsidRPr="00E61021">
        <w:rPr>
          <w:rFonts w:ascii="Times New Roman" w:hAnsi="Times New Roman" w:cs="Times New Roman"/>
          <w:bCs/>
          <w:sz w:val="28"/>
          <w:szCs w:val="28"/>
        </w:rPr>
        <w:t>300,0</w:t>
      </w:r>
      <w:r w:rsidRPr="006673C3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932A46" w:rsidRPr="00E61021" w:rsidRDefault="00932A46" w:rsidP="00932A4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93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Все средства на содержание и ремонт </w:t>
      </w:r>
      <w:proofErr w:type="spellStart"/>
      <w:r w:rsidRPr="005A4930">
        <w:rPr>
          <w:rFonts w:ascii="Times New Roman" w:hAnsi="Times New Roman" w:cs="Times New Roman"/>
          <w:bCs/>
          <w:sz w:val="28"/>
          <w:szCs w:val="28"/>
        </w:rPr>
        <w:t>внутрипоселковых</w:t>
      </w:r>
      <w:proofErr w:type="spellEnd"/>
      <w:r w:rsidRPr="005A4930">
        <w:rPr>
          <w:rFonts w:ascii="Times New Roman" w:hAnsi="Times New Roman" w:cs="Times New Roman"/>
          <w:bCs/>
          <w:sz w:val="28"/>
          <w:szCs w:val="28"/>
        </w:rPr>
        <w:t xml:space="preserve"> дорог являются средствами районного бюджета.</w:t>
      </w:r>
    </w:p>
    <w:p w:rsidR="00932A46" w:rsidRPr="005A4930" w:rsidRDefault="00932A46" w:rsidP="00932A46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021">
        <w:rPr>
          <w:rFonts w:ascii="Times New Roman" w:hAnsi="Times New Roman" w:cs="Times New Roman"/>
          <w:sz w:val="28"/>
          <w:szCs w:val="28"/>
        </w:rPr>
        <w:t>Реализация подпрограммы «Развитие жилищного хозяйства» – 4,</w:t>
      </w:r>
      <w:r w:rsidR="00E61021" w:rsidRPr="00E61021">
        <w:rPr>
          <w:rFonts w:ascii="Times New Roman" w:hAnsi="Times New Roman" w:cs="Times New Roman"/>
          <w:sz w:val="28"/>
          <w:szCs w:val="28"/>
        </w:rPr>
        <w:t>3</w:t>
      </w:r>
      <w:r w:rsidRPr="005A4930">
        <w:rPr>
          <w:rFonts w:ascii="Times New Roman" w:hAnsi="Times New Roman" w:cs="Times New Roman"/>
          <w:sz w:val="28"/>
          <w:szCs w:val="28"/>
        </w:rPr>
        <w:t xml:space="preserve"> тыс. руб. В данной подпрограмме предусмотрены расходы на сопровождение программного обеспечения интернет-сайта базы данных жилищно-коммунального хозяйства.</w:t>
      </w:r>
    </w:p>
    <w:p w:rsidR="00932A46" w:rsidRPr="005A4930" w:rsidRDefault="00932A46" w:rsidP="00932A4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30">
        <w:rPr>
          <w:rFonts w:ascii="Times New Roman" w:hAnsi="Times New Roman" w:cs="Times New Roman"/>
          <w:sz w:val="28"/>
          <w:szCs w:val="28"/>
        </w:rPr>
        <w:t xml:space="preserve">Сохранение и развитие учреждений культуры поселения – </w:t>
      </w:r>
      <w:r w:rsidR="00E61021" w:rsidRPr="00E61021">
        <w:rPr>
          <w:rFonts w:ascii="Times New Roman" w:hAnsi="Times New Roman" w:cs="Times New Roman"/>
          <w:sz w:val="28"/>
          <w:szCs w:val="28"/>
        </w:rPr>
        <w:t>2101,1</w:t>
      </w:r>
      <w:r w:rsidRPr="005A4930">
        <w:rPr>
          <w:rFonts w:ascii="Times New Roman" w:hAnsi="Times New Roman" w:cs="Times New Roman"/>
          <w:sz w:val="28"/>
          <w:szCs w:val="28"/>
        </w:rPr>
        <w:t xml:space="preserve"> тыс. руб. Данные средства израсходованы на содержание МКУК МСПОР «Майорский СДК».</w:t>
      </w:r>
    </w:p>
    <w:p w:rsidR="00932A46" w:rsidRPr="005A4930" w:rsidRDefault="00932A46" w:rsidP="00932A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30">
        <w:rPr>
          <w:rFonts w:ascii="Times New Roman" w:hAnsi="Times New Roman" w:cs="Times New Roman"/>
          <w:sz w:val="28"/>
          <w:szCs w:val="28"/>
        </w:rPr>
        <w:t xml:space="preserve">За </w:t>
      </w:r>
      <w:r w:rsidRPr="005A49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A4930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4930">
        <w:rPr>
          <w:rFonts w:ascii="Times New Roman" w:hAnsi="Times New Roman" w:cs="Times New Roman"/>
          <w:sz w:val="28"/>
          <w:szCs w:val="28"/>
        </w:rPr>
        <w:t xml:space="preserve"> года заключено </w:t>
      </w:r>
      <w:bookmarkStart w:id="0" w:name="_GoBack"/>
      <w:r w:rsidR="00203F3E" w:rsidRPr="00203F3E">
        <w:rPr>
          <w:rFonts w:ascii="Times New Roman" w:hAnsi="Times New Roman" w:cs="Times New Roman"/>
          <w:sz w:val="28"/>
          <w:szCs w:val="28"/>
        </w:rPr>
        <w:t>33</w:t>
      </w:r>
      <w:bookmarkEnd w:id="0"/>
      <w:r w:rsidRPr="005A4930">
        <w:rPr>
          <w:rFonts w:ascii="Times New Roman" w:hAnsi="Times New Roman" w:cs="Times New Roman"/>
          <w:sz w:val="28"/>
          <w:szCs w:val="28"/>
        </w:rPr>
        <w:t xml:space="preserve"> договора на приобретение товаров, услуг, работ для нужд Майорского сельского поселения.</w:t>
      </w:r>
    </w:p>
    <w:p w:rsidR="00932A46" w:rsidRPr="008A4E7B" w:rsidRDefault="00932A46" w:rsidP="00932A46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70BC" w:rsidRPr="003570BC" w:rsidRDefault="003570BC" w:rsidP="003570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Продолжая разговоры о благоустройстве территории сельского поселения за отчетный период хочется</w:t>
      </w:r>
      <w:proofErr w:type="gramEnd"/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сказать большое спасибо всем руководителям организаций и нашим жителям, которые приняли активное участие в благоустройстве поселения.  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</w:t>
      </w:r>
    </w:p>
    <w:p w:rsidR="003570BC" w:rsidRPr="003570BC" w:rsidRDefault="003570BC" w:rsidP="003570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ЖКХ остаются по-прежнему актуальными текущие задачи: уличное освещение,</w:t>
      </w:r>
      <w:r w:rsidR="0093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занятость школьников и безработных жителей сельского поселения, благоустройство территории поселения.</w:t>
      </w:r>
    </w:p>
    <w:p w:rsidR="003570BC" w:rsidRPr="003570BC" w:rsidRDefault="003570BC" w:rsidP="003570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4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актуальной проблема поступления недоимки по местным налогам.</w:t>
      </w:r>
      <w:r w:rsidR="007D30BF" w:rsidRPr="0014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4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работа по вовлечению в налоговый оборот объектов недвижимости, включая земельные участки. Выявление неучтенных для целей налогообложения объектов недвижимости, расположенных на территории сельского поселения, повышение эффективности использования имущества.</w:t>
      </w:r>
      <w:r w:rsidR="007D30BF" w:rsidRPr="00BD7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уделялось вопросам сбора имущественных налогов с граждан и в первую очередь недопущения задолженности работниками администрации и бюджетных учреждений нашего поселения. Администрацией поселения принимаются меры по повышению собираемости налоговых и неналоговых доходов бюджета поселения,</w:t>
      </w:r>
      <w:r w:rsidR="007D30BF" w:rsidRPr="007D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информационно-разъяснительной работы по вопросу своевременной уплаты налогов.</w:t>
      </w:r>
    </w:p>
    <w:p w:rsidR="003570BC" w:rsidRPr="003570BC" w:rsidRDefault="003570BC" w:rsidP="003570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поблагодарить за большую каждодневную работу депутатов поселения, руководителей всех форм собственности, вообще жителей, активно участвующих в жизни поселения, нашу молодежь, а также правоохранительные и контролирующие органы.</w:t>
      </w:r>
      <w:r w:rsidR="0093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Благодарю всех за оказанную помощь и поддержку.</w:t>
      </w:r>
    </w:p>
    <w:p w:rsidR="003570BC" w:rsidRPr="003570BC" w:rsidRDefault="003570BC" w:rsidP="003570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мы вместе с Вами работаем над улучшением качества жизни каждого жителя. Хочу пожелать Вам и Вашим семьям, здоровья, удачи, процветания, терпения. Если есть вопросы, пожалуйста, задавайте, приходите, </w:t>
      </w:r>
      <w:proofErr w:type="gramStart"/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общайтесь мои двери для Вас всегда открыты</w:t>
      </w:r>
      <w:proofErr w:type="gramEnd"/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0BC" w:rsidRPr="003570BC" w:rsidRDefault="003570BC" w:rsidP="003570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неразрешимых проблем не бывает, нужно совместными усилиями двигаться вперед к достижению намеченных целей.</w:t>
      </w:r>
    </w:p>
    <w:p w:rsidR="003570BC" w:rsidRPr="003570BC" w:rsidRDefault="003570BC" w:rsidP="003570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пусть все у нас исполнится!</w:t>
      </w:r>
    </w:p>
    <w:p w:rsidR="003570BC" w:rsidRPr="003570BC" w:rsidRDefault="003570BC" w:rsidP="003570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49FF" w:rsidRPr="007D30BF" w:rsidRDefault="00E949FF" w:rsidP="003570B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949FF" w:rsidRPr="007D30BF" w:rsidSect="003B205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FA97E7" w16cid:durableId="20C5C4A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29B" w:rsidRDefault="006B729B" w:rsidP="009652B4">
      <w:pPr>
        <w:spacing w:after="0" w:line="240" w:lineRule="auto"/>
      </w:pPr>
      <w:r>
        <w:separator/>
      </w:r>
    </w:p>
  </w:endnote>
  <w:endnote w:type="continuationSeparator" w:id="0">
    <w:p w:rsidR="006B729B" w:rsidRDefault="006B729B" w:rsidP="0096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29B" w:rsidRDefault="006B729B" w:rsidP="009652B4">
      <w:pPr>
        <w:spacing w:after="0" w:line="240" w:lineRule="auto"/>
      </w:pPr>
      <w:r>
        <w:separator/>
      </w:r>
    </w:p>
  </w:footnote>
  <w:footnote w:type="continuationSeparator" w:id="0">
    <w:p w:rsidR="006B729B" w:rsidRDefault="006B729B" w:rsidP="00965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82937"/>
    <w:multiLevelType w:val="hybridMultilevel"/>
    <w:tmpl w:val="815AB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9FF"/>
    <w:rsid w:val="00041BFA"/>
    <w:rsid w:val="000C7E6C"/>
    <w:rsid w:val="000D5905"/>
    <w:rsid w:val="0011059C"/>
    <w:rsid w:val="00134D32"/>
    <w:rsid w:val="001464E3"/>
    <w:rsid w:val="0016792B"/>
    <w:rsid w:val="00202523"/>
    <w:rsid w:val="00203F3E"/>
    <w:rsid w:val="00222D94"/>
    <w:rsid w:val="00235EB3"/>
    <w:rsid w:val="00276779"/>
    <w:rsid w:val="002C64AC"/>
    <w:rsid w:val="002C7202"/>
    <w:rsid w:val="00355EFF"/>
    <w:rsid w:val="003570BC"/>
    <w:rsid w:val="0035714A"/>
    <w:rsid w:val="00395E74"/>
    <w:rsid w:val="003B2055"/>
    <w:rsid w:val="003E5336"/>
    <w:rsid w:val="003F1B95"/>
    <w:rsid w:val="003F6930"/>
    <w:rsid w:val="00422735"/>
    <w:rsid w:val="00427428"/>
    <w:rsid w:val="00481AD8"/>
    <w:rsid w:val="004A7C3B"/>
    <w:rsid w:val="00543382"/>
    <w:rsid w:val="00570D89"/>
    <w:rsid w:val="005945B4"/>
    <w:rsid w:val="00605812"/>
    <w:rsid w:val="00675FF6"/>
    <w:rsid w:val="006861E8"/>
    <w:rsid w:val="006B729B"/>
    <w:rsid w:val="006C6EBD"/>
    <w:rsid w:val="006F70AC"/>
    <w:rsid w:val="007202E8"/>
    <w:rsid w:val="007252D3"/>
    <w:rsid w:val="007A6713"/>
    <w:rsid w:val="007D30BF"/>
    <w:rsid w:val="00802E8F"/>
    <w:rsid w:val="00884DC8"/>
    <w:rsid w:val="008A4E7B"/>
    <w:rsid w:val="008B386D"/>
    <w:rsid w:val="008C5E8F"/>
    <w:rsid w:val="008C6DAD"/>
    <w:rsid w:val="008F2E20"/>
    <w:rsid w:val="009075F2"/>
    <w:rsid w:val="00910558"/>
    <w:rsid w:val="009212BF"/>
    <w:rsid w:val="00923C89"/>
    <w:rsid w:val="00932A46"/>
    <w:rsid w:val="00955E59"/>
    <w:rsid w:val="009652B4"/>
    <w:rsid w:val="00977364"/>
    <w:rsid w:val="009A3498"/>
    <w:rsid w:val="009A43D8"/>
    <w:rsid w:val="009D55F2"/>
    <w:rsid w:val="009E06E6"/>
    <w:rsid w:val="009F0285"/>
    <w:rsid w:val="009F56BD"/>
    <w:rsid w:val="009F69BE"/>
    <w:rsid w:val="00A9665F"/>
    <w:rsid w:val="00AF34C7"/>
    <w:rsid w:val="00AF7409"/>
    <w:rsid w:val="00B84A83"/>
    <w:rsid w:val="00B8644F"/>
    <w:rsid w:val="00B87A6E"/>
    <w:rsid w:val="00B91CF7"/>
    <w:rsid w:val="00BD7B59"/>
    <w:rsid w:val="00BE21BD"/>
    <w:rsid w:val="00BF4FAB"/>
    <w:rsid w:val="00C035AD"/>
    <w:rsid w:val="00C16AEA"/>
    <w:rsid w:val="00C21725"/>
    <w:rsid w:val="00C56DE8"/>
    <w:rsid w:val="00C74806"/>
    <w:rsid w:val="00CA24BF"/>
    <w:rsid w:val="00CE2B7D"/>
    <w:rsid w:val="00D10AF7"/>
    <w:rsid w:val="00D11424"/>
    <w:rsid w:val="00DC168C"/>
    <w:rsid w:val="00DC5289"/>
    <w:rsid w:val="00E35F65"/>
    <w:rsid w:val="00E61021"/>
    <w:rsid w:val="00E949FF"/>
    <w:rsid w:val="00F67A8E"/>
    <w:rsid w:val="00F753F3"/>
    <w:rsid w:val="00F8506A"/>
    <w:rsid w:val="00FA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E949F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No Spacing"/>
    <w:qFormat/>
    <w:rsid w:val="00E949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(2)4"/>
    <w:basedOn w:val="a0"/>
    <w:uiPriority w:val="99"/>
    <w:rsid w:val="00E949F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B91CF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91CF7"/>
    <w:pPr>
      <w:widowControl w:val="0"/>
      <w:shd w:val="clear" w:color="auto" w:fill="FFFFFF"/>
      <w:spacing w:before="24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AF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AF34C7"/>
    <w:rPr>
      <w:rFonts w:cs="Times New Roman"/>
      <w:b/>
      <w:bCs/>
    </w:rPr>
  </w:style>
  <w:style w:type="character" w:styleId="a7">
    <w:name w:val="annotation reference"/>
    <w:basedOn w:val="a0"/>
    <w:uiPriority w:val="99"/>
    <w:semiHidden/>
    <w:unhideWhenUsed/>
    <w:rsid w:val="000D590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5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59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4"/>
    <w:rsid w:val="009F028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9F0285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60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5812"/>
    <w:rPr>
      <w:rFonts w:ascii="Segoe UI" w:hAnsi="Segoe UI" w:cs="Segoe UI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9F69BE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9"/>
    <w:link w:val="ad"/>
    <w:uiPriority w:val="99"/>
    <w:semiHidden/>
    <w:rsid w:val="009F69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96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652B4"/>
  </w:style>
  <w:style w:type="paragraph" w:styleId="af1">
    <w:name w:val="footer"/>
    <w:basedOn w:val="a"/>
    <w:link w:val="af2"/>
    <w:uiPriority w:val="99"/>
    <w:semiHidden/>
    <w:unhideWhenUsed/>
    <w:rsid w:val="0096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652B4"/>
  </w:style>
  <w:style w:type="paragraph" w:styleId="af3">
    <w:name w:val="List Paragraph"/>
    <w:basedOn w:val="a"/>
    <w:qFormat/>
    <w:rsid w:val="00202523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98E89-5675-4DE1-BBD8-13338FA2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User</cp:lastModifiedBy>
  <cp:revision>11</cp:revision>
  <dcterms:created xsi:type="dcterms:W3CDTF">2022-01-26T08:14:00Z</dcterms:created>
  <dcterms:modified xsi:type="dcterms:W3CDTF">2022-02-04T05:21:00Z</dcterms:modified>
</cp:coreProperties>
</file>