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C00" w:rsidRPr="00682C00" w:rsidRDefault="00BB2085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B2085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82C00"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A16943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</w:t>
      </w:r>
      <w:r w:rsidR="00035D0D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035D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Майорского</w:t>
      </w:r>
      <w:r w:rsidR="006F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«Эффективное управление муниципальными финансами»</w:t>
      </w:r>
    </w:p>
    <w:p w:rsidR="00682C00" w:rsidRPr="00682C00" w:rsidRDefault="001C43BC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99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="006F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743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910C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410"/>
        <w:gridCol w:w="1559"/>
        <w:gridCol w:w="1276"/>
        <w:gridCol w:w="1276"/>
        <w:gridCol w:w="1843"/>
        <w:gridCol w:w="1700"/>
        <w:gridCol w:w="993"/>
        <w:gridCol w:w="1558"/>
      </w:tblGrid>
      <w:tr w:rsidR="00682C00" w:rsidRPr="00682C00" w:rsidTr="006801FF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1F39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16099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  <w:r w:rsidR="00682C00"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соисполнитель,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(</w:t>
            </w:r>
            <w:r w:rsidR="00682C00"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должность/ ФИО) </w:t>
            </w: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="00035D0D"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682C00" w:rsidRDefault="001F39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6801FF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410"/>
        <w:gridCol w:w="1559"/>
        <w:gridCol w:w="1276"/>
        <w:gridCol w:w="1276"/>
        <w:gridCol w:w="1843"/>
        <w:gridCol w:w="1701"/>
        <w:gridCol w:w="992"/>
        <w:gridCol w:w="1559"/>
      </w:tblGrid>
      <w:tr w:rsidR="00682C00" w:rsidRPr="00682C00" w:rsidTr="006801FF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6801FF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  <w:r w:rsidR="006F1614" w:rsidRPr="006F16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«Долгосрочное финансовое планирование»</w:t>
            </w:r>
          </w:p>
        </w:tc>
        <w:tc>
          <w:tcPr>
            <w:tcW w:w="2410" w:type="dxa"/>
          </w:tcPr>
          <w:p w:rsidR="00682C00" w:rsidRPr="00682C00" w:rsidRDefault="006F1614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Майорского сельского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Мирошниченко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rHeight w:val="263"/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682C00" w:rsidRDefault="006A0762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мероприятий по росту доходного потенциала 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</w:t>
            </w:r>
          </w:p>
        </w:tc>
        <w:tc>
          <w:tcPr>
            <w:tcW w:w="2410" w:type="dxa"/>
          </w:tcPr>
          <w:p w:rsidR="006A0762" w:rsidRPr="00682C00" w:rsidRDefault="009A46E8" w:rsidP="009A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сектора экономики и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 Администрации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А.А. Полякова</w:t>
            </w:r>
          </w:p>
        </w:tc>
        <w:tc>
          <w:tcPr>
            <w:tcW w:w="1559" w:type="dxa"/>
          </w:tcPr>
          <w:p w:rsidR="006A0762" w:rsidRPr="00682C00" w:rsidRDefault="006A0762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устойчивой положительной динамики поступлений по всем видам налоговых и неналоговых доходов (в сопоставим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условиях)</w:t>
            </w:r>
          </w:p>
        </w:tc>
        <w:tc>
          <w:tcPr>
            <w:tcW w:w="1276" w:type="dxa"/>
          </w:tcPr>
          <w:p w:rsidR="006A0762" w:rsidRPr="00682C00" w:rsidRDefault="006A0762" w:rsidP="002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A0762" w:rsidRPr="00682C00" w:rsidRDefault="006A0762" w:rsidP="002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682C00" w:rsidRDefault="006A0762" w:rsidP="006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682C00" w:rsidRDefault="006A0762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1.2 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оценки эффективности налоговых льгот (пониженных ставок по налогам), установленных нормативно-правовыми </w:t>
            </w:r>
            <w:r w:rsidR="00035D0D"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актами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Майорского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 налогах и сборах</w:t>
            </w:r>
          </w:p>
        </w:tc>
        <w:tc>
          <w:tcPr>
            <w:tcW w:w="2410" w:type="dxa"/>
          </w:tcPr>
          <w:p w:rsidR="006A0762" w:rsidRPr="00682C00" w:rsidRDefault="009A46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сектора экономики и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А.А. Полякова</w:t>
            </w:r>
          </w:p>
        </w:tc>
        <w:tc>
          <w:tcPr>
            <w:tcW w:w="1559" w:type="dxa"/>
          </w:tcPr>
          <w:p w:rsidR="006A0762" w:rsidRPr="00682C00" w:rsidRDefault="006A0762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отмена неэффективных  муниципальных налоговых льгот и реализация мер, направленных на  их оптимизацию</w:t>
            </w:r>
          </w:p>
        </w:tc>
        <w:tc>
          <w:tcPr>
            <w:tcW w:w="1276" w:type="dxa"/>
          </w:tcPr>
          <w:p w:rsidR="006A0762" w:rsidRPr="00682C00" w:rsidRDefault="006A0762" w:rsidP="002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A0762" w:rsidRPr="00682C00" w:rsidRDefault="006A0762" w:rsidP="002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682C00" w:rsidRDefault="006A0762" w:rsidP="00E22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E22046" w:rsidRDefault="006A0762" w:rsidP="00C0442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Формирование расходов </w:t>
            </w:r>
            <w:r w:rsidR="00035D0D"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бюджета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Майорского</w:t>
            </w:r>
            <w:r w:rsidRPr="00E22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Орлов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ского района 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соответствии с муниципальными программами</w:t>
            </w:r>
          </w:p>
        </w:tc>
        <w:tc>
          <w:tcPr>
            <w:tcW w:w="2410" w:type="dxa"/>
          </w:tcPr>
          <w:p w:rsidR="006A0762" w:rsidRPr="00682C00" w:rsidRDefault="009A46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сектора экономики и </w:t>
            </w:r>
            <w:r w:rsidR="00035D0D"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 Администрации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</w:t>
            </w:r>
            <w:r w:rsidR="00035D0D"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А.А.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Полякова</w:t>
            </w:r>
          </w:p>
        </w:tc>
        <w:tc>
          <w:tcPr>
            <w:tcW w:w="1559" w:type="dxa"/>
          </w:tcPr>
          <w:p w:rsidR="006A0762" w:rsidRPr="00E22046" w:rsidRDefault="006A0762" w:rsidP="00EA7738">
            <w:pPr>
              <w:autoSpaceDE w:val="0"/>
              <w:autoSpaceDN w:val="0"/>
              <w:adjustRightInd w:val="0"/>
              <w:spacing w:after="0" w:line="216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формирование и исполнение </w:t>
            </w:r>
            <w:r w:rsidR="00035D0D"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бюджета </w:t>
            </w:r>
            <w:r w:rsidR="00035D0D">
              <w:rPr>
                <w:rFonts w:ascii="Times New Roman" w:eastAsia="Times New Roman" w:hAnsi="Times New Roman" w:cs="Times New Roman"/>
                <w:lang w:eastAsia="ru-RU"/>
              </w:rPr>
              <w:t>Майорского</w:t>
            </w:r>
            <w:r w:rsidRPr="00E2204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Орловского района на основе программно-целевых принципов (планирование, контроль и последующая оценка эффективности использования бюджетных средств);</w:t>
            </w:r>
          </w:p>
          <w:p w:rsidR="006A0762" w:rsidRPr="00682C00" w:rsidRDefault="006A0762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A0762" w:rsidRPr="00682C00" w:rsidRDefault="006A0762" w:rsidP="002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A0762" w:rsidRPr="00682C00" w:rsidRDefault="006A0762" w:rsidP="002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6801FF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82C00" w:rsidRPr="00682C00" w:rsidRDefault="00682C00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</w:t>
            </w:r>
            <w:r w:rsidR="00035D0D"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событие муниципальной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1.1.</w:t>
            </w:r>
            <w:r w:rsidR="00AF6416">
              <w:t xml:space="preserve"> </w:t>
            </w:r>
            <w:r w:rsidR="00AF6416"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долгосрочной сбалансированности и устойчивости бюджета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</w:t>
            </w:r>
            <w:r w:rsidR="00AF6416"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410" w:type="dxa"/>
          </w:tcPr>
          <w:p w:rsidR="00C13920" w:rsidRDefault="00BE07CC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</w:t>
            </w:r>
            <w:r w:rsidR="00035D0D"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Майорского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сельского поселения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Мирошниченко</w:t>
            </w: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2C00" w:rsidRPr="00682C00" w:rsidRDefault="009A46E8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сектора экономики и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А.А. Полякова</w:t>
            </w:r>
          </w:p>
        </w:tc>
        <w:tc>
          <w:tcPr>
            <w:tcW w:w="1559" w:type="dxa"/>
          </w:tcPr>
          <w:p w:rsidR="00682C00" w:rsidRPr="00682C00" w:rsidRDefault="00AF6416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эффективной налоговой </w:t>
            </w:r>
            <w:r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политики и политики в области доходов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682C00" w:rsidRPr="00682C00" w:rsidRDefault="00AF6416" w:rsidP="002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910C2" w:rsidRPr="00682C00" w:rsidTr="006801FF">
        <w:trPr>
          <w:tblCellSpacing w:w="5" w:type="nil"/>
        </w:trPr>
        <w:tc>
          <w:tcPr>
            <w:tcW w:w="426" w:type="dxa"/>
          </w:tcPr>
          <w:p w:rsidR="002910C2" w:rsidRPr="00682C00" w:rsidRDefault="002910C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910C2" w:rsidRPr="00682C00" w:rsidRDefault="002910C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Pr="00AF6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410" w:type="dxa"/>
          </w:tcPr>
          <w:p w:rsidR="002910C2" w:rsidRPr="00682C00" w:rsidRDefault="002910C2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035D0D"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Майорского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Мирошниченко</w:t>
            </w:r>
          </w:p>
        </w:tc>
        <w:tc>
          <w:tcPr>
            <w:tcW w:w="1559" w:type="dxa"/>
          </w:tcPr>
          <w:p w:rsidR="002910C2" w:rsidRPr="00682C00" w:rsidRDefault="002910C2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2910C2" w:rsidRPr="00682C00" w:rsidRDefault="002910C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2910C2" w:rsidRPr="00682C00" w:rsidRDefault="002910C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2910C2" w:rsidRPr="00682C00" w:rsidRDefault="00160991" w:rsidP="00B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5372,0</w:t>
            </w:r>
          </w:p>
        </w:tc>
        <w:tc>
          <w:tcPr>
            <w:tcW w:w="1701" w:type="dxa"/>
          </w:tcPr>
          <w:p w:rsidR="002910C2" w:rsidRPr="00682C00" w:rsidRDefault="00160991" w:rsidP="00B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5372,0</w:t>
            </w:r>
          </w:p>
        </w:tc>
        <w:tc>
          <w:tcPr>
            <w:tcW w:w="992" w:type="dxa"/>
          </w:tcPr>
          <w:p w:rsidR="002910C2" w:rsidRPr="00682C00" w:rsidRDefault="00160991" w:rsidP="00B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3381,6</w:t>
            </w:r>
          </w:p>
        </w:tc>
        <w:tc>
          <w:tcPr>
            <w:tcW w:w="1559" w:type="dxa"/>
          </w:tcPr>
          <w:p w:rsidR="002910C2" w:rsidRPr="00682C00" w:rsidRDefault="00160991" w:rsidP="00B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1990,4</w:t>
            </w:r>
          </w:p>
        </w:tc>
      </w:tr>
      <w:tr w:rsidR="00682C00" w:rsidRPr="00682C00" w:rsidTr="006801FF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B4766" w:rsidRPr="005B4766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2.1</w:t>
            </w:r>
            <w:r>
              <w:t xml:space="preserve">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совер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шенствование нормативного правового регулирования органи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бюджетного процесса</w:t>
            </w:r>
          </w:p>
        </w:tc>
        <w:tc>
          <w:tcPr>
            <w:tcW w:w="2410" w:type="dxa"/>
          </w:tcPr>
          <w:p w:rsidR="00682C00" w:rsidRPr="00682C00" w:rsidRDefault="009A46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сектора экономики и </w:t>
            </w:r>
            <w:r w:rsidR="00035D0D"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 Администрации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</w:t>
            </w:r>
            <w:r w:rsidR="00035D0D"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А.А.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Полякова</w:t>
            </w:r>
          </w:p>
        </w:tc>
        <w:tc>
          <w:tcPr>
            <w:tcW w:w="1559" w:type="dxa"/>
          </w:tcPr>
          <w:p w:rsidR="00682C00" w:rsidRPr="00682C00" w:rsidRDefault="005B4766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решений, нормативных право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 актов </w:t>
            </w:r>
            <w:r w:rsidR="00035D0D"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Майорского</w:t>
            </w:r>
            <w:r w:rsidR="00EA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поселения,</w:t>
            </w:r>
          </w:p>
        </w:tc>
        <w:tc>
          <w:tcPr>
            <w:tcW w:w="1276" w:type="dxa"/>
          </w:tcPr>
          <w:p w:rsidR="00682C00" w:rsidRPr="00682C00" w:rsidRDefault="005B4766" w:rsidP="002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82C00" w:rsidRPr="00682C00" w:rsidRDefault="005B4766" w:rsidP="002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991" w:rsidRPr="00682C00" w:rsidTr="006801FF">
        <w:trPr>
          <w:tblCellSpacing w:w="5" w:type="nil"/>
        </w:trPr>
        <w:tc>
          <w:tcPr>
            <w:tcW w:w="426" w:type="dxa"/>
          </w:tcPr>
          <w:p w:rsidR="00160991" w:rsidRPr="00682C00" w:rsidRDefault="00160991" w:rsidP="00160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60991" w:rsidRPr="005B4766" w:rsidRDefault="00160991" w:rsidP="00160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160991" w:rsidRPr="00682C00" w:rsidRDefault="00160991" w:rsidP="00160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2.2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деятельности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Майорского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410" w:type="dxa"/>
          </w:tcPr>
          <w:p w:rsidR="00160991" w:rsidRPr="00682C00" w:rsidRDefault="00160991" w:rsidP="00160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Майорского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Мирошниченко</w:t>
            </w:r>
          </w:p>
        </w:tc>
        <w:tc>
          <w:tcPr>
            <w:tcW w:w="1559" w:type="dxa"/>
          </w:tcPr>
          <w:p w:rsidR="00160991" w:rsidRPr="00682C00" w:rsidRDefault="00160991" w:rsidP="00160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реализации управленческой и организационной деятельности аппарата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в целях повышения эффективности исполнения муниципальных  функций</w:t>
            </w:r>
          </w:p>
        </w:tc>
        <w:tc>
          <w:tcPr>
            <w:tcW w:w="1276" w:type="dxa"/>
          </w:tcPr>
          <w:p w:rsidR="00160991" w:rsidRPr="00682C00" w:rsidRDefault="00160991" w:rsidP="00160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01.01.2022</w:t>
            </w:r>
          </w:p>
        </w:tc>
        <w:tc>
          <w:tcPr>
            <w:tcW w:w="1276" w:type="dxa"/>
          </w:tcPr>
          <w:p w:rsidR="00160991" w:rsidRPr="00682C00" w:rsidRDefault="00160991" w:rsidP="00160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160991" w:rsidRPr="00682C00" w:rsidRDefault="00160991" w:rsidP="00160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5372,0</w:t>
            </w:r>
          </w:p>
        </w:tc>
        <w:tc>
          <w:tcPr>
            <w:tcW w:w="1701" w:type="dxa"/>
          </w:tcPr>
          <w:p w:rsidR="00160991" w:rsidRPr="00682C00" w:rsidRDefault="00160991" w:rsidP="00160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5372,0</w:t>
            </w:r>
          </w:p>
        </w:tc>
        <w:tc>
          <w:tcPr>
            <w:tcW w:w="992" w:type="dxa"/>
          </w:tcPr>
          <w:p w:rsidR="00160991" w:rsidRPr="00682C00" w:rsidRDefault="00160991" w:rsidP="00160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3381,6</w:t>
            </w:r>
          </w:p>
        </w:tc>
        <w:tc>
          <w:tcPr>
            <w:tcW w:w="1559" w:type="dxa"/>
          </w:tcPr>
          <w:p w:rsidR="00160991" w:rsidRPr="00682C00" w:rsidRDefault="00160991" w:rsidP="00160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1990,4</w:t>
            </w:r>
          </w:p>
        </w:tc>
      </w:tr>
      <w:tr w:rsidR="00160991" w:rsidRPr="00682C00" w:rsidTr="006801FF">
        <w:trPr>
          <w:tblCellSpacing w:w="5" w:type="nil"/>
        </w:trPr>
        <w:tc>
          <w:tcPr>
            <w:tcW w:w="426" w:type="dxa"/>
          </w:tcPr>
          <w:p w:rsidR="00160991" w:rsidRPr="00682C00" w:rsidRDefault="00160991" w:rsidP="00160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60991" w:rsidRPr="005B4766" w:rsidRDefault="00160991" w:rsidP="00160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оритетное основное мероприятие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t xml:space="preserve"> 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Майорского 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410" w:type="dxa"/>
          </w:tcPr>
          <w:p w:rsidR="00160991" w:rsidRPr="005B4766" w:rsidRDefault="00160991" w:rsidP="00160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Майорского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Мирошниченко</w:t>
            </w:r>
          </w:p>
        </w:tc>
        <w:tc>
          <w:tcPr>
            <w:tcW w:w="1559" w:type="dxa"/>
          </w:tcPr>
          <w:p w:rsidR="00160991" w:rsidRPr="005B4766" w:rsidRDefault="00160991" w:rsidP="00160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 функций</w:t>
            </w:r>
          </w:p>
        </w:tc>
        <w:tc>
          <w:tcPr>
            <w:tcW w:w="1276" w:type="dxa"/>
          </w:tcPr>
          <w:p w:rsidR="00160991" w:rsidRPr="00682C00" w:rsidRDefault="00160991" w:rsidP="00160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160991" w:rsidRPr="00682C00" w:rsidRDefault="00160991" w:rsidP="00160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160991" w:rsidRPr="00682C00" w:rsidRDefault="00160991" w:rsidP="00160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5372,0</w:t>
            </w:r>
          </w:p>
        </w:tc>
        <w:tc>
          <w:tcPr>
            <w:tcW w:w="1701" w:type="dxa"/>
          </w:tcPr>
          <w:p w:rsidR="00160991" w:rsidRPr="00682C00" w:rsidRDefault="00160991" w:rsidP="00160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5372,0</w:t>
            </w:r>
          </w:p>
        </w:tc>
        <w:tc>
          <w:tcPr>
            <w:tcW w:w="992" w:type="dxa"/>
          </w:tcPr>
          <w:p w:rsidR="00160991" w:rsidRPr="00682C00" w:rsidRDefault="00160991" w:rsidP="00160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3381,6</w:t>
            </w:r>
          </w:p>
        </w:tc>
        <w:tc>
          <w:tcPr>
            <w:tcW w:w="1559" w:type="dxa"/>
          </w:tcPr>
          <w:p w:rsidR="00160991" w:rsidRPr="00682C00" w:rsidRDefault="00160991" w:rsidP="00160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1990,4</w:t>
            </w:r>
          </w:p>
        </w:tc>
      </w:tr>
      <w:tr w:rsidR="005B4766" w:rsidRPr="00682C00" w:rsidTr="006801FF">
        <w:trPr>
          <w:tblCellSpacing w:w="5" w:type="nil"/>
        </w:trPr>
        <w:tc>
          <w:tcPr>
            <w:tcW w:w="426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B4766" w:rsidRPr="005B4766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5B4766" w:rsidRPr="005B4766" w:rsidRDefault="005B4766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2.3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планирования и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расходов бюд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жета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410" w:type="dxa"/>
          </w:tcPr>
          <w:p w:rsidR="005B4766" w:rsidRPr="005B4766" w:rsidRDefault="009A46E8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сектора экономики и </w:t>
            </w:r>
            <w:r w:rsidR="00035D0D"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 Администрации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</w:t>
            </w:r>
            <w:r w:rsidR="00035D0D"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А.А.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Полякова</w:t>
            </w:r>
          </w:p>
        </w:tc>
        <w:tc>
          <w:tcPr>
            <w:tcW w:w="1559" w:type="dxa"/>
          </w:tcPr>
          <w:p w:rsidR="005B4766" w:rsidRPr="005B4766" w:rsidRDefault="005B4766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качественного и своевременно</w:t>
            </w:r>
            <w:r w:rsidR="006A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испол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нения </w:t>
            </w:r>
            <w:r w:rsidR="00035D0D"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Орловского района</w:t>
            </w:r>
          </w:p>
        </w:tc>
        <w:tc>
          <w:tcPr>
            <w:tcW w:w="1276" w:type="dxa"/>
          </w:tcPr>
          <w:p w:rsidR="005B4766" w:rsidRPr="00682C00" w:rsidRDefault="005B4766" w:rsidP="002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B4766" w:rsidRPr="00682C00" w:rsidRDefault="005B4766" w:rsidP="002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5B4766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B4766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8A4EAF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5B4766" w:rsidRDefault="006A0762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2.4 Организация и осуществление внутреннего муниципального финансового контроля за соблюдением бюд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жетного законодател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ьства Российской Федерации, кон</w:t>
            </w:r>
            <w:r w:rsid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за соблюдением зако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нодательства Российской Федерации о контрак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тной системе в сфере закупок по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лучателями средств бюджета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</w:t>
            </w:r>
          </w:p>
        </w:tc>
        <w:tc>
          <w:tcPr>
            <w:tcW w:w="2410" w:type="dxa"/>
          </w:tcPr>
          <w:p w:rsidR="006A0762" w:rsidRPr="005B4766" w:rsidRDefault="009A46E8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сектора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экономики и </w:t>
            </w:r>
            <w:r w:rsidR="00035D0D"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 Администрации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</w:t>
            </w:r>
            <w:r w:rsidR="00035D0D"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А.А.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Полякова</w:t>
            </w:r>
          </w:p>
        </w:tc>
        <w:tc>
          <w:tcPr>
            <w:tcW w:w="1559" w:type="dxa"/>
          </w:tcPr>
          <w:p w:rsidR="006A0762" w:rsidRPr="005B4766" w:rsidRDefault="006A0762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пресечение 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нарушений в финансово-бюджетной сфере, законодательства Российской Федерации о контрактной системе в сфере закупок 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аров, работ, услуг для обеспече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и муниципальных нужд</w:t>
            </w:r>
          </w:p>
        </w:tc>
        <w:tc>
          <w:tcPr>
            <w:tcW w:w="1276" w:type="dxa"/>
          </w:tcPr>
          <w:p w:rsidR="006A0762" w:rsidRPr="00682C00" w:rsidRDefault="006A0762" w:rsidP="002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A0762" w:rsidRPr="00682C00" w:rsidRDefault="006A0762" w:rsidP="002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8A4EAF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5B4766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2.5</w:t>
            </w:r>
            <w:r>
              <w:t xml:space="preserve"> 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единой ин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формационной системы управления обществе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нными финансами Ростовской обла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в части приобретения средств вычислительной техники</w:t>
            </w:r>
          </w:p>
        </w:tc>
        <w:tc>
          <w:tcPr>
            <w:tcW w:w="2410" w:type="dxa"/>
          </w:tcPr>
          <w:p w:rsidR="006A0762" w:rsidRPr="005B4766" w:rsidRDefault="009A46E8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сектора экономики и </w:t>
            </w:r>
            <w:r w:rsidR="00035D0D"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 Администрации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</w:t>
            </w:r>
            <w:r w:rsidR="00035D0D"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А.А.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Полякова</w:t>
            </w:r>
          </w:p>
        </w:tc>
        <w:tc>
          <w:tcPr>
            <w:tcW w:w="1559" w:type="dxa"/>
          </w:tcPr>
          <w:p w:rsidR="006A0762" w:rsidRPr="005B4766" w:rsidRDefault="006A0762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сопровождению программного обеспечения выполнены</w:t>
            </w:r>
          </w:p>
        </w:tc>
        <w:tc>
          <w:tcPr>
            <w:tcW w:w="1276" w:type="dxa"/>
          </w:tcPr>
          <w:p w:rsidR="006A0762" w:rsidRPr="00682C00" w:rsidRDefault="006A0762" w:rsidP="002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A0762" w:rsidRPr="00682C00" w:rsidRDefault="006A0762" w:rsidP="002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8" w:rsidRPr="00682C00" w:rsidTr="006801FF">
        <w:trPr>
          <w:tblCellSpacing w:w="5" w:type="nil"/>
        </w:trPr>
        <w:tc>
          <w:tcPr>
            <w:tcW w:w="42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D75A5" w:rsidRPr="008D75A5" w:rsidRDefault="00004318" w:rsidP="008D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</w:t>
            </w:r>
            <w:r w:rsidR="0096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бытие  муниципальной программы 2.1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D75A5"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нормативного правового </w:t>
            </w:r>
            <w:r w:rsidR="008D75A5"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регулирования,  </w:t>
            </w:r>
          </w:p>
          <w:p w:rsidR="008D75A5" w:rsidRPr="008D75A5" w:rsidRDefault="008D75A5" w:rsidP="008D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методологического и информационного обеспечения бюджетного процесса, своевременной и качественной подготовки проекта </w:t>
            </w:r>
          </w:p>
          <w:p w:rsidR="00004318" w:rsidRPr="00682C00" w:rsidRDefault="008D75A5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о бюджете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</w:t>
            </w: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</w:t>
            </w:r>
          </w:p>
        </w:tc>
        <w:tc>
          <w:tcPr>
            <w:tcW w:w="2410" w:type="dxa"/>
          </w:tcPr>
          <w:p w:rsidR="00C13920" w:rsidRDefault="009A46E8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</w:t>
            </w:r>
            <w:r w:rsidR="00035D0D"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Майорского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="00035D0D"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Мирошниченко</w:t>
            </w:r>
            <w:r w:rsidR="00BE07CC"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4318" w:rsidRPr="00682C00" w:rsidRDefault="009A46E8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сектора экономики и </w:t>
            </w:r>
            <w:r w:rsidR="00035D0D"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 Администрации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</w:t>
            </w:r>
            <w:r w:rsidR="00035D0D"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А.А.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Полякова</w:t>
            </w:r>
          </w:p>
        </w:tc>
        <w:tc>
          <w:tcPr>
            <w:tcW w:w="1559" w:type="dxa"/>
          </w:tcPr>
          <w:p w:rsidR="00004318" w:rsidRPr="00682C00" w:rsidRDefault="008D75A5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Совершенствование составления и организации исполнения </w:t>
            </w:r>
            <w:r w:rsidR="00035D0D"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бюджета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Майорского</w:t>
            </w: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</w:t>
            </w:r>
          </w:p>
        </w:tc>
        <w:tc>
          <w:tcPr>
            <w:tcW w:w="127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004318" w:rsidRPr="00682C00" w:rsidRDefault="00AB6461" w:rsidP="002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0443F" w:rsidRPr="00682C00" w:rsidTr="006801FF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43F" w:rsidRPr="00682C00" w:rsidRDefault="0040443F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404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муниципальным долгом </w:t>
            </w:r>
            <w:r w:rsidR="00035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Майорского </w:t>
            </w:r>
            <w:r w:rsidR="00035D0D" w:rsidRPr="00404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сельского</w:t>
            </w:r>
            <w:r w:rsidRPr="00404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410" w:type="dxa"/>
          </w:tcPr>
          <w:p w:rsidR="0040443F" w:rsidRPr="00682C00" w:rsidRDefault="009A46E8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035D0D"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Майорского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Мирошниченко</w:t>
            </w:r>
          </w:p>
        </w:tc>
        <w:tc>
          <w:tcPr>
            <w:tcW w:w="1559" w:type="dxa"/>
          </w:tcPr>
          <w:p w:rsidR="0040443F" w:rsidRPr="00682C00" w:rsidRDefault="0040443F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3F" w:rsidRPr="00682C00" w:rsidTr="006801FF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43F" w:rsidRDefault="0040443F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3.1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</w:t>
            </w:r>
            <w:r w:rsidR="00C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оведения единой политики 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пальных заимствований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 Орловского райо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на, упр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авления муниципаль</w:t>
            </w:r>
            <w:r w:rsidR="00C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 долгом в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тствии с Бюджетным кодексом Рос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2410" w:type="dxa"/>
          </w:tcPr>
          <w:p w:rsidR="0040443F" w:rsidRDefault="0040443F" w:rsidP="009A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Администрации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 Ясковец</w:t>
            </w:r>
          </w:p>
        </w:tc>
        <w:tc>
          <w:tcPr>
            <w:tcW w:w="1559" w:type="dxa"/>
          </w:tcPr>
          <w:p w:rsidR="0040443F" w:rsidRPr="00682C00" w:rsidRDefault="0040443F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экономически обоснованного объема </w:t>
            </w:r>
            <w:r w:rsidR="00035D0D"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долга </w:t>
            </w:r>
            <w:r w:rsidR="00EA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="00EA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ьского поселения Орловского рай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76" w:type="dxa"/>
          </w:tcPr>
          <w:p w:rsidR="0040443F" w:rsidRPr="00682C00" w:rsidRDefault="0040443F" w:rsidP="002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40443F" w:rsidRPr="00682C00" w:rsidRDefault="0040443F" w:rsidP="002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3F" w:rsidRPr="00682C00" w:rsidTr="006801FF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43F" w:rsidRPr="00682C00" w:rsidRDefault="0040443F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мероприятие 3.2</w:t>
            </w:r>
            <w:r>
              <w:t xml:space="preserve">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бюджетных асси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гнований на обслуживание муници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долга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Майор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410" w:type="dxa"/>
          </w:tcPr>
          <w:p w:rsidR="0040443F" w:rsidRPr="00682C00" w:rsidRDefault="0040443F" w:rsidP="009A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Главный бухгалтер Администрации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ьского поселения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 Ясковец</w:t>
            </w:r>
          </w:p>
        </w:tc>
        <w:tc>
          <w:tcPr>
            <w:tcW w:w="1559" w:type="dxa"/>
          </w:tcPr>
          <w:p w:rsidR="0040443F" w:rsidRPr="00682C00" w:rsidRDefault="0040443F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просроченной задолженности по расходам на обслуживание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долга</w:t>
            </w:r>
          </w:p>
        </w:tc>
        <w:tc>
          <w:tcPr>
            <w:tcW w:w="1276" w:type="dxa"/>
          </w:tcPr>
          <w:p w:rsidR="0040443F" w:rsidRPr="00682C00" w:rsidRDefault="0040443F" w:rsidP="002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40443F" w:rsidRPr="00682C00" w:rsidRDefault="0040443F" w:rsidP="002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DBA" w:rsidRPr="00682C00" w:rsidTr="006801FF">
        <w:trPr>
          <w:tblCellSpacing w:w="5" w:type="nil"/>
        </w:trPr>
        <w:tc>
          <w:tcPr>
            <w:tcW w:w="426" w:type="dxa"/>
          </w:tcPr>
          <w:p w:rsidR="00E67DBA" w:rsidRPr="00682C00" w:rsidRDefault="00E67DB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67DBA" w:rsidRPr="00682C00" w:rsidRDefault="00E67DBA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</w:t>
            </w:r>
            <w:r w:rsidR="00035D0D"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бытие 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3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>
              <w:t xml:space="preserve"> 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объема муниципального долга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 и планирование расходов на его обслуживание в пределах нормативов, установленных Бюджетным кодексом Российской Федерации</w:t>
            </w:r>
          </w:p>
        </w:tc>
        <w:tc>
          <w:tcPr>
            <w:tcW w:w="2410" w:type="dxa"/>
          </w:tcPr>
          <w:p w:rsidR="00E67DBA" w:rsidRPr="00682C00" w:rsidRDefault="009A46E8" w:rsidP="0003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035D0D"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Майорского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Мирошниченко</w:t>
            </w:r>
            <w:r w:rsidR="00BE07CC"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7DBA"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Администрации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</w:t>
            </w:r>
            <w:r w:rsidR="00E67DBA"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ьского поселения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 Ясковец</w:t>
            </w:r>
          </w:p>
        </w:tc>
        <w:tc>
          <w:tcPr>
            <w:tcW w:w="1559" w:type="dxa"/>
          </w:tcPr>
          <w:p w:rsidR="00E67DBA" w:rsidRPr="00682C00" w:rsidRDefault="00E67DBA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просроченной задолженности по долговым обязательствам и расходам на обслуживание муниципального </w:t>
            </w:r>
            <w:r w:rsidR="00035D0D"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долга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Майорского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E67DBA" w:rsidRPr="00682C00" w:rsidRDefault="00774300" w:rsidP="002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29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60991" w:rsidRPr="00682C00" w:rsidTr="006801FF">
        <w:trPr>
          <w:tblCellSpacing w:w="5" w:type="nil"/>
        </w:trPr>
        <w:tc>
          <w:tcPr>
            <w:tcW w:w="426" w:type="dxa"/>
          </w:tcPr>
          <w:p w:rsidR="00160991" w:rsidRPr="00682C00" w:rsidRDefault="00160991" w:rsidP="00160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60991" w:rsidRPr="00682C00" w:rsidRDefault="00160991" w:rsidP="00160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</w:t>
            </w:r>
            <w:bookmarkStart w:id="1" w:name="_GoBack"/>
            <w:bookmarkEnd w:id="1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программе</w:t>
            </w:r>
          </w:p>
        </w:tc>
        <w:tc>
          <w:tcPr>
            <w:tcW w:w="2410" w:type="dxa"/>
          </w:tcPr>
          <w:p w:rsidR="00160991" w:rsidRPr="00682C00" w:rsidRDefault="00160991" w:rsidP="00160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160991" w:rsidRPr="00682C00" w:rsidRDefault="00160991" w:rsidP="00160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160991" w:rsidRPr="00682C00" w:rsidRDefault="00160991" w:rsidP="00160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160991" w:rsidRPr="00682C00" w:rsidRDefault="00160991" w:rsidP="00160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160991" w:rsidRPr="00682C00" w:rsidRDefault="00160991" w:rsidP="00160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5372,0</w:t>
            </w:r>
          </w:p>
        </w:tc>
        <w:tc>
          <w:tcPr>
            <w:tcW w:w="1701" w:type="dxa"/>
          </w:tcPr>
          <w:p w:rsidR="00160991" w:rsidRPr="00682C00" w:rsidRDefault="00160991" w:rsidP="00160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5372,0</w:t>
            </w:r>
          </w:p>
        </w:tc>
        <w:tc>
          <w:tcPr>
            <w:tcW w:w="992" w:type="dxa"/>
          </w:tcPr>
          <w:p w:rsidR="00160991" w:rsidRPr="00682C00" w:rsidRDefault="00160991" w:rsidP="00160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3381,6</w:t>
            </w:r>
          </w:p>
        </w:tc>
        <w:tc>
          <w:tcPr>
            <w:tcW w:w="1559" w:type="dxa"/>
          </w:tcPr>
          <w:p w:rsidR="00160991" w:rsidRPr="00682C00" w:rsidRDefault="00160991" w:rsidP="00160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1990,4</w:t>
            </w:r>
          </w:p>
        </w:tc>
      </w:tr>
    </w:tbl>
    <w:bookmarkStart w:id="2" w:name="Par1413"/>
    <w:bookmarkEnd w:id="2"/>
    <w:p w:rsidR="00682C00" w:rsidRPr="00682C00" w:rsidRDefault="006478E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"Par1127" </w:instrText>
      </w:r>
      <w:r>
        <w:fldChar w:fldCharType="separate"/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>&lt;1&gt;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6242D8">
        <w:rPr>
          <w:rFonts w:ascii="Times New Roman" w:eastAsia="Calibri" w:hAnsi="Times New Roman" w:cs="Times New Roman"/>
          <w:sz w:val="24"/>
          <w:szCs w:val="24"/>
        </w:rPr>
        <w:t>о строке «Мероприятие», «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Приоритетное </w:t>
      </w:r>
      <w:r w:rsidR="00035D0D" w:rsidRPr="00682C00">
        <w:rPr>
          <w:rFonts w:ascii="Times New Roman" w:eastAsia="Calibri" w:hAnsi="Times New Roman" w:cs="Times New Roman"/>
          <w:sz w:val="24"/>
          <w:szCs w:val="24"/>
        </w:rPr>
        <w:t>мероприятие» указывается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</w:t>
      </w:r>
      <w:r w:rsidR="00035D0D" w:rsidRPr="00682C00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035D0D">
        <w:rPr>
          <w:rFonts w:ascii="Times New Roman" w:eastAsia="Calibri" w:hAnsi="Times New Roman" w:cs="Times New Roman"/>
          <w:sz w:val="24"/>
          <w:szCs w:val="24"/>
        </w:rPr>
        <w:t>Майорского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1F395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1F395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1F395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</w:t>
      </w:r>
      <w:r w:rsid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МП, </w:t>
      </w:r>
      <w:r w:rsidR="003E27E0" w:rsidRP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</w:t>
      </w:r>
      <w:r w:rsid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7E0" w:rsidRP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ОМ, приоритетное основное мероприятие – ПОМ</w:t>
      </w:r>
    </w:p>
    <w:p w:rsidR="00B23000" w:rsidRDefault="00B23000" w:rsidP="005726B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726BB" w:rsidRDefault="005726BB" w:rsidP="005726B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726BB" w:rsidRPr="005726BB" w:rsidRDefault="005726BB" w:rsidP="00572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6BB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D0D">
        <w:rPr>
          <w:rFonts w:ascii="Times New Roman" w:hAnsi="Times New Roman" w:cs="Times New Roman"/>
          <w:sz w:val="28"/>
          <w:szCs w:val="28"/>
        </w:rPr>
        <w:t>Администрации Майорского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</w:t>
      </w:r>
      <w:r w:rsidR="00C0442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74300">
        <w:rPr>
          <w:rFonts w:ascii="Times New Roman" w:hAnsi="Times New Roman" w:cs="Times New Roman"/>
          <w:sz w:val="28"/>
          <w:szCs w:val="28"/>
        </w:rPr>
        <w:t xml:space="preserve"> </w:t>
      </w:r>
      <w:r w:rsidR="00035D0D">
        <w:rPr>
          <w:rFonts w:ascii="Times New Roman" w:hAnsi="Times New Roman" w:cs="Times New Roman"/>
          <w:sz w:val="28"/>
          <w:szCs w:val="28"/>
        </w:rPr>
        <w:t>С.В. Мирошниченко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5726BB" w:rsidRPr="005726BB" w:rsidSect="005726BB">
      <w:footerReference w:type="default" r:id="rId6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958" w:rsidRDefault="001F3958">
      <w:pPr>
        <w:spacing w:after="0" w:line="240" w:lineRule="auto"/>
      </w:pPr>
      <w:r>
        <w:separator/>
      </w:r>
    </w:p>
  </w:endnote>
  <w:endnote w:type="continuationSeparator" w:id="0">
    <w:p w:rsidR="001F3958" w:rsidRDefault="001F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160991">
      <w:rPr>
        <w:rFonts w:ascii="Times New Roman" w:hAnsi="Times New Roman"/>
        <w:noProof/>
      </w:rPr>
      <w:t>5</w:t>
    </w:r>
    <w:r w:rsidRPr="000274C4">
      <w:rPr>
        <w:rFonts w:ascii="Times New Roman" w:hAnsi="Times New Roman"/>
      </w:rPr>
      <w:fldChar w:fldCharType="end"/>
    </w:r>
  </w:p>
  <w:p w:rsidR="002042E8" w:rsidRPr="006A447F" w:rsidRDefault="001F3958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958" w:rsidRDefault="001F3958">
      <w:pPr>
        <w:spacing w:after="0" w:line="240" w:lineRule="auto"/>
      </w:pPr>
      <w:r>
        <w:separator/>
      </w:r>
    </w:p>
  </w:footnote>
  <w:footnote w:type="continuationSeparator" w:id="0">
    <w:p w:rsidR="001F3958" w:rsidRDefault="001F39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4318"/>
    <w:rsid w:val="00035D0D"/>
    <w:rsid w:val="00044E8A"/>
    <w:rsid w:val="00086A6C"/>
    <w:rsid w:val="000B4026"/>
    <w:rsid w:val="00140AC4"/>
    <w:rsid w:val="00160991"/>
    <w:rsid w:val="001C43BC"/>
    <w:rsid w:val="001F3958"/>
    <w:rsid w:val="001F3B69"/>
    <w:rsid w:val="002056D0"/>
    <w:rsid w:val="002910C2"/>
    <w:rsid w:val="003B39D1"/>
    <w:rsid w:val="003C307E"/>
    <w:rsid w:val="003D1CA9"/>
    <w:rsid w:val="003E27E0"/>
    <w:rsid w:val="0040443F"/>
    <w:rsid w:val="004935F2"/>
    <w:rsid w:val="005726BB"/>
    <w:rsid w:val="005B4766"/>
    <w:rsid w:val="006242D8"/>
    <w:rsid w:val="006307E9"/>
    <w:rsid w:val="006478E5"/>
    <w:rsid w:val="0067428A"/>
    <w:rsid w:val="006801FF"/>
    <w:rsid w:val="00682C00"/>
    <w:rsid w:val="006A0762"/>
    <w:rsid w:val="006C073D"/>
    <w:rsid w:val="006F1614"/>
    <w:rsid w:val="006F2A39"/>
    <w:rsid w:val="007363DF"/>
    <w:rsid w:val="00774300"/>
    <w:rsid w:val="008A4EAF"/>
    <w:rsid w:val="008D75A5"/>
    <w:rsid w:val="00957905"/>
    <w:rsid w:val="00962BB6"/>
    <w:rsid w:val="009A46E8"/>
    <w:rsid w:val="00A16943"/>
    <w:rsid w:val="00AB6461"/>
    <w:rsid w:val="00AF6416"/>
    <w:rsid w:val="00B04305"/>
    <w:rsid w:val="00B11B11"/>
    <w:rsid w:val="00B23000"/>
    <w:rsid w:val="00B80929"/>
    <w:rsid w:val="00BB2085"/>
    <w:rsid w:val="00BE07CC"/>
    <w:rsid w:val="00C0442C"/>
    <w:rsid w:val="00C13920"/>
    <w:rsid w:val="00C63D02"/>
    <w:rsid w:val="00D06E21"/>
    <w:rsid w:val="00D36786"/>
    <w:rsid w:val="00D87679"/>
    <w:rsid w:val="00DD3F41"/>
    <w:rsid w:val="00E22046"/>
    <w:rsid w:val="00E67DBA"/>
    <w:rsid w:val="00EA7738"/>
    <w:rsid w:val="00F157DE"/>
    <w:rsid w:val="00F265FB"/>
    <w:rsid w:val="00F54715"/>
    <w:rsid w:val="00F73C5B"/>
    <w:rsid w:val="00FA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6D40B-1F19-4A6C-BF68-9E8406DF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2019-07-04T04:17:00Z</cp:lastPrinted>
  <dcterms:created xsi:type="dcterms:W3CDTF">2019-08-13T11:39:00Z</dcterms:created>
  <dcterms:modified xsi:type="dcterms:W3CDTF">2023-03-23T12:09:00Z</dcterms:modified>
</cp:coreProperties>
</file>