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615" w:rsidRDefault="00E50615" w:rsidP="00E50615">
      <w:pPr>
        <w:jc w:val="center"/>
        <w:rPr>
          <w:sz w:val="28"/>
          <w:szCs w:val="28"/>
        </w:rPr>
      </w:pPr>
      <w:r>
        <w:rPr>
          <w:sz w:val="28"/>
          <w:szCs w:val="28"/>
        </w:rPr>
        <w:t>РОССИЙСКАЯ ФЕДЕРАЦИЯ</w:t>
      </w:r>
    </w:p>
    <w:p w:rsidR="00E50615" w:rsidRDefault="00E50615" w:rsidP="00E50615">
      <w:pPr>
        <w:jc w:val="center"/>
        <w:rPr>
          <w:sz w:val="28"/>
          <w:szCs w:val="28"/>
        </w:rPr>
      </w:pPr>
      <w:r>
        <w:rPr>
          <w:sz w:val="28"/>
          <w:szCs w:val="28"/>
        </w:rPr>
        <w:t>РОСТОВСКАЯ ОБЛАСТЬ</w:t>
      </w:r>
    </w:p>
    <w:p w:rsidR="00E50615" w:rsidRDefault="00E50615" w:rsidP="00E50615">
      <w:pPr>
        <w:jc w:val="center"/>
        <w:rPr>
          <w:sz w:val="28"/>
          <w:szCs w:val="28"/>
        </w:rPr>
      </w:pPr>
      <w:r>
        <w:rPr>
          <w:sz w:val="28"/>
          <w:szCs w:val="28"/>
        </w:rPr>
        <w:t>ОРЛОВСКИЙ РАЙОН</w:t>
      </w:r>
    </w:p>
    <w:p w:rsidR="00E50615" w:rsidRDefault="00E50615" w:rsidP="00E50615">
      <w:pPr>
        <w:jc w:val="center"/>
        <w:rPr>
          <w:sz w:val="28"/>
          <w:szCs w:val="28"/>
        </w:rPr>
      </w:pPr>
      <w:r>
        <w:rPr>
          <w:sz w:val="28"/>
          <w:szCs w:val="28"/>
        </w:rPr>
        <w:t>МУНИЦИПАЛЬНОЕ ОБРАЗОВАНИЕ</w:t>
      </w:r>
    </w:p>
    <w:p w:rsidR="00E50615" w:rsidRDefault="00E50615" w:rsidP="00E50615">
      <w:pPr>
        <w:jc w:val="center"/>
        <w:rPr>
          <w:sz w:val="28"/>
          <w:szCs w:val="28"/>
        </w:rPr>
      </w:pPr>
      <w:r>
        <w:rPr>
          <w:sz w:val="28"/>
          <w:szCs w:val="28"/>
        </w:rPr>
        <w:t>«МАЙОРСКОЕ СЕЛЬСКОЕ ПОСЕЛЕНИЕ»</w:t>
      </w:r>
    </w:p>
    <w:p w:rsidR="00E50615" w:rsidRDefault="00E50615" w:rsidP="00E50615">
      <w:pPr>
        <w:jc w:val="center"/>
        <w:rPr>
          <w:sz w:val="28"/>
          <w:szCs w:val="28"/>
        </w:rPr>
      </w:pPr>
    </w:p>
    <w:p w:rsidR="00E50615" w:rsidRDefault="00E50615" w:rsidP="00E50615">
      <w:pPr>
        <w:jc w:val="center"/>
        <w:rPr>
          <w:sz w:val="28"/>
          <w:szCs w:val="28"/>
        </w:rPr>
      </w:pPr>
      <w:r>
        <w:rPr>
          <w:sz w:val="28"/>
          <w:szCs w:val="28"/>
        </w:rPr>
        <w:t>АДМИНИСТРАЦИЯ МАЙОРСКОГО СЕЛЬСКОГО ПОСЕЛЕНИЯ</w:t>
      </w:r>
    </w:p>
    <w:p w:rsidR="00E50615" w:rsidRDefault="00E50615" w:rsidP="00E50615">
      <w:pPr>
        <w:jc w:val="center"/>
        <w:rPr>
          <w:sz w:val="28"/>
          <w:szCs w:val="28"/>
        </w:rPr>
      </w:pPr>
    </w:p>
    <w:p w:rsidR="00E50615" w:rsidRDefault="00E50615" w:rsidP="00E50615">
      <w:pPr>
        <w:jc w:val="center"/>
        <w:rPr>
          <w:sz w:val="28"/>
          <w:szCs w:val="28"/>
        </w:rPr>
      </w:pPr>
      <w:r>
        <w:rPr>
          <w:sz w:val="28"/>
          <w:szCs w:val="28"/>
        </w:rPr>
        <w:t>ПОСТАНОВЛЕНИЕ</w:t>
      </w:r>
    </w:p>
    <w:p w:rsidR="00E50615" w:rsidRPr="00C24421" w:rsidRDefault="00E50615" w:rsidP="00E50615">
      <w:pPr>
        <w:rPr>
          <w:sz w:val="28"/>
          <w:szCs w:val="28"/>
        </w:rPr>
      </w:pPr>
    </w:p>
    <w:p w:rsidR="00E50615" w:rsidRDefault="00DE19BD" w:rsidP="00E50615">
      <w:pPr>
        <w:autoSpaceDE w:val="0"/>
        <w:autoSpaceDN w:val="0"/>
        <w:adjustRightInd w:val="0"/>
        <w:jc w:val="both"/>
        <w:rPr>
          <w:sz w:val="28"/>
          <w:szCs w:val="28"/>
        </w:rPr>
      </w:pPr>
      <w:r>
        <w:rPr>
          <w:sz w:val="28"/>
          <w:szCs w:val="28"/>
        </w:rPr>
        <w:t>14</w:t>
      </w:r>
      <w:r w:rsidR="00E50615">
        <w:rPr>
          <w:sz w:val="28"/>
          <w:szCs w:val="28"/>
        </w:rPr>
        <w:t>.</w:t>
      </w:r>
      <w:r w:rsidR="007D7A1C">
        <w:rPr>
          <w:sz w:val="28"/>
          <w:szCs w:val="28"/>
        </w:rPr>
        <w:t>0</w:t>
      </w:r>
      <w:r>
        <w:rPr>
          <w:sz w:val="28"/>
          <w:szCs w:val="28"/>
        </w:rPr>
        <w:t>7</w:t>
      </w:r>
      <w:r w:rsidR="00E50615">
        <w:rPr>
          <w:sz w:val="28"/>
          <w:szCs w:val="28"/>
        </w:rPr>
        <w:t>.202</w:t>
      </w:r>
      <w:r w:rsidR="006E680A">
        <w:rPr>
          <w:sz w:val="28"/>
          <w:szCs w:val="28"/>
        </w:rPr>
        <w:t>3</w:t>
      </w:r>
      <w:r w:rsidR="00E50615">
        <w:rPr>
          <w:sz w:val="28"/>
          <w:szCs w:val="28"/>
        </w:rPr>
        <w:t xml:space="preserve">                                          </w:t>
      </w:r>
      <w:r w:rsidR="00E50615">
        <w:rPr>
          <w:sz w:val="32"/>
          <w:szCs w:val="32"/>
        </w:rPr>
        <w:t xml:space="preserve">№ </w:t>
      </w:r>
      <w:r>
        <w:rPr>
          <w:sz w:val="32"/>
          <w:szCs w:val="32"/>
        </w:rPr>
        <w:t>57</w:t>
      </w:r>
      <w:r w:rsidR="00E50615">
        <w:rPr>
          <w:sz w:val="32"/>
          <w:szCs w:val="32"/>
        </w:rPr>
        <w:t xml:space="preserve">   </w:t>
      </w:r>
      <w:r w:rsidR="00E50615">
        <w:rPr>
          <w:sz w:val="28"/>
          <w:szCs w:val="28"/>
        </w:rPr>
        <w:t xml:space="preserve">                   </w:t>
      </w:r>
      <w:r w:rsidR="008A24A4">
        <w:rPr>
          <w:sz w:val="28"/>
          <w:szCs w:val="28"/>
        </w:rPr>
        <w:t xml:space="preserve">    </w:t>
      </w:r>
      <w:r w:rsidR="00E50615">
        <w:rPr>
          <w:sz w:val="28"/>
          <w:szCs w:val="28"/>
        </w:rPr>
        <w:t xml:space="preserve">           х. Майорский  </w:t>
      </w:r>
    </w:p>
    <w:p w:rsidR="00E50615" w:rsidRPr="00E50615" w:rsidRDefault="00E50615" w:rsidP="00E50615">
      <w:pPr>
        <w:autoSpaceDE w:val="0"/>
        <w:autoSpaceDN w:val="0"/>
        <w:adjustRightInd w:val="0"/>
        <w:ind w:firstLine="540"/>
        <w:jc w:val="both"/>
        <w:rPr>
          <w:b/>
          <w:smallCaps/>
          <w:sz w:val="28"/>
          <w:szCs w:val="28"/>
        </w:rPr>
      </w:pPr>
    </w:p>
    <w:p w:rsidR="00DE19BD" w:rsidRDefault="00DE19BD" w:rsidP="003E5EEC">
      <w:pPr>
        <w:tabs>
          <w:tab w:val="left" w:pos="-2340"/>
        </w:tabs>
        <w:jc w:val="both"/>
        <w:rPr>
          <w:sz w:val="28"/>
          <w:szCs w:val="28"/>
        </w:rPr>
      </w:pPr>
      <w:r w:rsidRPr="00DE19BD">
        <w:rPr>
          <w:sz w:val="28"/>
          <w:szCs w:val="28"/>
        </w:rPr>
        <w:t xml:space="preserve">Об утверждении Порядка составления </w:t>
      </w:r>
    </w:p>
    <w:p w:rsidR="00DE19BD" w:rsidRDefault="00DE19BD" w:rsidP="003E5EEC">
      <w:pPr>
        <w:tabs>
          <w:tab w:val="left" w:pos="-2340"/>
        </w:tabs>
        <w:jc w:val="both"/>
        <w:rPr>
          <w:sz w:val="28"/>
          <w:szCs w:val="28"/>
        </w:rPr>
      </w:pPr>
      <w:r w:rsidRPr="00DE19BD">
        <w:rPr>
          <w:sz w:val="28"/>
          <w:szCs w:val="28"/>
        </w:rPr>
        <w:t xml:space="preserve">и утверждения плана финансово-хозяйственной </w:t>
      </w:r>
    </w:p>
    <w:p w:rsidR="00DE19BD" w:rsidRDefault="00DE19BD" w:rsidP="003E5EEC">
      <w:pPr>
        <w:tabs>
          <w:tab w:val="left" w:pos="-2340"/>
        </w:tabs>
        <w:jc w:val="both"/>
        <w:rPr>
          <w:sz w:val="28"/>
          <w:szCs w:val="28"/>
        </w:rPr>
      </w:pPr>
      <w:r w:rsidRPr="00DE19BD">
        <w:rPr>
          <w:sz w:val="28"/>
          <w:szCs w:val="28"/>
        </w:rPr>
        <w:t xml:space="preserve">деятельности муниципальных бюджетных </w:t>
      </w:r>
    </w:p>
    <w:p w:rsidR="00DE19BD" w:rsidRDefault="00DE19BD" w:rsidP="003E5EEC">
      <w:pPr>
        <w:tabs>
          <w:tab w:val="left" w:pos="-2340"/>
        </w:tabs>
        <w:jc w:val="both"/>
        <w:rPr>
          <w:sz w:val="28"/>
          <w:szCs w:val="28"/>
        </w:rPr>
      </w:pPr>
      <w:r w:rsidRPr="00DE19BD">
        <w:rPr>
          <w:sz w:val="28"/>
          <w:szCs w:val="28"/>
        </w:rPr>
        <w:t xml:space="preserve">учреждений муниципального образования </w:t>
      </w:r>
    </w:p>
    <w:p w:rsidR="00E50615" w:rsidRDefault="00DE19BD" w:rsidP="003E5EEC">
      <w:pPr>
        <w:tabs>
          <w:tab w:val="left" w:pos="-2340"/>
        </w:tabs>
        <w:jc w:val="both"/>
        <w:rPr>
          <w:sz w:val="28"/>
          <w:szCs w:val="28"/>
        </w:rPr>
      </w:pPr>
      <w:r w:rsidRPr="00DE19BD">
        <w:rPr>
          <w:sz w:val="28"/>
          <w:szCs w:val="28"/>
        </w:rPr>
        <w:t>«</w:t>
      </w:r>
      <w:r w:rsidR="009250A0">
        <w:rPr>
          <w:sz w:val="28"/>
          <w:szCs w:val="28"/>
        </w:rPr>
        <w:t>Майор</w:t>
      </w:r>
      <w:r w:rsidRPr="00DE19BD">
        <w:rPr>
          <w:sz w:val="28"/>
          <w:szCs w:val="28"/>
        </w:rPr>
        <w:t>ское сельское поселение»</w:t>
      </w:r>
    </w:p>
    <w:p w:rsidR="00DE19BD" w:rsidRDefault="00DE19BD" w:rsidP="003E5EEC">
      <w:pPr>
        <w:tabs>
          <w:tab w:val="left" w:pos="-2340"/>
        </w:tabs>
        <w:jc w:val="both"/>
        <w:rPr>
          <w:color w:val="000000"/>
          <w:sz w:val="28"/>
          <w:szCs w:val="28"/>
        </w:rPr>
      </w:pPr>
    </w:p>
    <w:p w:rsidR="003D75D7" w:rsidRPr="003E5EEC" w:rsidRDefault="004F5B5B" w:rsidP="003E5EEC">
      <w:pPr>
        <w:tabs>
          <w:tab w:val="left" w:pos="-2340"/>
        </w:tabs>
        <w:jc w:val="both"/>
        <w:rPr>
          <w:sz w:val="28"/>
          <w:szCs w:val="28"/>
        </w:rPr>
      </w:pPr>
      <w:r w:rsidRPr="001F5244">
        <w:rPr>
          <w:color w:val="000000"/>
          <w:sz w:val="28"/>
          <w:szCs w:val="28"/>
        </w:rPr>
        <w:tab/>
      </w:r>
      <w:r w:rsidR="00DE19BD" w:rsidRPr="00DE19BD">
        <w:rPr>
          <w:sz w:val="28"/>
          <w:szCs w:val="28"/>
        </w:rPr>
        <w:t xml:space="preserve">В соответствии с Федеральным </w:t>
      </w:r>
      <w:hyperlink r:id="rId7" w:history="1">
        <w:r w:rsidR="00DE19BD" w:rsidRPr="00DE19BD">
          <w:rPr>
            <w:sz w:val="28"/>
            <w:szCs w:val="28"/>
          </w:rPr>
          <w:t>законом</w:t>
        </w:r>
      </w:hyperlink>
      <w:r w:rsidR="00DE19BD" w:rsidRPr="00DE19BD">
        <w:rPr>
          <w:sz w:val="28"/>
          <w:szCs w:val="28"/>
        </w:rPr>
        <w:t xml:space="preserve"> от 12.01.1996 № 7-ФЗ </w:t>
      </w:r>
      <w:r w:rsidR="00DE19BD" w:rsidRPr="00DE19BD">
        <w:rPr>
          <w:sz w:val="28"/>
          <w:szCs w:val="28"/>
        </w:rPr>
        <w:br/>
        <w:t xml:space="preserve">«О некоммерческих организациях», приказом Министерства финансов Российской Федерации от 31.08.2018 № 186н «Об утверждении </w:t>
      </w:r>
      <w:hyperlink r:id="rId8" w:anchor="P40" w:history="1">
        <w:r w:rsidR="00DE19BD" w:rsidRPr="00DE19BD">
          <w:rPr>
            <w:sz w:val="28"/>
            <w:szCs w:val="28"/>
          </w:rPr>
          <w:t>Требований</w:t>
        </w:r>
      </w:hyperlink>
      <w:r w:rsidR="00DE19BD" w:rsidRPr="00DE19BD">
        <w:rPr>
          <w:sz w:val="28"/>
          <w:szCs w:val="28"/>
        </w:rPr>
        <w:t xml:space="preserve"> к составлению и утверждению плана финансово-хозяйственной деятельности государственного (муниципального) учреждения»</w:t>
      </w:r>
      <w:r w:rsidRPr="001F5244">
        <w:rPr>
          <w:color w:val="000000"/>
          <w:sz w:val="28"/>
          <w:szCs w:val="28"/>
        </w:rPr>
        <w:t>,</w:t>
      </w:r>
      <w:r w:rsidR="009F3BEF">
        <w:rPr>
          <w:color w:val="000000"/>
          <w:sz w:val="28"/>
          <w:szCs w:val="28"/>
        </w:rPr>
        <w:t xml:space="preserve"> </w:t>
      </w:r>
      <w:r w:rsidR="003D75D7">
        <w:rPr>
          <w:color w:val="000000"/>
          <w:sz w:val="28"/>
          <w:szCs w:val="28"/>
        </w:rPr>
        <w:t xml:space="preserve">Администрация Майорского сельского поселения </w:t>
      </w:r>
      <w:r w:rsidR="003D75D7" w:rsidRPr="00EF3F5C">
        <w:rPr>
          <w:b/>
          <w:color w:val="000000"/>
          <w:sz w:val="28"/>
          <w:szCs w:val="28"/>
        </w:rPr>
        <w:t>п</w:t>
      </w:r>
      <w:r w:rsidR="009F3BEF">
        <w:rPr>
          <w:b/>
          <w:color w:val="000000"/>
          <w:sz w:val="28"/>
          <w:szCs w:val="28"/>
        </w:rPr>
        <w:t xml:space="preserve"> </w:t>
      </w:r>
      <w:r w:rsidR="003D75D7" w:rsidRPr="00EF3F5C">
        <w:rPr>
          <w:b/>
          <w:color w:val="000000"/>
          <w:sz w:val="28"/>
          <w:szCs w:val="28"/>
        </w:rPr>
        <w:t>о</w:t>
      </w:r>
      <w:r w:rsidR="009F3BEF">
        <w:rPr>
          <w:b/>
          <w:color w:val="000000"/>
          <w:sz w:val="28"/>
          <w:szCs w:val="28"/>
        </w:rPr>
        <w:t xml:space="preserve"> </w:t>
      </w:r>
      <w:r w:rsidR="003D75D7" w:rsidRPr="00EF3F5C">
        <w:rPr>
          <w:b/>
          <w:color w:val="000000"/>
          <w:sz w:val="28"/>
          <w:szCs w:val="28"/>
        </w:rPr>
        <w:t>с</w:t>
      </w:r>
      <w:r w:rsidR="009F3BEF">
        <w:rPr>
          <w:b/>
          <w:color w:val="000000"/>
          <w:sz w:val="28"/>
          <w:szCs w:val="28"/>
        </w:rPr>
        <w:t xml:space="preserve"> </w:t>
      </w:r>
      <w:r w:rsidR="003D75D7" w:rsidRPr="00EF3F5C">
        <w:rPr>
          <w:b/>
          <w:color w:val="000000"/>
          <w:sz w:val="28"/>
          <w:szCs w:val="28"/>
        </w:rPr>
        <w:t>т</w:t>
      </w:r>
      <w:r w:rsidR="009F3BEF">
        <w:rPr>
          <w:b/>
          <w:color w:val="000000"/>
          <w:sz w:val="28"/>
          <w:szCs w:val="28"/>
        </w:rPr>
        <w:t xml:space="preserve"> </w:t>
      </w:r>
      <w:r w:rsidR="003D75D7" w:rsidRPr="00EF3F5C">
        <w:rPr>
          <w:b/>
          <w:color w:val="000000"/>
          <w:sz w:val="28"/>
          <w:szCs w:val="28"/>
        </w:rPr>
        <w:t>а</w:t>
      </w:r>
      <w:r w:rsidR="009F3BEF">
        <w:rPr>
          <w:b/>
          <w:color w:val="000000"/>
          <w:sz w:val="28"/>
          <w:szCs w:val="28"/>
        </w:rPr>
        <w:t xml:space="preserve"> </w:t>
      </w:r>
      <w:r w:rsidR="003D75D7" w:rsidRPr="00EF3F5C">
        <w:rPr>
          <w:b/>
          <w:color w:val="000000"/>
          <w:sz w:val="28"/>
          <w:szCs w:val="28"/>
        </w:rPr>
        <w:t>н</w:t>
      </w:r>
      <w:r w:rsidR="009F3BEF">
        <w:rPr>
          <w:b/>
          <w:color w:val="000000"/>
          <w:sz w:val="28"/>
          <w:szCs w:val="28"/>
        </w:rPr>
        <w:t xml:space="preserve"> </w:t>
      </w:r>
      <w:r w:rsidR="003D75D7" w:rsidRPr="00EF3F5C">
        <w:rPr>
          <w:b/>
          <w:color w:val="000000"/>
          <w:sz w:val="28"/>
          <w:szCs w:val="28"/>
        </w:rPr>
        <w:t>о</w:t>
      </w:r>
      <w:r w:rsidR="009F3BEF">
        <w:rPr>
          <w:b/>
          <w:color w:val="000000"/>
          <w:sz w:val="28"/>
          <w:szCs w:val="28"/>
        </w:rPr>
        <w:t xml:space="preserve"> </w:t>
      </w:r>
      <w:r w:rsidR="003D75D7" w:rsidRPr="00EF3F5C">
        <w:rPr>
          <w:b/>
          <w:color w:val="000000"/>
          <w:sz w:val="28"/>
          <w:szCs w:val="28"/>
        </w:rPr>
        <w:t>в</w:t>
      </w:r>
      <w:r w:rsidR="009F3BEF">
        <w:rPr>
          <w:b/>
          <w:color w:val="000000"/>
          <w:sz w:val="28"/>
          <w:szCs w:val="28"/>
        </w:rPr>
        <w:t xml:space="preserve"> </w:t>
      </w:r>
      <w:r w:rsidR="003D75D7" w:rsidRPr="00EF3F5C">
        <w:rPr>
          <w:b/>
          <w:color w:val="000000"/>
          <w:sz w:val="28"/>
          <w:szCs w:val="28"/>
        </w:rPr>
        <w:t>л</w:t>
      </w:r>
      <w:r w:rsidR="009F3BEF">
        <w:rPr>
          <w:b/>
          <w:color w:val="000000"/>
          <w:sz w:val="28"/>
          <w:szCs w:val="28"/>
        </w:rPr>
        <w:t xml:space="preserve"> </w:t>
      </w:r>
      <w:r w:rsidR="003D75D7" w:rsidRPr="00EF3F5C">
        <w:rPr>
          <w:b/>
          <w:color w:val="000000"/>
          <w:sz w:val="28"/>
          <w:szCs w:val="28"/>
        </w:rPr>
        <w:t>я</w:t>
      </w:r>
      <w:r w:rsidR="009F3BEF">
        <w:rPr>
          <w:b/>
          <w:color w:val="000000"/>
          <w:sz w:val="28"/>
          <w:szCs w:val="28"/>
        </w:rPr>
        <w:t xml:space="preserve"> </w:t>
      </w:r>
      <w:r w:rsidR="003D75D7" w:rsidRPr="00EF3F5C">
        <w:rPr>
          <w:b/>
          <w:color w:val="000000"/>
          <w:sz w:val="28"/>
          <w:szCs w:val="28"/>
        </w:rPr>
        <w:t>е</w:t>
      </w:r>
      <w:r w:rsidR="009F3BEF">
        <w:rPr>
          <w:b/>
          <w:color w:val="000000"/>
          <w:sz w:val="28"/>
          <w:szCs w:val="28"/>
        </w:rPr>
        <w:t xml:space="preserve"> </w:t>
      </w:r>
      <w:r w:rsidR="003D75D7" w:rsidRPr="00EF3F5C">
        <w:rPr>
          <w:b/>
          <w:color w:val="000000"/>
          <w:sz w:val="28"/>
          <w:szCs w:val="28"/>
        </w:rPr>
        <w:t>т:</w:t>
      </w:r>
    </w:p>
    <w:p w:rsidR="00AD35D8" w:rsidRPr="00E50615" w:rsidRDefault="00AD35D8" w:rsidP="003D75D7">
      <w:pPr>
        <w:jc w:val="both"/>
        <w:rPr>
          <w:color w:val="000000"/>
          <w:sz w:val="28"/>
          <w:szCs w:val="28"/>
        </w:rPr>
      </w:pPr>
    </w:p>
    <w:p w:rsidR="00DE19BD" w:rsidRPr="00DE19BD" w:rsidRDefault="00DE19BD" w:rsidP="00DE19BD">
      <w:pPr>
        <w:widowControl w:val="0"/>
        <w:autoSpaceDE w:val="0"/>
        <w:autoSpaceDN w:val="0"/>
        <w:adjustRightInd w:val="0"/>
        <w:ind w:firstLine="539"/>
        <w:contextualSpacing/>
        <w:jc w:val="both"/>
        <w:rPr>
          <w:sz w:val="28"/>
          <w:szCs w:val="28"/>
        </w:rPr>
      </w:pPr>
      <w:r w:rsidRPr="00DE19BD">
        <w:rPr>
          <w:sz w:val="28"/>
          <w:szCs w:val="28"/>
        </w:rPr>
        <w:t xml:space="preserve">1. Утвердить </w:t>
      </w:r>
      <w:hyperlink w:anchor="P35" w:history="1">
        <w:r w:rsidRPr="00DE19BD">
          <w:rPr>
            <w:sz w:val="28"/>
            <w:szCs w:val="28"/>
          </w:rPr>
          <w:t>Порядок</w:t>
        </w:r>
      </w:hyperlink>
      <w:r w:rsidRPr="00DE19BD">
        <w:rPr>
          <w:sz w:val="28"/>
          <w:szCs w:val="28"/>
        </w:rPr>
        <w:t xml:space="preserve"> составления и утверждения плана финансово-хозяйственной деятельности муниципальных бюджетных учреждений муниципального образования «</w:t>
      </w:r>
      <w:r w:rsidR="009250A0">
        <w:rPr>
          <w:sz w:val="28"/>
          <w:szCs w:val="28"/>
        </w:rPr>
        <w:t>Майор</w:t>
      </w:r>
      <w:r w:rsidRPr="00DE19BD">
        <w:rPr>
          <w:sz w:val="28"/>
          <w:szCs w:val="28"/>
        </w:rPr>
        <w:t>ское сельское поселение» согласно приложению, к настоящему постановлению.</w:t>
      </w:r>
    </w:p>
    <w:p w:rsidR="00DE19BD" w:rsidRPr="00DE19BD" w:rsidRDefault="00DE19BD" w:rsidP="00DE19BD">
      <w:pPr>
        <w:widowControl w:val="0"/>
        <w:autoSpaceDE w:val="0"/>
        <w:autoSpaceDN w:val="0"/>
        <w:adjustRightInd w:val="0"/>
        <w:ind w:firstLine="539"/>
        <w:contextualSpacing/>
        <w:jc w:val="both"/>
        <w:rPr>
          <w:sz w:val="28"/>
          <w:szCs w:val="28"/>
        </w:rPr>
      </w:pPr>
      <w:r w:rsidRPr="00DE19BD">
        <w:rPr>
          <w:sz w:val="28"/>
          <w:szCs w:val="28"/>
        </w:rPr>
        <w:t xml:space="preserve">2. Настоящее постановление вступает в силу с момента подписания. </w:t>
      </w:r>
    </w:p>
    <w:p w:rsidR="00DE19BD" w:rsidRPr="00DE19BD" w:rsidRDefault="00DE19BD" w:rsidP="00DE19BD">
      <w:pPr>
        <w:autoSpaceDE w:val="0"/>
        <w:autoSpaceDN w:val="0"/>
        <w:adjustRightInd w:val="0"/>
        <w:ind w:firstLine="540"/>
        <w:jc w:val="both"/>
        <w:rPr>
          <w:kern w:val="2"/>
          <w:sz w:val="28"/>
          <w:szCs w:val="28"/>
        </w:rPr>
      </w:pPr>
      <w:r w:rsidRPr="00DE19BD">
        <w:rPr>
          <w:sz w:val="28"/>
          <w:szCs w:val="28"/>
        </w:rPr>
        <w:t xml:space="preserve">3. </w:t>
      </w:r>
      <w:r w:rsidRPr="00DE19BD">
        <w:rPr>
          <w:kern w:val="2"/>
          <w:sz w:val="28"/>
          <w:szCs w:val="28"/>
        </w:rPr>
        <w:t xml:space="preserve">Контроль за выполнением настоящего постановления возложить на заведующего сектором экономики и финансов Администрации </w:t>
      </w:r>
      <w:r w:rsidR="009250A0">
        <w:rPr>
          <w:kern w:val="2"/>
          <w:sz w:val="28"/>
          <w:szCs w:val="28"/>
        </w:rPr>
        <w:t>Майор</w:t>
      </w:r>
      <w:r w:rsidRPr="00DE19BD">
        <w:rPr>
          <w:kern w:val="2"/>
          <w:sz w:val="28"/>
          <w:szCs w:val="28"/>
        </w:rPr>
        <w:t xml:space="preserve">ского сельского поселения </w:t>
      </w:r>
      <w:r>
        <w:rPr>
          <w:kern w:val="2"/>
          <w:sz w:val="28"/>
          <w:szCs w:val="28"/>
        </w:rPr>
        <w:t>Полякову А.А.</w:t>
      </w:r>
    </w:p>
    <w:p w:rsidR="00517CA8" w:rsidRDefault="00517CA8" w:rsidP="004F5B5B">
      <w:pPr>
        <w:ind w:firstLine="709"/>
        <w:jc w:val="both"/>
        <w:rPr>
          <w:color w:val="000000"/>
          <w:sz w:val="28"/>
          <w:szCs w:val="28"/>
        </w:rPr>
      </w:pPr>
    </w:p>
    <w:p w:rsidR="00E50615" w:rsidRDefault="00E50615" w:rsidP="004F5B5B">
      <w:pPr>
        <w:ind w:firstLine="709"/>
        <w:jc w:val="both"/>
        <w:rPr>
          <w:color w:val="000000"/>
          <w:sz w:val="28"/>
          <w:szCs w:val="28"/>
        </w:rPr>
      </w:pPr>
    </w:p>
    <w:p w:rsidR="00517CA8" w:rsidRDefault="001F2D16" w:rsidP="001C539B">
      <w:pPr>
        <w:shd w:val="clear" w:color="auto" w:fill="FFFFFF"/>
        <w:autoSpaceDE w:val="0"/>
        <w:autoSpaceDN w:val="0"/>
        <w:adjustRightInd w:val="0"/>
        <w:rPr>
          <w:color w:val="000000"/>
          <w:sz w:val="28"/>
          <w:szCs w:val="28"/>
        </w:rPr>
      </w:pPr>
      <w:r>
        <w:rPr>
          <w:color w:val="000000"/>
          <w:sz w:val="28"/>
          <w:szCs w:val="28"/>
        </w:rPr>
        <w:t>Г</w:t>
      </w:r>
      <w:r w:rsidR="00D570BE">
        <w:rPr>
          <w:color w:val="000000"/>
          <w:sz w:val="28"/>
          <w:szCs w:val="28"/>
        </w:rPr>
        <w:t>л</w:t>
      </w:r>
      <w:r w:rsidR="004F5B5B" w:rsidRPr="001F5244">
        <w:rPr>
          <w:color w:val="000000"/>
          <w:sz w:val="28"/>
          <w:szCs w:val="28"/>
        </w:rPr>
        <w:t xml:space="preserve">ава </w:t>
      </w:r>
      <w:r w:rsidR="00517CA8">
        <w:rPr>
          <w:color w:val="000000"/>
          <w:sz w:val="28"/>
          <w:szCs w:val="28"/>
        </w:rPr>
        <w:t>Администрации</w:t>
      </w:r>
    </w:p>
    <w:p w:rsidR="001C539B" w:rsidRDefault="000F442C" w:rsidP="001C539B">
      <w:pPr>
        <w:shd w:val="clear" w:color="auto" w:fill="FFFFFF"/>
        <w:autoSpaceDE w:val="0"/>
        <w:autoSpaceDN w:val="0"/>
        <w:adjustRightInd w:val="0"/>
        <w:rPr>
          <w:color w:val="000000"/>
          <w:sz w:val="28"/>
          <w:szCs w:val="28"/>
        </w:rPr>
      </w:pPr>
      <w:r>
        <w:rPr>
          <w:color w:val="000000"/>
          <w:sz w:val="28"/>
          <w:szCs w:val="28"/>
        </w:rPr>
        <w:t>Май</w:t>
      </w:r>
      <w:r w:rsidR="00F04070" w:rsidRPr="001F5244">
        <w:rPr>
          <w:color w:val="000000"/>
          <w:sz w:val="28"/>
          <w:szCs w:val="28"/>
        </w:rPr>
        <w:t>орского</w:t>
      </w:r>
      <w:r w:rsidR="009F3BEF">
        <w:rPr>
          <w:color w:val="000000"/>
          <w:sz w:val="28"/>
          <w:szCs w:val="28"/>
        </w:rPr>
        <w:t xml:space="preserve"> </w:t>
      </w:r>
      <w:r w:rsidR="00F04070" w:rsidRPr="001F5244">
        <w:rPr>
          <w:color w:val="000000"/>
          <w:sz w:val="28"/>
          <w:szCs w:val="28"/>
        </w:rPr>
        <w:t>сельского поселения</w:t>
      </w:r>
      <w:r w:rsidR="004F5B5B" w:rsidRPr="001F5244">
        <w:rPr>
          <w:color w:val="000000"/>
          <w:sz w:val="28"/>
          <w:szCs w:val="28"/>
        </w:rPr>
        <w:tab/>
      </w:r>
      <w:r w:rsidR="009F3BEF">
        <w:rPr>
          <w:color w:val="000000"/>
          <w:sz w:val="28"/>
          <w:szCs w:val="28"/>
        </w:rPr>
        <w:t xml:space="preserve">                                         </w:t>
      </w:r>
      <w:r w:rsidR="00517CA8">
        <w:rPr>
          <w:color w:val="000000"/>
          <w:sz w:val="28"/>
          <w:szCs w:val="28"/>
        </w:rPr>
        <w:t>С.В.</w:t>
      </w:r>
      <w:r w:rsidR="008A24A4">
        <w:rPr>
          <w:color w:val="000000"/>
          <w:sz w:val="28"/>
          <w:szCs w:val="28"/>
        </w:rPr>
        <w:t xml:space="preserve"> </w:t>
      </w:r>
      <w:r w:rsidR="00517CA8">
        <w:rPr>
          <w:color w:val="000000"/>
          <w:sz w:val="28"/>
          <w:szCs w:val="28"/>
        </w:rPr>
        <w:t>Мирошниченко</w:t>
      </w:r>
    </w:p>
    <w:p w:rsidR="00033A49" w:rsidRDefault="00033A49" w:rsidP="001C539B">
      <w:pPr>
        <w:shd w:val="clear" w:color="auto" w:fill="FFFFFF"/>
        <w:autoSpaceDE w:val="0"/>
        <w:autoSpaceDN w:val="0"/>
        <w:adjustRightInd w:val="0"/>
        <w:rPr>
          <w:color w:val="000000"/>
          <w:sz w:val="28"/>
          <w:szCs w:val="28"/>
        </w:rPr>
      </w:pPr>
    </w:p>
    <w:p w:rsidR="00E50615" w:rsidRDefault="00E50615" w:rsidP="001C539B">
      <w:pPr>
        <w:shd w:val="clear" w:color="auto" w:fill="FFFFFF"/>
        <w:autoSpaceDE w:val="0"/>
        <w:autoSpaceDN w:val="0"/>
        <w:adjustRightInd w:val="0"/>
        <w:rPr>
          <w:color w:val="000000"/>
          <w:sz w:val="28"/>
          <w:szCs w:val="28"/>
        </w:rPr>
      </w:pPr>
    </w:p>
    <w:p w:rsidR="00E50615" w:rsidRDefault="00E50615" w:rsidP="001C539B">
      <w:pPr>
        <w:shd w:val="clear" w:color="auto" w:fill="FFFFFF"/>
        <w:autoSpaceDE w:val="0"/>
        <w:autoSpaceDN w:val="0"/>
        <w:adjustRightInd w:val="0"/>
        <w:rPr>
          <w:color w:val="000000"/>
          <w:sz w:val="28"/>
          <w:szCs w:val="28"/>
        </w:rPr>
      </w:pPr>
    </w:p>
    <w:p w:rsidR="00E50615" w:rsidRDefault="00E50615" w:rsidP="001C539B">
      <w:pPr>
        <w:shd w:val="clear" w:color="auto" w:fill="FFFFFF"/>
        <w:autoSpaceDE w:val="0"/>
        <w:autoSpaceDN w:val="0"/>
        <w:adjustRightInd w:val="0"/>
        <w:rPr>
          <w:color w:val="000000"/>
          <w:sz w:val="28"/>
          <w:szCs w:val="28"/>
        </w:rPr>
      </w:pPr>
    </w:p>
    <w:p w:rsidR="00E50615" w:rsidRDefault="00E50615" w:rsidP="001C539B">
      <w:pPr>
        <w:shd w:val="clear" w:color="auto" w:fill="FFFFFF"/>
        <w:autoSpaceDE w:val="0"/>
        <w:autoSpaceDN w:val="0"/>
        <w:adjustRightInd w:val="0"/>
        <w:rPr>
          <w:color w:val="000000"/>
          <w:sz w:val="28"/>
          <w:szCs w:val="28"/>
        </w:rPr>
      </w:pPr>
    </w:p>
    <w:p w:rsidR="00E50615" w:rsidRDefault="00E50615" w:rsidP="001C539B">
      <w:pPr>
        <w:shd w:val="clear" w:color="auto" w:fill="FFFFFF"/>
        <w:autoSpaceDE w:val="0"/>
        <w:autoSpaceDN w:val="0"/>
        <w:adjustRightInd w:val="0"/>
        <w:rPr>
          <w:color w:val="000000"/>
          <w:sz w:val="28"/>
          <w:szCs w:val="28"/>
        </w:rPr>
      </w:pPr>
    </w:p>
    <w:p w:rsidR="00E50615" w:rsidRDefault="00E50615" w:rsidP="001C539B">
      <w:pPr>
        <w:shd w:val="clear" w:color="auto" w:fill="FFFFFF"/>
        <w:autoSpaceDE w:val="0"/>
        <w:autoSpaceDN w:val="0"/>
        <w:adjustRightInd w:val="0"/>
        <w:rPr>
          <w:color w:val="000000"/>
          <w:sz w:val="28"/>
          <w:szCs w:val="28"/>
        </w:rPr>
      </w:pPr>
    </w:p>
    <w:p w:rsidR="00E50615" w:rsidRDefault="00E50615" w:rsidP="001C539B">
      <w:pPr>
        <w:shd w:val="clear" w:color="auto" w:fill="FFFFFF"/>
        <w:autoSpaceDE w:val="0"/>
        <w:autoSpaceDN w:val="0"/>
        <w:adjustRightInd w:val="0"/>
        <w:rPr>
          <w:color w:val="000000"/>
          <w:sz w:val="28"/>
          <w:szCs w:val="28"/>
        </w:rPr>
      </w:pPr>
    </w:p>
    <w:p w:rsidR="00E50615" w:rsidRDefault="00E50615" w:rsidP="001C539B">
      <w:pPr>
        <w:shd w:val="clear" w:color="auto" w:fill="FFFFFF"/>
        <w:autoSpaceDE w:val="0"/>
        <w:autoSpaceDN w:val="0"/>
        <w:adjustRightInd w:val="0"/>
        <w:rPr>
          <w:color w:val="000000"/>
          <w:sz w:val="28"/>
          <w:szCs w:val="28"/>
        </w:rPr>
      </w:pPr>
    </w:p>
    <w:p w:rsidR="004F5B5B" w:rsidRPr="001F5244" w:rsidRDefault="004F5B5B" w:rsidP="00033A49">
      <w:pPr>
        <w:shd w:val="clear" w:color="auto" w:fill="FFFFFF"/>
        <w:autoSpaceDE w:val="0"/>
        <w:autoSpaceDN w:val="0"/>
        <w:adjustRightInd w:val="0"/>
        <w:jc w:val="right"/>
        <w:rPr>
          <w:color w:val="000000"/>
          <w:sz w:val="28"/>
          <w:szCs w:val="28"/>
        </w:rPr>
      </w:pPr>
      <w:r w:rsidRPr="001F5244">
        <w:rPr>
          <w:color w:val="000000"/>
          <w:sz w:val="28"/>
          <w:szCs w:val="28"/>
        </w:rPr>
        <w:lastRenderedPageBreak/>
        <w:t xml:space="preserve">Приложение </w:t>
      </w:r>
      <w:r w:rsidR="00C12CA0">
        <w:rPr>
          <w:color w:val="000000"/>
          <w:sz w:val="28"/>
          <w:szCs w:val="28"/>
        </w:rPr>
        <w:t xml:space="preserve">№ </w:t>
      </w:r>
      <w:r w:rsidRPr="001F5244">
        <w:rPr>
          <w:color w:val="000000"/>
          <w:sz w:val="28"/>
          <w:szCs w:val="28"/>
        </w:rPr>
        <w:t xml:space="preserve">1 к постановлению </w:t>
      </w:r>
    </w:p>
    <w:p w:rsidR="004F5B5B" w:rsidRPr="001F5244" w:rsidRDefault="004F5B5B" w:rsidP="00033A49">
      <w:pPr>
        <w:shd w:val="clear" w:color="auto" w:fill="FFFFFF"/>
        <w:autoSpaceDE w:val="0"/>
        <w:autoSpaceDN w:val="0"/>
        <w:adjustRightInd w:val="0"/>
        <w:ind w:left="6096"/>
        <w:jc w:val="right"/>
        <w:rPr>
          <w:color w:val="000000"/>
          <w:sz w:val="28"/>
          <w:szCs w:val="28"/>
        </w:rPr>
      </w:pPr>
      <w:r w:rsidRPr="001F5244">
        <w:rPr>
          <w:color w:val="000000"/>
          <w:sz w:val="28"/>
          <w:szCs w:val="28"/>
        </w:rPr>
        <w:t xml:space="preserve">Администрации </w:t>
      </w:r>
      <w:r w:rsidR="000F442C">
        <w:rPr>
          <w:color w:val="000000"/>
          <w:sz w:val="28"/>
          <w:szCs w:val="28"/>
        </w:rPr>
        <w:t>Май</w:t>
      </w:r>
      <w:r w:rsidR="00193279" w:rsidRPr="001F5244">
        <w:rPr>
          <w:color w:val="000000"/>
          <w:sz w:val="28"/>
          <w:szCs w:val="28"/>
        </w:rPr>
        <w:t>орского сельского поселения</w:t>
      </w:r>
    </w:p>
    <w:p w:rsidR="004F5B5B" w:rsidRPr="001F5244" w:rsidRDefault="009711DE" w:rsidP="00033A49">
      <w:pPr>
        <w:shd w:val="clear" w:color="auto" w:fill="FFFFFF"/>
        <w:autoSpaceDE w:val="0"/>
        <w:autoSpaceDN w:val="0"/>
        <w:adjustRightInd w:val="0"/>
        <w:ind w:left="6096"/>
        <w:jc w:val="right"/>
        <w:rPr>
          <w:color w:val="000000"/>
          <w:sz w:val="28"/>
          <w:szCs w:val="28"/>
        </w:rPr>
      </w:pPr>
      <w:r>
        <w:rPr>
          <w:color w:val="000000"/>
          <w:sz w:val="28"/>
          <w:szCs w:val="28"/>
        </w:rPr>
        <w:t>о</w:t>
      </w:r>
      <w:r w:rsidR="004F5B5B" w:rsidRPr="001F5244">
        <w:rPr>
          <w:color w:val="000000"/>
          <w:sz w:val="28"/>
          <w:szCs w:val="28"/>
        </w:rPr>
        <w:t>т</w:t>
      </w:r>
      <w:r w:rsidR="00722DA4">
        <w:rPr>
          <w:color w:val="000000"/>
          <w:sz w:val="28"/>
          <w:szCs w:val="28"/>
        </w:rPr>
        <w:t xml:space="preserve"> </w:t>
      </w:r>
      <w:r w:rsidR="00DE19BD">
        <w:rPr>
          <w:color w:val="000000"/>
          <w:sz w:val="28"/>
          <w:szCs w:val="28"/>
        </w:rPr>
        <w:t>14</w:t>
      </w:r>
      <w:r>
        <w:rPr>
          <w:color w:val="000000"/>
          <w:sz w:val="28"/>
          <w:szCs w:val="28"/>
        </w:rPr>
        <w:t>.</w:t>
      </w:r>
      <w:r w:rsidR="003973CC">
        <w:rPr>
          <w:color w:val="000000"/>
          <w:sz w:val="28"/>
          <w:szCs w:val="28"/>
        </w:rPr>
        <w:t>0</w:t>
      </w:r>
      <w:r w:rsidR="00DE19BD">
        <w:rPr>
          <w:color w:val="000000"/>
          <w:sz w:val="28"/>
          <w:szCs w:val="28"/>
        </w:rPr>
        <w:t>7</w:t>
      </w:r>
      <w:r w:rsidR="00F42FE6">
        <w:rPr>
          <w:color w:val="000000"/>
          <w:sz w:val="28"/>
          <w:szCs w:val="28"/>
        </w:rPr>
        <w:t>.202</w:t>
      </w:r>
      <w:r w:rsidR="006E680A">
        <w:rPr>
          <w:color w:val="000000"/>
          <w:sz w:val="28"/>
          <w:szCs w:val="28"/>
        </w:rPr>
        <w:t>3</w:t>
      </w:r>
      <w:r w:rsidR="004F5B5B" w:rsidRPr="001F5244">
        <w:rPr>
          <w:color w:val="000000"/>
          <w:sz w:val="28"/>
          <w:szCs w:val="28"/>
        </w:rPr>
        <w:t xml:space="preserve"> №</w:t>
      </w:r>
      <w:r w:rsidR="008A24A4">
        <w:rPr>
          <w:color w:val="000000"/>
          <w:sz w:val="28"/>
          <w:szCs w:val="28"/>
        </w:rPr>
        <w:t xml:space="preserve"> </w:t>
      </w:r>
      <w:r w:rsidR="00DE19BD">
        <w:rPr>
          <w:color w:val="000000"/>
          <w:sz w:val="28"/>
          <w:szCs w:val="28"/>
        </w:rPr>
        <w:t>57</w:t>
      </w:r>
    </w:p>
    <w:p w:rsidR="004F5B5B" w:rsidRPr="001F5244" w:rsidRDefault="004F5B5B" w:rsidP="001361CC">
      <w:pPr>
        <w:shd w:val="clear" w:color="auto" w:fill="FFFFFF"/>
        <w:autoSpaceDE w:val="0"/>
        <w:autoSpaceDN w:val="0"/>
        <w:adjustRightInd w:val="0"/>
        <w:ind w:left="6096"/>
        <w:jc w:val="right"/>
        <w:rPr>
          <w:rFonts w:ascii="Arial" w:hAnsi="Arial" w:cs="Arial"/>
          <w:color w:val="000000"/>
          <w:sz w:val="28"/>
          <w:szCs w:val="28"/>
        </w:rPr>
      </w:pPr>
    </w:p>
    <w:p w:rsidR="004F5B5B" w:rsidRPr="001F5244" w:rsidRDefault="004F5B5B" w:rsidP="004F5B5B">
      <w:pPr>
        <w:shd w:val="clear" w:color="auto" w:fill="FFFFFF"/>
        <w:autoSpaceDE w:val="0"/>
        <w:autoSpaceDN w:val="0"/>
        <w:adjustRightInd w:val="0"/>
        <w:ind w:left="6096"/>
        <w:rPr>
          <w:sz w:val="28"/>
          <w:szCs w:val="28"/>
        </w:rPr>
      </w:pPr>
    </w:p>
    <w:p w:rsidR="004F5B5B" w:rsidRPr="001F5244" w:rsidRDefault="004F5B5B" w:rsidP="004F5B5B">
      <w:pPr>
        <w:shd w:val="clear" w:color="auto" w:fill="FFFFFF"/>
        <w:autoSpaceDE w:val="0"/>
        <w:autoSpaceDN w:val="0"/>
        <w:adjustRightInd w:val="0"/>
        <w:ind w:left="6096"/>
        <w:rPr>
          <w:sz w:val="28"/>
          <w:szCs w:val="28"/>
        </w:rPr>
      </w:pPr>
    </w:p>
    <w:p w:rsidR="00DE19BD" w:rsidRPr="00DE19BD" w:rsidRDefault="00575DB6" w:rsidP="00DE19BD">
      <w:pPr>
        <w:widowControl w:val="0"/>
        <w:autoSpaceDE w:val="0"/>
        <w:autoSpaceDN w:val="0"/>
        <w:adjustRightInd w:val="0"/>
        <w:jc w:val="center"/>
        <w:rPr>
          <w:b/>
          <w:sz w:val="26"/>
          <w:szCs w:val="26"/>
        </w:rPr>
      </w:pPr>
      <w:hyperlink w:anchor="P35" w:history="1">
        <w:r w:rsidR="00DE19BD" w:rsidRPr="00DE19BD">
          <w:rPr>
            <w:b/>
            <w:sz w:val="26"/>
            <w:szCs w:val="26"/>
          </w:rPr>
          <w:t>Порядок</w:t>
        </w:r>
      </w:hyperlink>
    </w:p>
    <w:p w:rsidR="00DE19BD" w:rsidRPr="00DE19BD" w:rsidRDefault="00DE19BD" w:rsidP="00DE19BD">
      <w:pPr>
        <w:widowControl w:val="0"/>
        <w:autoSpaceDE w:val="0"/>
        <w:autoSpaceDN w:val="0"/>
        <w:adjustRightInd w:val="0"/>
        <w:jc w:val="center"/>
        <w:rPr>
          <w:b/>
          <w:sz w:val="26"/>
          <w:szCs w:val="26"/>
        </w:rPr>
      </w:pPr>
      <w:r w:rsidRPr="00DE19BD">
        <w:rPr>
          <w:b/>
          <w:sz w:val="26"/>
          <w:szCs w:val="26"/>
        </w:rPr>
        <w:t xml:space="preserve">составления и утверждения </w:t>
      </w:r>
    </w:p>
    <w:p w:rsidR="00DE19BD" w:rsidRPr="00DE19BD" w:rsidRDefault="00DE19BD" w:rsidP="00DE19BD">
      <w:pPr>
        <w:widowControl w:val="0"/>
        <w:autoSpaceDE w:val="0"/>
        <w:autoSpaceDN w:val="0"/>
        <w:adjustRightInd w:val="0"/>
        <w:jc w:val="center"/>
        <w:rPr>
          <w:b/>
          <w:sz w:val="26"/>
          <w:szCs w:val="26"/>
        </w:rPr>
      </w:pPr>
      <w:r w:rsidRPr="00DE19BD">
        <w:rPr>
          <w:b/>
          <w:sz w:val="26"/>
          <w:szCs w:val="26"/>
        </w:rPr>
        <w:t>плана финансово-хозяйственной деятельности муниципальных бюджетных учреждений муниципального образования «</w:t>
      </w:r>
      <w:r w:rsidR="009250A0">
        <w:rPr>
          <w:b/>
          <w:sz w:val="26"/>
          <w:szCs w:val="26"/>
        </w:rPr>
        <w:t>Майор</w:t>
      </w:r>
      <w:r w:rsidRPr="00DE19BD">
        <w:rPr>
          <w:b/>
          <w:sz w:val="26"/>
          <w:szCs w:val="26"/>
        </w:rPr>
        <w:t>ское сельское поселение»</w:t>
      </w:r>
    </w:p>
    <w:p w:rsidR="00DE19BD" w:rsidRPr="00DE19BD" w:rsidRDefault="00DE19BD" w:rsidP="00DE19BD">
      <w:pPr>
        <w:widowControl w:val="0"/>
        <w:autoSpaceDE w:val="0"/>
        <w:autoSpaceDN w:val="0"/>
        <w:adjustRightInd w:val="0"/>
        <w:ind w:firstLine="720"/>
        <w:jc w:val="center"/>
        <w:rPr>
          <w:sz w:val="26"/>
          <w:szCs w:val="26"/>
        </w:rPr>
      </w:pPr>
    </w:p>
    <w:p w:rsidR="00DE19BD" w:rsidRPr="00DE19BD" w:rsidRDefault="00DE19BD" w:rsidP="00DE19BD">
      <w:pPr>
        <w:widowControl w:val="0"/>
        <w:autoSpaceDE w:val="0"/>
        <w:autoSpaceDN w:val="0"/>
        <w:adjustRightInd w:val="0"/>
        <w:jc w:val="center"/>
        <w:outlineLvl w:val="1"/>
        <w:rPr>
          <w:b/>
          <w:bCs/>
          <w:sz w:val="26"/>
          <w:szCs w:val="26"/>
        </w:rPr>
      </w:pPr>
      <w:r w:rsidRPr="00DE19BD">
        <w:rPr>
          <w:b/>
          <w:bCs/>
          <w:sz w:val="26"/>
          <w:szCs w:val="26"/>
          <w:lang w:val="en-US"/>
        </w:rPr>
        <w:t>I</w:t>
      </w:r>
      <w:r w:rsidRPr="00DE19BD">
        <w:rPr>
          <w:b/>
          <w:bCs/>
          <w:sz w:val="26"/>
          <w:szCs w:val="26"/>
        </w:rPr>
        <w:t>. Общие положения</w:t>
      </w:r>
    </w:p>
    <w:p w:rsidR="00DE19BD" w:rsidRPr="00DE19BD" w:rsidRDefault="00DE19BD" w:rsidP="00DE19BD">
      <w:pPr>
        <w:widowControl w:val="0"/>
        <w:autoSpaceDE w:val="0"/>
        <w:autoSpaceDN w:val="0"/>
        <w:adjustRightInd w:val="0"/>
        <w:ind w:firstLine="720"/>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1. Настоящий Порядок составления и утверждения плана финансово-хозяйственной деятельности муниципальных бюджетных учреждений муниципального образования «</w:t>
      </w:r>
      <w:r w:rsidR="009250A0">
        <w:rPr>
          <w:sz w:val="26"/>
          <w:szCs w:val="26"/>
        </w:rPr>
        <w:t>Майор</w:t>
      </w:r>
      <w:r w:rsidRPr="00DE19BD">
        <w:rPr>
          <w:sz w:val="26"/>
          <w:szCs w:val="26"/>
        </w:rPr>
        <w:t>ское сельское поселение» (далее - Порядок) определяет правила составления и утверждения плана финансово-хозяйственной деятельности муниципальных бюджетных учреждений муниципального образования «</w:t>
      </w:r>
      <w:r w:rsidR="009250A0">
        <w:rPr>
          <w:sz w:val="26"/>
          <w:szCs w:val="26"/>
        </w:rPr>
        <w:t>Майор</w:t>
      </w:r>
      <w:r w:rsidRPr="00DE19BD">
        <w:rPr>
          <w:sz w:val="26"/>
          <w:szCs w:val="26"/>
        </w:rPr>
        <w:t>ское сельское поселение» (далее – учреждения), либо внесению изменений в него (далее - план ФХД).</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2.</w:t>
      </w:r>
      <w:r w:rsidRPr="00DE19BD">
        <w:rPr>
          <w:sz w:val="26"/>
          <w:szCs w:val="26"/>
        </w:rPr>
        <w:tab/>
        <w:t>Учреждение составляет и утверждает план ФХД в соответствии с Требованиями к составлению и утверждению плана финансово-хозяйственной деятельности государственного (муниципального) учреждения, утвержденными приказом Министерства финансов Российской Федерации от 31 августа 2018 г. N 186н «О Требованиях к составлению и утверждению плана финансово-хозяйственной деятельности государственного (муниципального) учреждения» и настоящим Порядком.</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3.</w:t>
      </w:r>
      <w:r w:rsidRPr="00DE19BD">
        <w:rPr>
          <w:sz w:val="26"/>
          <w:szCs w:val="26"/>
        </w:rPr>
        <w:tab/>
        <w:t>План составляется и утверждается на текущий финансовый год в случае, если решение о бюджете утверждается на один финансовый год или на текущий финансовый год и плановый период, если решение о бюджете утверждается на очередной финансовый год и плановый период и действует в течение срока действия решения о бюджете.</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4.</w:t>
      </w:r>
      <w:r w:rsidRPr="00DE19BD">
        <w:rPr>
          <w:sz w:val="26"/>
          <w:szCs w:val="26"/>
        </w:rPr>
        <w:tab/>
        <w:t>При принятии учреждением обязательств, срок исполнения которых по условиям договоров (контрактов) превышает срок, предусмотренный пунктом 3 настоящего Порядка, показатели плана ФХД по решению учредителя утверждаются на период, превышающий указанный срок.</w:t>
      </w: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contextualSpacing/>
        <w:jc w:val="center"/>
        <w:rPr>
          <w:b/>
          <w:sz w:val="26"/>
          <w:szCs w:val="26"/>
        </w:rPr>
      </w:pPr>
      <w:r w:rsidRPr="00DE19BD">
        <w:rPr>
          <w:b/>
          <w:sz w:val="26"/>
          <w:szCs w:val="26"/>
          <w:lang w:val="en-US"/>
        </w:rPr>
        <w:t>II</w:t>
      </w:r>
      <w:r w:rsidRPr="00DE19BD">
        <w:rPr>
          <w:b/>
          <w:sz w:val="26"/>
          <w:szCs w:val="26"/>
        </w:rPr>
        <w:t>.</w:t>
      </w:r>
      <w:r w:rsidRPr="00DE19BD">
        <w:rPr>
          <w:b/>
          <w:sz w:val="26"/>
          <w:szCs w:val="26"/>
        </w:rPr>
        <w:tab/>
        <w:t>Составление проекта плана</w:t>
      </w: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5.</w:t>
      </w:r>
      <w:r w:rsidRPr="00DE19BD">
        <w:rPr>
          <w:sz w:val="26"/>
          <w:szCs w:val="26"/>
        </w:rPr>
        <w:tab/>
        <w:t xml:space="preserve">Проект плана ФХД составляется учреждением на этапе формирования проекта бюджета </w:t>
      </w:r>
      <w:r w:rsidR="009250A0">
        <w:rPr>
          <w:sz w:val="26"/>
          <w:szCs w:val="26"/>
        </w:rPr>
        <w:t>Майор</w:t>
      </w:r>
      <w:r w:rsidRPr="00DE19BD">
        <w:rPr>
          <w:sz w:val="26"/>
          <w:szCs w:val="26"/>
        </w:rPr>
        <w:t xml:space="preserve">ского сельского поселения на очередной финансовый год и плановый период и направляется на рассмотрение в Администрацию </w:t>
      </w:r>
      <w:r w:rsidR="009250A0">
        <w:rPr>
          <w:sz w:val="26"/>
          <w:szCs w:val="26"/>
        </w:rPr>
        <w:t>Майор</w:t>
      </w:r>
      <w:r w:rsidRPr="00DE19BD">
        <w:rPr>
          <w:sz w:val="26"/>
          <w:szCs w:val="26"/>
        </w:rPr>
        <w:t>ского сельского поселения одновременно с проектом муниципального задания на оказание муниципальных услуг (выполнение работ) в срок до 1 сентября текущего года.</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 xml:space="preserve">Администрация </w:t>
      </w:r>
      <w:r w:rsidR="009250A0">
        <w:rPr>
          <w:sz w:val="26"/>
          <w:szCs w:val="26"/>
        </w:rPr>
        <w:t>Майор</w:t>
      </w:r>
      <w:r w:rsidRPr="00DE19BD">
        <w:rPr>
          <w:sz w:val="26"/>
          <w:szCs w:val="26"/>
        </w:rPr>
        <w:t xml:space="preserve">ского сельского поселения в течение 5-ти рабочих дней рассматривает представленный проект плана ФХД и согласовывает его путем простановки соответствующей подписи на плане ФХД или отклоняет его с замечаниями и возвращает его для доработки учреждению. Учреждение в течение 5-ти </w:t>
      </w:r>
      <w:r w:rsidRPr="00DE19BD">
        <w:rPr>
          <w:sz w:val="26"/>
          <w:szCs w:val="26"/>
        </w:rPr>
        <w:lastRenderedPageBreak/>
        <w:t xml:space="preserve">календарных дней направляет согласованный проект плана ФХД на согласование главе Администрации </w:t>
      </w:r>
      <w:r w:rsidR="009250A0">
        <w:rPr>
          <w:sz w:val="26"/>
          <w:szCs w:val="26"/>
        </w:rPr>
        <w:t>Майор</w:t>
      </w:r>
      <w:r w:rsidRPr="00DE19BD">
        <w:rPr>
          <w:sz w:val="26"/>
          <w:szCs w:val="26"/>
        </w:rPr>
        <w:t xml:space="preserve">ского сельского поселения или доработанный проект плана </w:t>
      </w:r>
      <w:proofErr w:type="gramStart"/>
      <w:r w:rsidRPr="00DE19BD">
        <w:rPr>
          <w:sz w:val="26"/>
          <w:szCs w:val="26"/>
        </w:rPr>
        <w:t>ФХД  -</w:t>
      </w:r>
      <w:proofErr w:type="gramEnd"/>
      <w:r w:rsidRPr="00DE19BD">
        <w:rPr>
          <w:sz w:val="26"/>
          <w:szCs w:val="26"/>
        </w:rPr>
        <w:t xml:space="preserve"> на повторное рассмотрение в Администрацию </w:t>
      </w:r>
      <w:r w:rsidR="009250A0">
        <w:rPr>
          <w:sz w:val="26"/>
          <w:szCs w:val="26"/>
        </w:rPr>
        <w:t>Майор</w:t>
      </w:r>
      <w:r w:rsidRPr="00DE19BD">
        <w:rPr>
          <w:sz w:val="26"/>
          <w:szCs w:val="26"/>
        </w:rPr>
        <w:t>ского сельского поселения.</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6.</w:t>
      </w:r>
      <w:r w:rsidRPr="00DE19BD">
        <w:rPr>
          <w:sz w:val="26"/>
          <w:szCs w:val="26"/>
        </w:rPr>
        <w:tab/>
        <w:t xml:space="preserve">Проект плана ФХД составляется по кассовому методу в рублях с точностью до двух знаков после запятой по </w:t>
      </w:r>
      <w:proofErr w:type="gramStart"/>
      <w:r w:rsidRPr="00DE19BD">
        <w:rPr>
          <w:sz w:val="26"/>
          <w:szCs w:val="26"/>
        </w:rPr>
        <w:t>форме,  приведенной</w:t>
      </w:r>
      <w:proofErr w:type="gramEnd"/>
      <w:r w:rsidRPr="00DE19BD">
        <w:rPr>
          <w:sz w:val="26"/>
          <w:szCs w:val="26"/>
        </w:rPr>
        <w:t xml:space="preserve"> в приложении 1 к настоящему Порядку.</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7.</w:t>
      </w:r>
      <w:r w:rsidRPr="00DE19BD">
        <w:rPr>
          <w:sz w:val="26"/>
          <w:szCs w:val="26"/>
        </w:rPr>
        <w:tab/>
        <w:t>Проект плана ФХД состоит из раздела I "Поступления и выплаты" (далее - раздел I) и раздела II "Сведения по выплатам на закупки товаров, работ, услуг" (далее - раздел II).</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8.</w:t>
      </w:r>
      <w:r w:rsidRPr="00DE19BD">
        <w:rPr>
          <w:sz w:val="26"/>
          <w:szCs w:val="26"/>
        </w:rPr>
        <w:tab/>
        <w:t>Проект плана ФХД формируется учреждением согласно настоящему Порядку с учетом:</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1) планируемых объемов поступлений в виде:</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а) субсидий на финансовое обеспечение выполнения муниципального задания;</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 xml:space="preserve"> б) субсидий, предусмотренных абзацем вторым пункта 1 статьи 78.1       Бюджетного кодекса Российской Федерации, (далее - целевые субсидии), и целей их предоставления;</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 вложений);</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г) грантов, в том числе в форме субсидий, предоставляемых из бюджетов бюджетной системы Российской Федерации (далее - гранты);</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 xml:space="preserve">д) доходов, которые учреждение планирует получить при оказании услуг, выполнении работ за плату сверх установленного </w:t>
      </w:r>
      <w:proofErr w:type="gramStart"/>
      <w:r w:rsidRPr="00DE19BD">
        <w:rPr>
          <w:sz w:val="26"/>
          <w:szCs w:val="26"/>
        </w:rPr>
        <w:t>муниципального  задания</w:t>
      </w:r>
      <w:proofErr w:type="gramEnd"/>
      <w:r w:rsidRPr="00DE19BD">
        <w:rPr>
          <w:sz w:val="26"/>
          <w:szCs w:val="26"/>
        </w:rPr>
        <w:t>, а в случаях, установленных федеральным законом, - в рамках муниципального задания;</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е) доходов от приносящей доход деятельности, предусмотренной уставом учреждения;</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2) планируемых объемов выплат, связанных с осуществлением деятельности, предусмотренной уставом учреждения.</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9.</w:t>
      </w:r>
      <w:r w:rsidRPr="00DE19BD">
        <w:rPr>
          <w:sz w:val="26"/>
          <w:szCs w:val="26"/>
        </w:rPr>
        <w:tab/>
        <w:t>Поступления, указанные в подпунктах "а" - "г" пп.1 пункта 8 настоящего Порядка, формируются учреждением на основании информации о планируемом к выделению объеме средств бюджета на очередной финансовый год и плановый период (далее - информация).</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10.</w:t>
      </w:r>
      <w:r w:rsidRPr="00DE19BD">
        <w:rPr>
          <w:sz w:val="26"/>
          <w:szCs w:val="26"/>
        </w:rPr>
        <w:tab/>
        <w:t>Поступления, указанные в подпунктах "д" и "е" пп.1 пункта 8 настоящего Порядка, рассчитываются исходя из планируемого объема оказания услуг (выполнения работ) и планируемой стоимости их реализации</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11.</w:t>
      </w:r>
      <w:r w:rsidRPr="00DE19BD">
        <w:rPr>
          <w:sz w:val="26"/>
          <w:szCs w:val="26"/>
        </w:rPr>
        <w:tab/>
        <w:t>Плановые показатели по выплатам (с учетом остатка средств на начало текущего финансового года) формируются учреждением в соответствии с настоящим Порядком в отношении соответствующих показателей, содержащихся в разделе I.</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12.</w:t>
      </w:r>
      <w:r w:rsidRPr="00DE19BD">
        <w:rPr>
          <w:sz w:val="26"/>
          <w:szCs w:val="26"/>
        </w:rPr>
        <w:tab/>
        <w:t>Плановые показатели по расходам на закупки товаров, работ, услуг, отраженные в разделе I, подлежат детализации в разделе II.</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13.</w:t>
      </w:r>
      <w:r w:rsidRPr="00DE19BD">
        <w:rPr>
          <w:sz w:val="26"/>
          <w:szCs w:val="26"/>
        </w:rPr>
        <w:tab/>
      </w:r>
      <w:proofErr w:type="gramStart"/>
      <w:r w:rsidRPr="00DE19BD">
        <w:rPr>
          <w:sz w:val="26"/>
          <w:szCs w:val="26"/>
        </w:rPr>
        <w:t>В</w:t>
      </w:r>
      <w:proofErr w:type="gramEnd"/>
      <w:r w:rsidRPr="00DE19BD">
        <w:rPr>
          <w:sz w:val="26"/>
          <w:szCs w:val="26"/>
        </w:rPr>
        <w:t xml:space="preserve"> графе 4 раздела I указывается детализация по кодам статей (подстатей) групп (статей) классификации операций сектора государственного управления и (или) кодов иных аналитических показателей, соответствующая показателям, отраженным в графе 1 раздела I.</w:t>
      </w: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contextualSpacing/>
        <w:jc w:val="center"/>
        <w:rPr>
          <w:b/>
          <w:sz w:val="26"/>
          <w:szCs w:val="26"/>
        </w:rPr>
      </w:pPr>
      <w:r w:rsidRPr="00DE19BD">
        <w:rPr>
          <w:b/>
          <w:sz w:val="26"/>
          <w:szCs w:val="26"/>
          <w:lang w:val="en-US"/>
        </w:rPr>
        <w:t>III</w:t>
      </w:r>
      <w:r w:rsidRPr="00DE19BD">
        <w:rPr>
          <w:b/>
          <w:sz w:val="26"/>
          <w:szCs w:val="26"/>
        </w:rPr>
        <w:t>.</w:t>
      </w:r>
      <w:r w:rsidRPr="00DE19BD">
        <w:rPr>
          <w:b/>
          <w:sz w:val="26"/>
          <w:szCs w:val="26"/>
        </w:rPr>
        <w:tab/>
        <w:t xml:space="preserve">Формирование обоснований (расчетов) плановых </w:t>
      </w:r>
    </w:p>
    <w:p w:rsidR="00DE19BD" w:rsidRPr="00DE19BD" w:rsidRDefault="00DE19BD" w:rsidP="00DE19BD">
      <w:pPr>
        <w:widowControl w:val="0"/>
        <w:autoSpaceDE w:val="0"/>
        <w:autoSpaceDN w:val="0"/>
        <w:adjustRightInd w:val="0"/>
        <w:contextualSpacing/>
        <w:jc w:val="center"/>
        <w:rPr>
          <w:b/>
          <w:sz w:val="26"/>
          <w:szCs w:val="26"/>
        </w:rPr>
      </w:pPr>
      <w:r w:rsidRPr="00DE19BD">
        <w:rPr>
          <w:b/>
          <w:sz w:val="26"/>
          <w:szCs w:val="26"/>
        </w:rPr>
        <w:t>показателей поступлений и выплат</w:t>
      </w: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lastRenderedPageBreak/>
        <w:t>14.</w:t>
      </w:r>
      <w:r w:rsidRPr="00DE19BD">
        <w:rPr>
          <w:sz w:val="26"/>
          <w:szCs w:val="26"/>
        </w:rPr>
        <w:tab/>
        <w:t>Проект плана ФХД составляется на основании обоснований (расчетов) плановых показателей поступлений и выплат (далее - обоснования (расчеты), формируемых в соответствии с требованиями, установленными настоящим разделом</w:t>
      </w:r>
      <w:r w:rsidR="009250A0">
        <w:rPr>
          <w:sz w:val="26"/>
          <w:szCs w:val="26"/>
        </w:rPr>
        <w:t xml:space="preserve"> </w:t>
      </w:r>
      <w:r w:rsidRPr="00DE19BD">
        <w:rPr>
          <w:sz w:val="26"/>
          <w:szCs w:val="26"/>
        </w:rPr>
        <w:t>по формам, приведенным в приложениях 2-9 к настоящему Порядку.</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15.</w:t>
      </w:r>
      <w:r w:rsidRPr="00DE19BD">
        <w:rPr>
          <w:sz w:val="26"/>
          <w:szCs w:val="26"/>
        </w:rPr>
        <w:tab/>
        <w:t>Обоснования (расчеты) формируются по соответствующим кодам (составным частям кода) бюджетной классификации в части, касающейся:</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1) планируемых поступлений:</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а) от доходов - по коду аналитической группы подвида доходов бюджетов классификации доходов бюджетов;</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б) 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2) планируемых выплат:</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а) по расходам - по кодам видов расходов классификации расходов бюджетов;</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б) 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в) 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16.</w:t>
      </w:r>
      <w:r w:rsidRPr="00DE19BD">
        <w:rPr>
          <w:sz w:val="26"/>
          <w:szCs w:val="26"/>
        </w:rPr>
        <w:tab/>
        <w:t>Обоснования (расчеты) плановых показателей поступлений формируются на основании расчетов соответствующих доходов (далее - расчеты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17.</w:t>
      </w:r>
      <w:r w:rsidRPr="00DE19BD">
        <w:rPr>
          <w:sz w:val="26"/>
          <w:szCs w:val="26"/>
        </w:rPr>
        <w:tab/>
        <w:t>Расчеты доходов формируются:</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w:t>
      </w:r>
      <w:r w:rsidRPr="00DE19BD">
        <w:rPr>
          <w:sz w:val="26"/>
          <w:szCs w:val="26"/>
        </w:rPr>
        <w:tab/>
        <w:t>по доходам от использования собственности (в том числе доходы в виде арендной платы, платы за сервитут (за исключением платы за сервитут земельных участков, находящихся в государственной или муниципальной собственности, в соответствии с положениями пункта 3 статьи 39.25 Земельного кодекса Российской Федерации, поступающей и зачисляемой в соответствующие бюджеты бюджетной системы Российской Федерации), от распоряжения правами на результаты интеллектуальной деятельности и средствами индивидуализации;</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w:t>
      </w:r>
      <w:r w:rsidRPr="00DE19BD">
        <w:rPr>
          <w:sz w:val="26"/>
          <w:szCs w:val="26"/>
        </w:rPr>
        <w:tab/>
        <w:t>по доходам от оказания услуг (выполнения работ) (в том числе в виде субсидии на финансовое обеспечение выполнения муниципального задания);</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w:t>
      </w:r>
      <w:r w:rsidRPr="00DE19BD">
        <w:rPr>
          <w:sz w:val="26"/>
          <w:szCs w:val="26"/>
        </w:rPr>
        <w:tab/>
        <w:t>по доходам в виде штрафов, возмещения ущерба (в том числе включая штрафы, пени и неустойки за нарушение условий контрактов (договоров);</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w:t>
      </w:r>
      <w:r w:rsidRPr="00DE19BD">
        <w:rPr>
          <w:sz w:val="26"/>
          <w:szCs w:val="26"/>
        </w:rPr>
        <w:tab/>
        <w:t>по доходам от безвозмездных денежных поступлений (в том числе грантов, пожертвований);</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w:t>
      </w:r>
      <w:r w:rsidRPr="00DE19BD">
        <w:rPr>
          <w:sz w:val="26"/>
          <w:szCs w:val="26"/>
        </w:rPr>
        <w:tab/>
        <w:t>по доходам в виде целевых субсидий, а также субсидий на осуществление капитальных вложений;</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w:t>
      </w:r>
      <w:r w:rsidRPr="00DE19BD">
        <w:rPr>
          <w:sz w:val="26"/>
          <w:szCs w:val="26"/>
        </w:rPr>
        <w:tab/>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18.</w:t>
      </w:r>
      <w:r w:rsidRPr="00DE19BD">
        <w:rPr>
          <w:sz w:val="26"/>
          <w:szCs w:val="26"/>
        </w:rPr>
        <w:tab/>
        <w:t>Расчеты доходов, указанных в пункте 17 настоящего Порядка, осуществляются:</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w:t>
      </w:r>
      <w:r w:rsidRPr="00DE19BD">
        <w:rPr>
          <w:sz w:val="26"/>
          <w:szCs w:val="26"/>
        </w:rPr>
        <w:tab/>
        <w:t>по доходам от использования собственности -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w:t>
      </w:r>
      <w:r w:rsidRPr="00DE19BD">
        <w:rPr>
          <w:sz w:val="26"/>
          <w:szCs w:val="26"/>
        </w:rPr>
        <w:tab/>
        <w:t xml:space="preserve">по доходам в виде возмещения расходов, понесенных в связи с </w:t>
      </w:r>
      <w:r w:rsidRPr="00DE19BD">
        <w:rPr>
          <w:sz w:val="26"/>
          <w:szCs w:val="26"/>
        </w:rPr>
        <w:lastRenderedPageBreak/>
        <w:t>эксплуатацией муниципального имущества, закрепленного на праве оперативного управления - исходя из объема предоставленного в пользование имущества и планируемой стоимости услуг (возмещаемых расходов);</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w:t>
      </w:r>
      <w:r w:rsidRPr="00DE19BD">
        <w:rPr>
          <w:sz w:val="26"/>
          <w:szCs w:val="26"/>
        </w:rPr>
        <w:tab/>
        <w:t>по доходам от распоряжения правами на результаты интеллектуальной деятельности и средства индивидуализации, в том числе по лицензионным договорам, - исходя из планируемого объема предоставления прав на использование объектов и платы за использование одного объекта;</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w:t>
      </w:r>
      <w:r w:rsidRPr="00DE19BD">
        <w:rPr>
          <w:sz w:val="26"/>
          <w:szCs w:val="26"/>
        </w:rPr>
        <w:tab/>
        <w:t>по доходам от оказания услуг (выполнения работ):</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а) в рамках установленного муниципального задания в случаях, установленных законодательством Российской Федерации, - в соответствии с объемом услуг (работ), установленных муниципальным заданием, и платой (ценой, тарифом) за указанную услугу (работу);</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б) сверх установленного муниципального задания - исходя из планируемого объема оказания платных услуг (выполнения работ) и их планируемой стоимости;</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w:t>
      </w:r>
      <w:r w:rsidRPr="00DE19BD">
        <w:rPr>
          <w:sz w:val="26"/>
          <w:szCs w:val="26"/>
        </w:rPr>
        <w:tab/>
        <w:t>по доходам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 в размере, определенном указанными решениями;</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w:t>
      </w:r>
      <w:r w:rsidRPr="00DE19BD">
        <w:rPr>
          <w:sz w:val="26"/>
          <w:szCs w:val="26"/>
        </w:rPr>
        <w:tab/>
        <w:t>по доходам в виде безвозмездных денежных поступлений (в том числе грантов, пожертвований) - исходя из заключенных договоров, среднего количества указанных поступлений за последние три года и их размера;</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w:t>
      </w:r>
      <w:r w:rsidRPr="00DE19BD">
        <w:rPr>
          <w:sz w:val="26"/>
          <w:szCs w:val="26"/>
        </w:rPr>
        <w:tab/>
        <w:t>по доходам от операций с активами (в том числе доходы от реализации неиспользуемого имущества, утиля, невозвратной тары, лома черных и цветных металлов) - исходя из стоимости услуг по одному договору, среднего количества указанных поступлений за последние три года и их размера;</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w:t>
      </w:r>
      <w:r w:rsidRPr="00DE19BD">
        <w:rPr>
          <w:sz w:val="26"/>
          <w:szCs w:val="26"/>
        </w:rPr>
        <w:tab/>
        <w:t>по доходам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законодательством Российской Федерации, -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w:t>
      </w:r>
      <w:r w:rsidR="009250A0">
        <w:rPr>
          <w:sz w:val="26"/>
          <w:szCs w:val="26"/>
        </w:rPr>
        <w:t xml:space="preserve"> </w:t>
      </w:r>
      <w:bookmarkStart w:id="0" w:name="_GoBack"/>
      <w:bookmarkEnd w:id="0"/>
      <w:r w:rsidRPr="00DE19BD">
        <w:rPr>
          <w:sz w:val="26"/>
          <w:szCs w:val="26"/>
        </w:rPr>
        <w:t>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w:t>
      </w:r>
      <w:r w:rsidRPr="00DE19BD">
        <w:rPr>
          <w:sz w:val="26"/>
          <w:szCs w:val="26"/>
        </w:rPr>
        <w:tab/>
        <w:t>по доходам от иной приносящей доход деятельности - исходя из стоимости услуг по одному договору, среднего количества указанных поступлений за последние три года и их размера.</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19.</w:t>
      </w:r>
      <w:r w:rsidRPr="00DE19BD">
        <w:rPr>
          <w:sz w:val="26"/>
          <w:szCs w:val="26"/>
        </w:rPr>
        <w:tab/>
        <w:t>Обоснования (расчеты) плановых показателей выплат (далее - расчеты расходов)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пеней, штрафов, а также принятых и не исполненных на начало финансового года обязательств.</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20.</w:t>
      </w:r>
      <w:r w:rsidRPr="00DE19BD">
        <w:rPr>
          <w:sz w:val="26"/>
          <w:szCs w:val="26"/>
        </w:rPr>
        <w:tab/>
        <w:t xml:space="preserve">Расчеты расходов осуществляются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w:t>
      </w:r>
      <w:r w:rsidRPr="00DE19BD">
        <w:rPr>
          <w:sz w:val="26"/>
          <w:szCs w:val="26"/>
        </w:rPr>
        <w:lastRenderedPageBreak/>
        <w:t>порядками и регламентами (паспортами) оказания муниципальных услуг (выполнения работ), по следующим видам расходов:</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1)   оплата труда работников учреждения;</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2)   страховые взносы на следующие виды обязательного страхования:</w:t>
      </w:r>
    </w:p>
    <w:p w:rsidR="00DE19BD" w:rsidRPr="00DE19BD" w:rsidRDefault="00DE19BD" w:rsidP="00DE19BD">
      <w:pPr>
        <w:widowControl w:val="0"/>
        <w:autoSpaceDE w:val="0"/>
        <w:autoSpaceDN w:val="0"/>
        <w:adjustRightInd w:val="0"/>
        <w:ind w:firstLine="709"/>
        <w:contextualSpacing/>
        <w:jc w:val="both"/>
        <w:rPr>
          <w:sz w:val="26"/>
          <w:szCs w:val="26"/>
        </w:rPr>
      </w:pPr>
      <w:proofErr w:type="gramStart"/>
      <w:r w:rsidRPr="00DE19BD">
        <w:rPr>
          <w:sz w:val="26"/>
          <w:szCs w:val="26"/>
        </w:rPr>
        <w:t xml:space="preserve">а)   </w:t>
      </w:r>
      <w:proofErr w:type="gramEnd"/>
      <w:r w:rsidRPr="00DE19BD">
        <w:rPr>
          <w:sz w:val="26"/>
          <w:szCs w:val="26"/>
        </w:rPr>
        <w:t>пенсионное страхование;</w:t>
      </w:r>
    </w:p>
    <w:p w:rsidR="00DE19BD" w:rsidRPr="00DE19BD" w:rsidRDefault="00DE19BD" w:rsidP="00DE19BD">
      <w:pPr>
        <w:widowControl w:val="0"/>
        <w:autoSpaceDE w:val="0"/>
        <w:autoSpaceDN w:val="0"/>
        <w:adjustRightInd w:val="0"/>
        <w:ind w:firstLine="709"/>
        <w:contextualSpacing/>
        <w:jc w:val="both"/>
        <w:rPr>
          <w:sz w:val="26"/>
          <w:szCs w:val="26"/>
        </w:rPr>
      </w:pPr>
      <w:proofErr w:type="gramStart"/>
      <w:r w:rsidRPr="00DE19BD">
        <w:rPr>
          <w:sz w:val="26"/>
          <w:szCs w:val="26"/>
        </w:rPr>
        <w:t xml:space="preserve">б)   </w:t>
      </w:r>
      <w:proofErr w:type="gramEnd"/>
      <w:r w:rsidRPr="00DE19BD">
        <w:rPr>
          <w:sz w:val="26"/>
          <w:szCs w:val="26"/>
        </w:rPr>
        <w:t>социальное страхование на случай временной нетрудоспособности и в связи с материнством;</w:t>
      </w:r>
    </w:p>
    <w:p w:rsidR="00DE19BD" w:rsidRPr="00DE19BD" w:rsidRDefault="00DE19BD" w:rsidP="00DE19BD">
      <w:pPr>
        <w:widowControl w:val="0"/>
        <w:autoSpaceDE w:val="0"/>
        <w:autoSpaceDN w:val="0"/>
        <w:adjustRightInd w:val="0"/>
        <w:ind w:firstLine="709"/>
        <w:contextualSpacing/>
        <w:jc w:val="both"/>
        <w:rPr>
          <w:sz w:val="26"/>
          <w:szCs w:val="26"/>
        </w:rPr>
      </w:pPr>
      <w:proofErr w:type="gramStart"/>
      <w:r w:rsidRPr="00DE19BD">
        <w:rPr>
          <w:sz w:val="26"/>
          <w:szCs w:val="26"/>
        </w:rPr>
        <w:t>в)  страхование</w:t>
      </w:r>
      <w:proofErr w:type="gramEnd"/>
      <w:r w:rsidRPr="00DE19BD">
        <w:rPr>
          <w:sz w:val="26"/>
          <w:szCs w:val="26"/>
        </w:rPr>
        <w:t xml:space="preserve"> от несчастных случаев на производстве и профессиональных заболеваний;</w:t>
      </w:r>
    </w:p>
    <w:p w:rsidR="00DE19BD" w:rsidRPr="00DE19BD" w:rsidRDefault="00DE19BD" w:rsidP="00DE19BD">
      <w:pPr>
        <w:widowControl w:val="0"/>
        <w:autoSpaceDE w:val="0"/>
        <w:autoSpaceDN w:val="0"/>
        <w:adjustRightInd w:val="0"/>
        <w:ind w:firstLine="709"/>
        <w:contextualSpacing/>
        <w:jc w:val="both"/>
        <w:rPr>
          <w:sz w:val="26"/>
          <w:szCs w:val="26"/>
        </w:rPr>
      </w:pPr>
      <w:proofErr w:type="gramStart"/>
      <w:r w:rsidRPr="00DE19BD">
        <w:rPr>
          <w:sz w:val="26"/>
          <w:szCs w:val="26"/>
        </w:rPr>
        <w:t xml:space="preserve">г)   </w:t>
      </w:r>
      <w:proofErr w:type="gramEnd"/>
      <w:r w:rsidRPr="00DE19BD">
        <w:rPr>
          <w:sz w:val="26"/>
          <w:szCs w:val="26"/>
        </w:rPr>
        <w:t>медицинское страхование;</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3)  выплаты компенсационного характера персоналу, за исключением фонда оплаты труда, включая выплаты по возмещению работникам (сотрудникам) расходов, связанных со служебными командировками, по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 (далее - выплаты компенсационного характера, за исключением фонда оплаты труда);</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4)   уплата налога на имущество организации, земельного налога, транспортного налога;</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5) уплата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(далее - прочие налоги);</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6)  безвозмездные перечисления организациям и физическим лицам;</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7)  оплата услуг и работ, в том числе:</w:t>
      </w:r>
    </w:p>
    <w:p w:rsidR="00DE19BD" w:rsidRPr="00DE19BD" w:rsidRDefault="00DE19BD" w:rsidP="00DE19BD">
      <w:pPr>
        <w:widowControl w:val="0"/>
        <w:autoSpaceDE w:val="0"/>
        <w:autoSpaceDN w:val="0"/>
        <w:adjustRightInd w:val="0"/>
        <w:ind w:firstLine="709"/>
        <w:contextualSpacing/>
        <w:jc w:val="both"/>
        <w:rPr>
          <w:sz w:val="26"/>
          <w:szCs w:val="26"/>
        </w:rPr>
      </w:pPr>
      <w:proofErr w:type="gramStart"/>
      <w:r w:rsidRPr="00DE19BD">
        <w:rPr>
          <w:sz w:val="26"/>
          <w:szCs w:val="26"/>
        </w:rPr>
        <w:t xml:space="preserve">а)   </w:t>
      </w:r>
      <w:proofErr w:type="gramEnd"/>
      <w:r w:rsidRPr="00DE19BD">
        <w:rPr>
          <w:sz w:val="26"/>
          <w:szCs w:val="26"/>
        </w:rPr>
        <w:t>услуг связи;</w:t>
      </w:r>
    </w:p>
    <w:p w:rsidR="00DE19BD" w:rsidRPr="00DE19BD" w:rsidRDefault="00DE19BD" w:rsidP="00DE19BD">
      <w:pPr>
        <w:widowControl w:val="0"/>
        <w:autoSpaceDE w:val="0"/>
        <w:autoSpaceDN w:val="0"/>
        <w:adjustRightInd w:val="0"/>
        <w:ind w:firstLine="709"/>
        <w:contextualSpacing/>
        <w:jc w:val="both"/>
        <w:rPr>
          <w:sz w:val="26"/>
          <w:szCs w:val="26"/>
        </w:rPr>
      </w:pPr>
      <w:proofErr w:type="gramStart"/>
      <w:r w:rsidRPr="00DE19BD">
        <w:rPr>
          <w:sz w:val="26"/>
          <w:szCs w:val="26"/>
        </w:rPr>
        <w:t xml:space="preserve">б)   </w:t>
      </w:r>
      <w:proofErr w:type="gramEnd"/>
      <w:r w:rsidRPr="00DE19BD">
        <w:rPr>
          <w:sz w:val="26"/>
          <w:szCs w:val="26"/>
        </w:rPr>
        <w:t>транспортных услуг;</w:t>
      </w:r>
    </w:p>
    <w:p w:rsidR="00DE19BD" w:rsidRPr="00DE19BD" w:rsidRDefault="00DE19BD" w:rsidP="00DE19BD">
      <w:pPr>
        <w:widowControl w:val="0"/>
        <w:autoSpaceDE w:val="0"/>
        <w:autoSpaceDN w:val="0"/>
        <w:adjustRightInd w:val="0"/>
        <w:ind w:firstLine="709"/>
        <w:contextualSpacing/>
        <w:jc w:val="both"/>
        <w:rPr>
          <w:sz w:val="26"/>
          <w:szCs w:val="26"/>
        </w:rPr>
      </w:pPr>
      <w:proofErr w:type="gramStart"/>
      <w:r w:rsidRPr="00DE19BD">
        <w:rPr>
          <w:sz w:val="26"/>
          <w:szCs w:val="26"/>
        </w:rPr>
        <w:t xml:space="preserve">в)   </w:t>
      </w:r>
      <w:proofErr w:type="gramEnd"/>
      <w:r w:rsidRPr="00DE19BD">
        <w:rPr>
          <w:sz w:val="26"/>
          <w:szCs w:val="26"/>
        </w:rPr>
        <w:t>коммунальных услуг;</w:t>
      </w:r>
    </w:p>
    <w:p w:rsidR="00DE19BD" w:rsidRPr="00DE19BD" w:rsidRDefault="00DE19BD" w:rsidP="00DE19BD">
      <w:pPr>
        <w:widowControl w:val="0"/>
        <w:autoSpaceDE w:val="0"/>
        <w:autoSpaceDN w:val="0"/>
        <w:adjustRightInd w:val="0"/>
        <w:ind w:firstLine="709"/>
        <w:contextualSpacing/>
        <w:jc w:val="both"/>
        <w:rPr>
          <w:sz w:val="26"/>
          <w:szCs w:val="26"/>
        </w:rPr>
      </w:pPr>
      <w:proofErr w:type="gramStart"/>
      <w:r w:rsidRPr="00DE19BD">
        <w:rPr>
          <w:sz w:val="26"/>
          <w:szCs w:val="26"/>
        </w:rPr>
        <w:t xml:space="preserve">г)   </w:t>
      </w:r>
      <w:proofErr w:type="gramEnd"/>
      <w:r w:rsidRPr="00DE19BD">
        <w:rPr>
          <w:sz w:val="26"/>
          <w:szCs w:val="26"/>
        </w:rPr>
        <w:t>аренды имущества;</w:t>
      </w:r>
    </w:p>
    <w:p w:rsidR="00DE19BD" w:rsidRPr="00DE19BD" w:rsidRDefault="00DE19BD" w:rsidP="00DE19BD">
      <w:pPr>
        <w:widowControl w:val="0"/>
        <w:autoSpaceDE w:val="0"/>
        <w:autoSpaceDN w:val="0"/>
        <w:adjustRightInd w:val="0"/>
        <w:ind w:firstLine="709"/>
        <w:contextualSpacing/>
        <w:jc w:val="both"/>
        <w:rPr>
          <w:sz w:val="26"/>
          <w:szCs w:val="26"/>
        </w:rPr>
      </w:pPr>
      <w:proofErr w:type="gramStart"/>
      <w:r w:rsidRPr="00DE19BD">
        <w:rPr>
          <w:sz w:val="26"/>
          <w:szCs w:val="26"/>
        </w:rPr>
        <w:t xml:space="preserve">д)   </w:t>
      </w:r>
      <w:proofErr w:type="gramEnd"/>
      <w:r w:rsidRPr="00DE19BD">
        <w:rPr>
          <w:sz w:val="26"/>
          <w:szCs w:val="26"/>
        </w:rPr>
        <w:t>содержания имущества;</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е) обязательного страхования, в том числе обязательного страхования гражданской ответственности владельцев транспортных средств, страховой премии (страховых взносов);</w:t>
      </w:r>
    </w:p>
    <w:p w:rsidR="00DE19BD" w:rsidRPr="00DE19BD" w:rsidRDefault="00DE19BD" w:rsidP="00DE19BD">
      <w:pPr>
        <w:widowControl w:val="0"/>
        <w:autoSpaceDE w:val="0"/>
        <w:autoSpaceDN w:val="0"/>
        <w:adjustRightInd w:val="0"/>
        <w:ind w:firstLine="709"/>
        <w:contextualSpacing/>
        <w:jc w:val="both"/>
        <w:rPr>
          <w:sz w:val="26"/>
          <w:szCs w:val="26"/>
        </w:rPr>
      </w:pPr>
      <w:proofErr w:type="gramStart"/>
      <w:r w:rsidRPr="00DE19BD">
        <w:rPr>
          <w:sz w:val="26"/>
          <w:szCs w:val="26"/>
        </w:rPr>
        <w:t xml:space="preserve">ж)   </w:t>
      </w:r>
      <w:proofErr w:type="gramEnd"/>
      <w:r w:rsidRPr="00DE19BD">
        <w:rPr>
          <w:sz w:val="26"/>
          <w:szCs w:val="26"/>
        </w:rPr>
        <w:t>повышения квалификации;</w:t>
      </w:r>
    </w:p>
    <w:p w:rsidR="00DE19BD" w:rsidRPr="00DE19BD" w:rsidRDefault="00DE19BD" w:rsidP="00DE19BD">
      <w:pPr>
        <w:widowControl w:val="0"/>
        <w:autoSpaceDE w:val="0"/>
        <w:autoSpaceDN w:val="0"/>
        <w:adjustRightInd w:val="0"/>
        <w:ind w:firstLine="709"/>
        <w:contextualSpacing/>
        <w:jc w:val="both"/>
        <w:rPr>
          <w:sz w:val="26"/>
          <w:szCs w:val="26"/>
        </w:rPr>
      </w:pPr>
      <w:proofErr w:type="gramStart"/>
      <w:r w:rsidRPr="00DE19BD">
        <w:rPr>
          <w:sz w:val="26"/>
          <w:szCs w:val="26"/>
        </w:rPr>
        <w:t xml:space="preserve">з)   </w:t>
      </w:r>
      <w:proofErr w:type="gramEnd"/>
      <w:r w:rsidRPr="00DE19BD">
        <w:rPr>
          <w:sz w:val="26"/>
          <w:szCs w:val="26"/>
        </w:rPr>
        <w:t>приобретения объектов движимого имущества;</w:t>
      </w:r>
    </w:p>
    <w:p w:rsidR="00DE19BD" w:rsidRPr="00DE19BD" w:rsidRDefault="00DE19BD" w:rsidP="00DE19BD">
      <w:pPr>
        <w:widowControl w:val="0"/>
        <w:autoSpaceDE w:val="0"/>
        <w:autoSpaceDN w:val="0"/>
        <w:adjustRightInd w:val="0"/>
        <w:ind w:firstLine="709"/>
        <w:contextualSpacing/>
        <w:jc w:val="both"/>
        <w:rPr>
          <w:sz w:val="26"/>
          <w:szCs w:val="26"/>
        </w:rPr>
      </w:pPr>
      <w:proofErr w:type="gramStart"/>
      <w:r w:rsidRPr="00DE19BD">
        <w:rPr>
          <w:sz w:val="26"/>
          <w:szCs w:val="26"/>
        </w:rPr>
        <w:t xml:space="preserve">и)   </w:t>
      </w:r>
      <w:proofErr w:type="gramEnd"/>
      <w:r w:rsidRPr="00DE19BD">
        <w:rPr>
          <w:sz w:val="26"/>
          <w:szCs w:val="26"/>
        </w:rPr>
        <w:t>приобретения материальных запасов;</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9)   осуществление капитальных вложений;</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10)  выполнение учреждением муниципального задания;</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11)  оплата прочих услуг и работ.</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21.</w:t>
      </w:r>
      <w:r w:rsidRPr="00DE19BD">
        <w:rPr>
          <w:sz w:val="26"/>
          <w:szCs w:val="26"/>
        </w:rPr>
        <w:tab/>
        <w:t>Расчеты расходов, указанных в пункте 20 настоящего Порядка, осуществляются:</w:t>
      </w: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w:t>
      </w:r>
      <w:r w:rsidRPr="00DE19BD">
        <w:rPr>
          <w:sz w:val="26"/>
          <w:szCs w:val="26"/>
        </w:rPr>
        <w:tab/>
        <w:t>по расходам на оплату труда работников учреждения – в соответствии с штатным расписанием и Положением по оплате труда учреждения;</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w:t>
      </w:r>
      <w:r w:rsidRPr="00DE19BD">
        <w:rPr>
          <w:sz w:val="26"/>
          <w:szCs w:val="26"/>
        </w:rPr>
        <w:tab/>
        <w:t>по расходам на страховые взносы на обязательное страхование - в соответствии с законодательством Российской Федерации о налогах и сборах;</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w:t>
      </w:r>
      <w:r w:rsidRPr="00DE19BD">
        <w:rPr>
          <w:sz w:val="26"/>
          <w:szCs w:val="26"/>
        </w:rPr>
        <w:tab/>
        <w:t>по расходам на выплаты компенсационного характера, за исключением фонда оплаты труда, выплаты по социальному обеспечению и иным выплатам, - исходя из количества планируемых выплат в год и их размера в соответствии с трудовыми договорами работников и (или) коллективным договором;</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w:t>
      </w:r>
      <w:r w:rsidRPr="00DE19BD">
        <w:rPr>
          <w:sz w:val="26"/>
          <w:szCs w:val="26"/>
        </w:rPr>
        <w:tab/>
        <w:t xml:space="preserve">по расходам на уплату налога на имущество организации, земельного </w:t>
      </w:r>
      <w:r w:rsidRPr="00DE19BD">
        <w:rPr>
          <w:sz w:val="26"/>
          <w:szCs w:val="26"/>
        </w:rPr>
        <w:lastRenderedPageBreak/>
        <w:t>налога, водного налога, транспортного налога - исходя из особенностей определения налоговой базы объекта налогообложения,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w:t>
      </w:r>
      <w:r w:rsidRPr="00DE19BD">
        <w:rPr>
          <w:sz w:val="26"/>
          <w:szCs w:val="26"/>
        </w:rPr>
        <w:tab/>
        <w:t>по расходам на уплату прочих налогов - по видам платежа исходя из порядка их расчета, порядка и сроков уплаты по каждому виду платежа;</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w:t>
      </w:r>
      <w:r w:rsidRPr="00DE19BD">
        <w:rPr>
          <w:sz w:val="26"/>
          <w:szCs w:val="26"/>
        </w:rPr>
        <w:tab/>
        <w:t>по расходам на безвозмездные перечисления организациям и физическим лицам - исходя из количества планируемых безвозмездных перечислений организациям и их размера;</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w:t>
      </w:r>
      <w:r w:rsidRPr="00DE19BD">
        <w:rPr>
          <w:sz w:val="26"/>
          <w:szCs w:val="26"/>
        </w:rPr>
        <w:tab/>
        <w:t>по расходам на услуги связи - исходя из количества абонентских номеров, подключенных к сети связи, цены услуг связи, ежемесячной абонентской платы в расчете на один абонентский номер, количества месяцев предоставления услуги; размера повременной оплаты междугородных, международных и местных телефонных соединений, а также стоимости услуг при повременной оплате услуг телефонной связи; количества пересылаемой корреспонденции, в том числе с использованием специальной связи, стоимости пересылки почтовой корреспонденции за единицу услуги, стоимости аренды интернет-канала, повременной оплаты за интернет-услуги или оплаты интернет-трафика;</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w:t>
      </w:r>
      <w:r w:rsidRPr="00DE19BD">
        <w:rPr>
          <w:sz w:val="26"/>
          <w:szCs w:val="26"/>
        </w:rPr>
        <w:tab/>
        <w:t>по расходам на транспортные услуги - исходя из видов услуг по перевозке (транспортировке) грузов, пассажирских перевозок и стоимости указанных услуг;</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w:t>
      </w:r>
      <w:r w:rsidRPr="00DE19BD">
        <w:rPr>
          <w:sz w:val="26"/>
          <w:szCs w:val="26"/>
        </w:rPr>
        <w:tab/>
        <w:t xml:space="preserve">по расходам на коммунальные услуги - исходя из утвержденных лимитов потребления топливно-энергетических ресурсов,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Pr="00DE19BD">
        <w:rPr>
          <w:sz w:val="26"/>
          <w:szCs w:val="26"/>
        </w:rPr>
        <w:t>одноставочного</w:t>
      </w:r>
      <w:proofErr w:type="spellEnd"/>
      <w:r w:rsidRPr="00DE19BD">
        <w:rPr>
          <w:sz w:val="26"/>
          <w:szCs w:val="26"/>
        </w:rPr>
        <w:t xml:space="preserve">, дифференцированного по зонам суток или </w:t>
      </w:r>
      <w:proofErr w:type="spellStart"/>
      <w:r w:rsidRPr="00DE19BD">
        <w:rPr>
          <w:sz w:val="26"/>
          <w:szCs w:val="26"/>
        </w:rPr>
        <w:t>двуставочного</w:t>
      </w:r>
      <w:proofErr w:type="spellEnd"/>
      <w:r w:rsidRPr="00DE19BD">
        <w:rPr>
          <w:sz w:val="26"/>
          <w:szCs w:val="26"/>
        </w:rPr>
        <w:t xml:space="preserve"> тарифа на электроэнергию), расчетной потребности планового потребления услуг и затрат на транспортировку топлива (при наличии);</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w:t>
      </w:r>
      <w:r w:rsidRPr="00DE19BD">
        <w:rPr>
          <w:sz w:val="26"/>
          <w:szCs w:val="26"/>
        </w:rPr>
        <w:tab/>
        <w:t>по расходам на аренду имущества, в том числе объектов недвижимого имущества, - исходя из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(содержание имущества, его охрана, потребляемые коммунальные услуги);</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w:t>
      </w:r>
      <w:r w:rsidRPr="00DE19BD">
        <w:rPr>
          <w:sz w:val="26"/>
          <w:szCs w:val="26"/>
        </w:rPr>
        <w:tab/>
        <w:t xml:space="preserve">по расходам на содержание имущества - исходя из планов ремонтных работ и их сметной стоимости, определенной с учетом необходимого объема ремонтных работ, графика </w:t>
      </w:r>
      <w:proofErr w:type="spellStart"/>
      <w:r w:rsidRPr="00DE19BD">
        <w:rPr>
          <w:sz w:val="26"/>
          <w:szCs w:val="26"/>
        </w:rPr>
        <w:t>регламентно</w:t>
      </w:r>
      <w:proofErr w:type="spellEnd"/>
      <w:r w:rsidRPr="00DE19BD">
        <w:rPr>
          <w:sz w:val="26"/>
          <w:szCs w:val="26"/>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w:t>
      </w:r>
      <w:r w:rsidRPr="00DE19BD">
        <w:rPr>
          <w:sz w:val="26"/>
          <w:szCs w:val="26"/>
        </w:rPr>
        <w:tab/>
        <w:t>по расходам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 исходя из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w:t>
      </w:r>
      <w:r w:rsidRPr="00DE19BD">
        <w:rPr>
          <w:sz w:val="26"/>
          <w:szCs w:val="26"/>
        </w:rPr>
        <w:tab/>
        <w:t>по расходам на повышение квалификации (профессиональной переподготовки) - исходя из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w:t>
      </w:r>
      <w:r w:rsidRPr="00DE19BD">
        <w:rPr>
          <w:sz w:val="26"/>
          <w:szCs w:val="26"/>
        </w:rPr>
        <w:tab/>
        <w:t xml:space="preserve">по расходам на приобретение объектов движимого имущества (в том </w:t>
      </w:r>
      <w:r w:rsidRPr="00DE19BD">
        <w:rPr>
          <w:sz w:val="26"/>
          <w:szCs w:val="26"/>
        </w:rPr>
        <w:lastRenderedPageBreak/>
        <w:t>числе оборудования, транспортных средств, мебели, инвентаря, бытовых приборов) - исходя из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заключающимся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w:t>
      </w:r>
      <w:r w:rsidRPr="00DE19BD">
        <w:rPr>
          <w:sz w:val="26"/>
          <w:szCs w:val="26"/>
        </w:rPr>
        <w:tab/>
        <w:t>по расходам на приобретение материальных запасов - исходя из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w:t>
      </w:r>
      <w:r w:rsidRPr="00DE19BD">
        <w:rPr>
          <w:sz w:val="26"/>
          <w:szCs w:val="26"/>
        </w:rPr>
        <w:tab/>
        <w:t>по расходам на осуществление капитальных вложений, в том числе:</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а) капитальное строительство объектов недвижимого имущества (реконструкция, в том числе с элементами реставрации, техническое перевооружение) - исходя из сметной стоимости объектов капитального строительства, рассчитываемой в соответствии с законодательством Российской Федерации о градостроительной деятельности;</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б) приобретение объектов недвижимого имущества - исходя из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w:t>
      </w:r>
      <w:r w:rsidRPr="00DE19BD">
        <w:rPr>
          <w:sz w:val="26"/>
          <w:szCs w:val="26"/>
        </w:rPr>
        <w:tab/>
        <w:t>по расходам на оплату прочих услуг и работ -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22.</w:t>
      </w:r>
      <w:r w:rsidRPr="00DE19BD">
        <w:rPr>
          <w:sz w:val="26"/>
          <w:szCs w:val="26"/>
        </w:rPr>
        <w:tab/>
        <w:t xml:space="preserve">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установленном постановлениями Администрации </w:t>
      </w:r>
      <w:r w:rsidR="009250A0">
        <w:rPr>
          <w:sz w:val="26"/>
          <w:szCs w:val="26"/>
        </w:rPr>
        <w:t>Майор</w:t>
      </w:r>
      <w:r w:rsidRPr="00DE19BD">
        <w:rPr>
          <w:sz w:val="26"/>
          <w:szCs w:val="26"/>
        </w:rPr>
        <w:t>ского сельского поселения, в соответствии с абзацем первым пункта 4 статьи 69.2 Бюджетного кодекса Российской Федерации, в пределах общего объема средств субсидии на финансовое обеспечение выполнения муниципального задания.</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23.</w:t>
      </w:r>
      <w:r w:rsidRPr="00DE19BD">
        <w:rPr>
          <w:sz w:val="26"/>
          <w:szCs w:val="26"/>
        </w:rPr>
        <w:tab/>
        <w:t>Расчеты расходов на закупку товаров, работ, услуг в части, касающейся планируемых к заключению контрактов (договоров), должны соответствовать следующим показателям:</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w:t>
      </w:r>
      <w:r w:rsidRPr="00DE19BD">
        <w:rPr>
          <w:sz w:val="26"/>
          <w:szCs w:val="26"/>
        </w:rPr>
        <w:tab/>
        <w:t>показатели плана-графика закупок товаров, работ, услуг для обеспечения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 в случае осуществления закупок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w:t>
      </w:r>
      <w:r w:rsidRPr="00DE19BD">
        <w:rPr>
          <w:sz w:val="26"/>
          <w:szCs w:val="26"/>
        </w:rPr>
        <w:tab/>
        <w:t>показатели плана закупки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 в случае осуществления закупок в соответствии с Федеральным законом от 18 июля 2011 г. N 223-ФЗ «О закупках товаров, работ, услуг отдельными видами юридических лиц».</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24.</w:t>
      </w:r>
      <w:r w:rsidRPr="00DE19BD">
        <w:rPr>
          <w:sz w:val="26"/>
          <w:szCs w:val="26"/>
        </w:rPr>
        <w:tab/>
        <w:t>Подготовка обоснований (расчетов), указанных в настоящей главе, производится учреждением самостоятельно.</w:t>
      </w: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contextualSpacing/>
        <w:jc w:val="center"/>
        <w:rPr>
          <w:sz w:val="26"/>
          <w:szCs w:val="26"/>
        </w:rPr>
      </w:pPr>
      <w:r w:rsidRPr="00DE19BD">
        <w:rPr>
          <w:sz w:val="26"/>
          <w:szCs w:val="26"/>
          <w:lang w:val="en-US"/>
        </w:rPr>
        <w:t>IV</w:t>
      </w:r>
      <w:r w:rsidRPr="00DE19BD">
        <w:rPr>
          <w:sz w:val="26"/>
          <w:szCs w:val="26"/>
        </w:rPr>
        <w:t>.</w:t>
      </w:r>
      <w:r w:rsidRPr="00DE19BD">
        <w:rPr>
          <w:sz w:val="26"/>
          <w:szCs w:val="26"/>
        </w:rPr>
        <w:tab/>
        <w:t>Утверждение плана ФХД и внесение изменений в план ФХД</w:t>
      </w: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25.</w:t>
      </w:r>
      <w:r w:rsidRPr="00DE19BD">
        <w:rPr>
          <w:sz w:val="26"/>
          <w:szCs w:val="26"/>
        </w:rPr>
        <w:tab/>
        <w:t>План ФХД согласовывается с учредителем и утверждается руководителем учреждения после утверждения решения о бюджете на очередной финансовый год (очередной финансовый год и плановый период) не позднее 10 рабочих дней со дня заключения соглашения о предоставлении субсидии на финансовое обеспечение выполнения муниципального задания.</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26.</w:t>
      </w:r>
      <w:r w:rsidRPr="00DE19BD">
        <w:rPr>
          <w:sz w:val="26"/>
          <w:szCs w:val="26"/>
        </w:rPr>
        <w:tab/>
        <w:t>Внесение изменений в показатели плана ФХД в течение текущего финансового года осуществляется в следующих случаях:</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w:t>
      </w:r>
      <w:r w:rsidRPr="00DE19BD">
        <w:rPr>
          <w:sz w:val="26"/>
          <w:szCs w:val="26"/>
        </w:rPr>
        <w:tab/>
        <w:t>использование учреждением по согласованию с учредителем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w:t>
      </w:r>
      <w:r w:rsidRPr="00DE19BD">
        <w:rPr>
          <w:sz w:val="26"/>
          <w:szCs w:val="26"/>
        </w:rPr>
        <w:tab/>
        <w:t>изменение объемов планируемых поступлений, а также объемов и (или) направлений выплат, в том числе:</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а) в связи с 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б) в связи с изменением объема услуг (работ), предоставляемых за плату;</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в) в связи с изменением объемов безвозмездных поступлений от юридических и физических лиц;</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г) в связи с поступлением средств дебиторской задолженности прошлых лет, не включенных в показатели плана ФХД при его составлении;</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д) в связи с увеличением выплат по неисполненным обязательствам прошлых лет, не включенных в показатели плана ФХД при его составлении;</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w:t>
      </w:r>
      <w:r w:rsidRPr="00DE19BD">
        <w:rPr>
          <w:sz w:val="26"/>
          <w:szCs w:val="26"/>
        </w:rPr>
        <w:tab/>
        <w:t>в связи с проведением реорганизации учреждения, в форме:</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а) присоединения, слияния;</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б) выделения;</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в) разделения.</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27.</w:t>
      </w:r>
      <w:r w:rsidRPr="00DE19BD">
        <w:rPr>
          <w:sz w:val="26"/>
          <w:szCs w:val="26"/>
        </w:rPr>
        <w:tab/>
        <w:t>Внесение изменений в показатели плана ФХД в случаях, предусмотренных подпунктом 3 пункта 26 настоящего Порядка, осуществляется в следующем порядке:</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1) при реорганизации учреждения в форме присоединения, слияния - показатели плана ФХД учреждения-правопреемника формируются с учетом показателей планов ФХД реорганизуемых учреждений, прекращающих свою деятельность, путем построчного объединения (суммирования) показателей поступлений и выплат;</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2) при реорганизации учреждения в форме выделения - показатели плана ФХД учреждения подлежат уменьшению на показатели поступлений и выплат планов ФХД вновь возникших юридических лиц;</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3) при реорганизации учреждения в форме разделения - показатели планов ФХД вновь возникших юридических лиц формируются путем разделения соответствующих показателей поступлений и выплат плана ФХД реорганизованного учреждения, прекращающего свою деятельность.</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28.</w:t>
      </w:r>
      <w:r w:rsidRPr="00DE19BD">
        <w:rPr>
          <w:sz w:val="26"/>
          <w:szCs w:val="26"/>
        </w:rPr>
        <w:tab/>
        <w:t>После завершения реорганизации показатели поступлений и выплат планов ФХД реорганизованных учреждений при суммировании должны соответствовать показателям планов ФХД учреждений, утвержденных до начала реорганизации.</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29.</w:t>
      </w:r>
      <w:r w:rsidRPr="00DE19BD">
        <w:rPr>
          <w:sz w:val="26"/>
          <w:szCs w:val="26"/>
        </w:rPr>
        <w:tab/>
        <w:t xml:space="preserve">Показатели плана ФХД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w:t>
      </w:r>
      <w:r w:rsidRPr="00DE19BD">
        <w:rPr>
          <w:sz w:val="26"/>
          <w:szCs w:val="26"/>
        </w:rPr>
        <w:lastRenderedPageBreak/>
        <w:t>плана ФХД.</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30.</w:t>
      </w:r>
      <w:r w:rsidRPr="00DE19BD">
        <w:rPr>
          <w:sz w:val="26"/>
          <w:szCs w:val="26"/>
        </w:rPr>
        <w:tab/>
        <w:t>Изменение показателей плана ФХД по поступлениям и (или) выплатам осуществляется путем пересмотра соответствующих обоснований (расчетов) плановых показателей поступлений и выплат, сформированных при составлении плана ФХД, за исключением случаев, предусмотренных пунктом 31 настоящего Порядка.</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31.</w:t>
      </w:r>
      <w:r w:rsidRPr="00DE19BD">
        <w:rPr>
          <w:sz w:val="26"/>
          <w:szCs w:val="26"/>
        </w:rPr>
        <w:tab/>
        <w:t>Учреждение по решению учредителя вправе осуществлять внесение изменений в показатели плана ФХД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для осуществления выплат, ранее не включенных в показатели плана ФХД, в следующих случаях:</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1) при поступлении в текущем финансовом году:</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а) сумм возврата дебиторской задолженности прошлых лет;</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б) сумм, поступивших в возмещение ущерба, недостач, выявленных в текущем финансовом году;</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в) сумм, поступивших по решению суда или на основании исполнительных документов;</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2) при необходимости осуществления выплат:</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а) по возврату в бюджет бюджетной системы Российской Федерации субсидий, полученных в прошлых отчетных периодах;</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б) по возмещению ущерба;</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в) по решению суда, на основании исполнительных документов;</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г) по уплате штрафов, в том числе административных.</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32.</w:t>
      </w:r>
      <w:r w:rsidRPr="00DE19BD">
        <w:rPr>
          <w:sz w:val="26"/>
          <w:szCs w:val="26"/>
        </w:rPr>
        <w:tab/>
        <w:t xml:space="preserve">При внесении изменений, утвержденный план ФХД направляется в Администрацию </w:t>
      </w:r>
      <w:r w:rsidR="009250A0">
        <w:rPr>
          <w:sz w:val="26"/>
          <w:szCs w:val="26"/>
        </w:rPr>
        <w:t>Майор</w:t>
      </w:r>
      <w:r w:rsidRPr="00DE19BD">
        <w:rPr>
          <w:sz w:val="26"/>
          <w:szCs w:val="26"/>
        </w:rPr>
        <w:t>ского сельского поселения в течение 5-ти календарных дней.</w:t>
      </w:r>
    </w:p>
    <w:p w:rsidR="00DE19BD" w:rsidRPr="00DE19BD" w:rsidRDefault="00DE19BD" w:rsidP="00DE19BD">
      <w:pPr>
        <w:widowControl w:val="0"/>
        <w:autoSpaceDE w:val="0"/>
        <w:autoSpaceDN w:val="0"/>
        <w:adjustRightInd w:val="0"/>
        <w:ind w:firstLine="709"/>
        <w:contextualSpacing/>
        <w:jc w:val="both"/>
        <w:rPr>
          <w:sz w:val="26"/>
          <w:szCs w:val="26"/>
        </w:rPr>
      </w:pPr>
      <w:r w:rsidRPr="00DE19BD">
        <w:rPr>
          <w:sz w:val="26"/>
          <w:szCs w:val="26"/>
        </w:rPr>
        <w:t>33.</w:t>
      </w:r>
      <w:r w:rsidRPr="00DE19BD">
        <w:rPr>
          <w:sz w:val="26"/>
          <w:szCs w:val="26"/>
        </w:rPr>
        <w:tab/>
        <w:t>Утвержденный план ФХД (с учетом изменений) размещается учреждением в информационно-телекоммуникационной сети "Интернет" на официальном сайте по размещению информации о государственных и муниципальных учреждениях (</w:t>
      </w:r>
      <w:hyperlink r:id="rId9" w:history="1">
        <w:r w:rsidRPr="00DE19BD">
          <w:rPr>
            <w:sz w:val="26"/>
            <w:szCs w:val="26"/>
          </w:rPr>
          <w:t>www.bus.gov.ru</w:t>
        </w:r>
      </w:hyperlink>
      <w:r w:rsidRPr="00DE19BD">
        <w:rPr>
          <w:sz w:val="26"/>
          <w:szCs w:val="26"/>
        </w:rPr>
        <w:t>).</w:t>
      </w: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contextualSpacing/>
        <w:jc w:val="both"/>
        <w:rPr>
          <w:sz w:val="26"/>
          <w:szCs w:val="26"/>
        </w:rPr>
      </w:pPr>
    </w:p>
    <w:p w:rsidR="00DE19BD" w:rsidRPr="00DE19BD" w:rsidRDefault="00DE19BD" w:rsidP="00DE19BD">
      <w:pPr>
        <w:widowControl w:val="0"/>
        <w:autoSpaceDE w:val="0"/>
        <w:autoSpaceDN w:val="0"/>
        <w:adjustRightInd w:val="0"/>
        <w:contextualSpacing/>
        <w:jc w:val="both"/>
        <w:rPr>
          <w:sz w:val="26"/>
          <w:szCs w:val="26"/>
        </w:rPr>
      </w:pPr>
    </w:p>
    <w:p w:rsidR="00DE19BD" w:rsidRPr="00DE19BD" w:rsidRDefault="00DE19BD" w:rsidP="00DE19BD">
      <w:pPr>
        <w:widowControl w:val="0"/>
        <w:autoSpaceDE w:val="0"/>
        <w:autoSpaceDN w:val="0"/>
        <w:adjustRightInd w:val="0"/>
        <w:contextualSpacing/>
        <w:jc w:val="both"/>
        <w:rPr>
          <w:sz w:val="26"/>
          <w:szCs w:val="26"/>
        </w:rPr>
      </w:pPr>
    </w:p>
    <w:p w:rsidR="00DE19BD" w:rsidRPr="00DE19BD" w:rsidRDefault="00DE19BD" w:rsidP="00DE19BD">
      <w:pPr>
        <w:widowControl w:val="0"/>
        <w:autoSpaceDE w:val="0"/>
        <w:autoSpaceDN w:val="0"/>
        <w:adjustRightInd w:val="0"/>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left="5954"/>
        <w:contextualSpacing/>
        <w:jc w:val="both"/>
        <w:rPr>
          <w:sz w:val="26"/>
          <w:szCs w:val="26"/>
        </w:rPr>
      </w:pPr>
      <w:r w:rsidRPr="00DE19BD">
        <w:rPr>
          <w:sz w:val="26"/>
          <w:szCs w:val="26"/>
        </w:rPr>
        <w:t xml:space="preserve">Приложение 1 </w:t>
      </w:r>
    </w:p>
    <w:p w:rsidR="00DE19BD" w:rsidRPr="00DE19BD" w:rsidRDefault="00DE19BD" w:rsidP="00DE19BD">
      <w:pPr>
        <w:widowControl w:val="0"/>
        <w:autoSpaceDE w:val="0"/>
        <w:autoSpaceDN w:val="0"/>
        <w:adjustRightInd w:val="0"/>
        <w:ind w:left="5954"/>
        <w:contextualSpacing/>
        <w:jc w:val="both"/>
        <w:rPr>
          <w:sz w:val="26"/>
          <w:szCs w:val="26"/>
        </w:rPr>
      </w:pPr>
      <w:r w:rsidRPr="00DE19BD">
        <w:rPr>
          <w:sz w:val="26"/>
          <w:szCs w:val="26"/>
        </w:rPr>
        <w:t>к Порядку составления и утверждения плана финансово-хозяйственной деятельности муниципальных бюджетных учреждений муниципального образования «</w:t>
      </w:r>
      <w:r w:rsidR="009250A0">
        <w:rPr>
          <w:sz w:val="26"/>
          <w:szCs w:val="26"/>
        </w:rPr>
        <w:t>Майор</w:t>
      </w:r>
      <w:r w:rsidRPr="00DE19BD">
        <w:rPr>
          <w:sz w:val="26"/>
          <w:szCs w:val="26"/>
        </w:rPr>
        <w:t>ское сельское поселение»</w:t>
      </w:r>
    </w:p>
    <w:p w:rsidR="00DE19BD" w:rsidRPr="00DE19BD" w:rsidRDefault="00DE19BD" w:rsidP="00DE19BD">
      <w:pPr>
        <w:widowControl w:val="0"/>
        <w:autoSpaceDE w:val="0"/>
        <w:autoSpaceDN w:val="0"/>
        <w:adjustRightInd w:val="0"/>
        <w:ind w:left="5954"/>
        <w:contextualSpacing/>
        <w:jc w:val="both"/>
        <w:rPr>
          <w:sz w:val="26"/>
          <w:szCs w:val="26"/>
        </w:rPr>
      </w:pPr>
    </w:p>
    <w:p w:rsidR="00DE19BD" w:rsidRPr="00DE19BD" w:rsidRDefault="00DE19BD" w:rsidP="00DE19BD">
      <w:pPr>
        <w:widowControl w:val="0"/>
        <w:autoSpaceDE w:val="0"/>
        <w:autoSpaceDN w:val="0"/>
        <w:adjustRightInd w:val="0"/>
        <w:spacing w:after="240"/>
        <w:ind w:left="5954"/>
        <w:contextualSpacing/>
        <w:jc w:val="both"/>
        <w:rPr>
          <w:sz w:val="26"/>
          <w:szCs w:val="26"/>
        </w:rPr>
      </w:pPr>
    </w:p>
    <w:tbl>
      <w:tblPr>
        <w:tblW w:w="0" w:type="auto"/>
        <w:tblCellMar>
          <w:top w:w="75" w:type="dxa"/>
          <w:left w:w="150" w:type="dxa"/>
          <w:bottom w:w="75" w:type="dxa"/>
          <w:right w:w="150" w:type="dxa"/>
        </w:tblCellMar>
        <w:tblLook w:val="04A0" w:firstRow="1" w:lastRow="0" w:firstColumn="1" w:lastColumn="0" w:noHBand="0" w:noVBand="1"/>
      </w:tblPr>
      <w:tblGrid>
        <w:gridCol w:w="4259"/>
        <w:gridCol w:w="1854"/>
        <w:gridCol w:w="304"/>
        <w:gridCol w:w="3221"/>
      </w:tblGrid>
      <w:tr w:rsidR="00DE19BD" w:rsidRPr="00DE19BD" w:rsidTr="00DE19BD">
        <w:tc>
          <w:tcPr>
            <w:tcW w:w="5544" w:type="dxa"/>
            <w:tcBorders>
              <w:top w:val="nil"/>
              <w:left w:val="nil"/>
              <w:bottom w:val="nil"/>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5914" w:type="dxa"/>
            <w:gridSpan w:val="3"/>
            <w:tcBorders>
              <w:top w:val="nil"/>
              <w:left w:val="nil"/>
              <w:bottom w:val="nil"/>
              <w:right w:val="nil"/>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 xml:space="preserve">Утверждаю </w:t>
            </w:r>
          </w:p>
        </w:tc>
      </w:tr>
      <w:tr w:rsidR="00DE19BD" w:rsidRPr="00DE19BD" w:rsidTr="00DE19BD">
        <w:tc>
          <w:tcPr>
            <w:tcW w:w="5544" w:type="dxa"/>
            <w:tcBorders>
              <w:top w:val="nil"/>
              <w:left w:val="nil"/>
              <w:bottom w:val="nil"/>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5914" w:type="dxa"/>
            <w:gridSpan w:val="3"/>
            <w:tcBorders>
              <w:top w:val="nil"/>
              <w:left w:val="nil"/>
              <w:bottom w:val="single" w:sz="6" w:space="0" w:color="000000"/>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5544" w:type="dxa"/>
            <w:tcBorders>
              <w:top w:val="nil"/>
              <w:left w:val="nil"/>
              <w:bottom w:val="nil"/>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5914" w:type="dxa"/>
            <w:gridSpan w:val="3"/>
            <w:tcBorders>
              <w:top w:val="single" w:sz="6" w:space="0" w:color="000000"/>
              <w:left w:val="nil"/>
              <w:bottom w:val="nil"/>
              <w:right w:val="nil"/>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(наименование должности уполномоченного лица)</w:t>
            </w:r>
          </w:p>
        </w:tc>
      </w:tr>
      <w:tr w:rsidR="00DE19BD" w:rsidRPr="00DE19BD" w:rsidTr="00DE19BD">
        <w:tc>
          <w:tcPr>
            <w:tcW w:w="5544" w:type="dxa"/>
            <w:tcBorders>
              <w:top w:val="nil"/>
              <w:left w:val="nil"/>
              <w:bottom w:val="nil"/>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5914" w:type="dxa"/>
            <w:gridSpan w:val="3"/>
            <w:tcBorders>
              <w:top w:val="nil"/>
              <w:left w:val="nil"/>
              <w:bottom w:val="nil"/>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5544" w:type="dxa"/>
            <w:tcBorders>
              <w:top w:val="nil"/>
              <w:left w:val="nil"/>
              <w:bottom w:val="nil"/>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5914" w:type="dxa"/>
            <w:gridSpan w:val="3"/>
            <w:tcBorders>
              <w:top w:val="nil"/>
              <w:left w:val="nil"/>
              <w:bottom w:val="single" w:sz="6" w:space="0" w:color="000000"/>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5544" w:type="dxa"/>
            <w:tcBorders>
              <w:top w:val="nil"/>
              <w:left w:val="nil"/>
              <w:bottom w:val="nil"/>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5914" w:type="dxa"/>
            <w:gridSpan w:val="3"/>
            <w:tcBorders>
              <w:top w:val="single" w:sz="6" w:space="0" w:color="000000"/>
              <w:left w:val="nil"/>
              <w:bottom w:val="nil"/>
              <w:right w:val="nil"/>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(наименование органа - учредителя (учреждения)</w:t>
            </w:r>
          </w:p>
        </w:tc>
      </w:tr>
      <w:tr w:rsidR="00DE19BD" w:rsidRPr="00DE19BD" w:rsidTr="00DE19BD">
        <w:tc>
          <w:tcPr>
            <w:tcW w:w="5544" w:type="dxa"/>
            <w:tcBorders>
              <w:top w:val="nil"/>
              <w:left w:val="nil"/>
              <w:bottom w:val="nil"/>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5914" w:type="dxa"/>
            <w:gridSpan w:val="3"/>
            <w:tcBorders>
              <w:top w:val="nil"/>
              <w:left w:val="nil"/>
              <w:bottom w:val="nil"/>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5544" w:type="dxa"/>
            <w:tcBorders>
              <w:top w:val="nil"/>
              <w:left w:val="nil"/>
              <w:bottom w:val="nil"/>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2033" w:type="dxa"/>
            <w:tcBorders>
              <w:top w:val="nil"/>
              <w:left w:val="nil"/>
              <w:bottom w:val="single" w:sz="6" w:space="0" w:color="000000"/>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85" w:type="dxa"/>
            <w:tcBorders>
              <w:top w:val="nil"/>
              <w:left w:val="nil"/>
              <w:bottom w:val="nil"/>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3696" w:type="dxa"/>
            <w:tcBorders>
              <w:top w:val="nil"/>
              <w:left w:val="nil"/>
              <w:bottom w:val="single" w:sz="6" w:space="0" w:color="000000"/>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5544" w:type="dxa"/>
            <w:tcBorders>
              <w:top w:val="nil"/>
              <w:left w:val="nil"/>
              <w:bottom w:val="nil"/>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2033" w:type="dxa"/>
            <w:tcBorders>
              <w:top w:val="single" w:sz="6" w:space="0" w:color="000000"/>
              <w:left w:val="nil"/>
              <w:bottom w:val="nil"/>
              <w:right w:val="nil"/>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(подпись)</w:t>
            </w:r>
          </w:p>
        </w:tc>
        <w:tc>
          <w:tcPr>
            <w:tcW w:w="185" w:type="dxa"/>
            <w:tcBorders>
              <w:top w:val="nil"/>
              <w:left w:val="nil"/>
              <w:bottom w:val="nil"/>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3696" w:type="dxa"/>
            <w:tcBorders>
              <w:top w:val="nil"/>
              <w:left w:val="nil"/>
              <w:bottom w:val="nil"/>
              <w:right w:val="nil"/>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(расшифровка подписи)</w:t>
            </w:r>
          </w:p>
        </w:tc>
      </w:tr>
      <w:tr w:rsidR="00DE19BD" w:rsidRPr="00DE19BD" w:rsidTr="00DE19BD">
        <w:tc>
          <w:tcPr>
            <w:tcW w:w="5544" w:type="dxa"/>
            <w:tcBorders>
              <w:top w:val="nil"/>
              <w:left w:val="nil"/>
              <w:bottom w:val="nil"/>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5914" w:type="dxa"/>
            <w:gridSpan w:val="3"/>
            <w:tcBorders>
              <w:top w:val="nil"/>
              <w:left w:val="nil"/>
              <w:bottom w:val="nil"/>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5544" w:type="dxa"/>
            <w:tcBorders>
              <w:top w:val="nil"/>
              <w:left w:val="nil"/>
              <w:bottom w:val="nil"/>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5914" w:type="dxa"/>
            <w:gridSpan w:val="3"/>
            <w:tcBorders>
              <w:top w:val="nil"/>
              <w:left w:val="nil"/>
              <w:bottom w:val="nil"/>
              <w:right w:val="nil"/>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"___" _______________ 20___ г.</w:t>
            </w:r>
          </w:p>
        </w:tc>
      </w:tr>
    </w:tbl>
    <w:p w:rsidR="00DE19BD" w:rsidRPr="00DE19BD" w:rsidRDefault="00DE19BD" w:rsidP="00DE19BD">
      <w:pPr>
        <w:rPr>
          <w:rFonts w:ascii="Georgia" w:hAnsi="Georgia"/>
          <w:sz w:val="24"/>
          <w:szCs w:val="24"/>
        </w:rPr>
      </w:pPr>
      <w:r w:rsidRPr="00DE19BD">
        <w:rPr>
          <w:rFonts w:ascii="Georgia" w:hAnsi="Georgia"/>
          <w:sz w:val="24"/>
          <w:szCs w:val="24"/>
        </w:rPr>
        <w:t>План финансово-хозяйственной деятельности на 20____ г. (на 20___ г. и плановый период 20____ и 20____ годов</w:t>
      </w:r>
      <w:r w:rsidR="00575DB6">
        <w:rPr>
          <w:rFonts w:ascii="Georgia" w:hAnsi="Georgia"/>
          <w:noProof/>
          <w:sz w:val="24"/>
          <w:szCs w:val="24"/>
        </w:rPr>
        <w:fldChar w:fldCharType="begin"/>
      </w:r>
      <w:r w:rsidR="00575DB6">
        <w:rPr>
          <w:rFonts w:ascii="Georgia" w:hAnsi="Georgia"/>
          <w:noProof/>
          <w:sz w:val="24"/>
          <w:szCs w:val="24"/>
        </w:rPr>
        <w:instrText xml:space="preserve"> </w:instrText>
      </w:r>
      <w:r w:rsidR="00575DB6">
        <w:rPr>
          <w:rFonts w:ascii="Georgia" w:hAnsi="Georgia"/>
          <w:noProof/>
          <w:sz w:val="24"/>
          <w:szCs w:val="24"/>
        </w:rPr>
        <w:instrText>INCLUDEPICTURE  \d "https://vip.gosfinansy.ru/system/content/image/25/1/574142/" \* MERGEFORMATINET</w:instrText>
      </w:r>
      <w:r w:rsidR="00575DB6">
        <w:rPr>
          <w:rFonts w:ascii="Georgia" w:hAnsi="Georgia"/>
          <w:noProof/>
          <w:sz w:val="24"/>
          <w:szCs w:val="24"/>
        </w:rPr>
        <w:instrText xml:space="preserve"> </w:instrText>
      </w:r>
      <w:r w:rsidR="00575DB6">
        <w:rPr>
          <w:rFonts w:ascii="Georgia" w:hAnsi="Georgia"/>
          <w:noProof/>
          <w:sz w:val="24"/>
          <w:szCs w:val="24"/>
        </w:rPr>
        <w:fldChar w:fldCharType="separate"/>
      </w:r>
      <w:r w:rsidR="00575DB6">
        <w:rPr>
          <w:rFonts w:ascii="Georgia" w:hAnsi="Georgia"/>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vip.gosfinansy.ru/system/content/image/25/1/574142/" style="width:6.75pt;height:17.25pt;visibility:visible">
            <v:imagedata r:id="rId10"/>
          </v:shape>
        </w:pict>
      </w:r>
      <w:r w:rsidR="00575DB6">
        <w:rPr>
          <w:rFonts w:ascii="Georgia" w:hAnsi="Georgia"/>
          <w:noProof/>
          <w:sz w:val="24"/>
          <w:szCs w:val="24"/>
        </w:rPr>
        <w:fldChar w:fldCharType="end"/>
      </w:r>
      <w:r w:rsidRPr="00DE19BD">
        <w:rPr>
          <w:rFonts w:ascii="Georgia" w:hAnsi="Georgia"/>
          <w:sz w:val="24"/>
          <w:szCs w:val="24"/>
        </w:rPr>
        <w:t>)</w:t>
      </w:r>
    </w:p>
    <w:tbl>
      <w:tblPr>
        <w:tblW w:w="0" w:type="auto"/>
        <w:tblCellMar>
          <w:top w:w="75" w:type="dxa"/>
          <w:left w:w="150" w:type="dxa"/>
          <w:bottom w:w="75" w:type="dxa"/>
          <w:right w:w="150" w:type="dxa"/>
        </w:tblCellMar>
        <w:tblLook w:val="04A0" w:firstRow="1" w:lastRow="0" w:firstColumn="1" w:lastColumn="0" w:noHBand="0" w:noVBand="1"/>
      </w:tblPr>
      <w:tblGrid>
        <w:gridCol w:w="2747"/>
        <w:gridCol w:w="3426"/>
        <w:gridCol w:w="2336"/>
        <w:gridCol w:w="1129"/>
      </w:tblGrid>
      <w:tr w:rsidR="00DE19BD" w:rsidRPr="00DE19BD" w:rsidTr="00DE19BD">
        <w:tc>
          <w:tcPr>
            <w:tcW w:w="3142" w:type="dxa"/>
            <w:vAlign w:val="center"/>
            <w:hideMark/>
          </w:tcPr>
          <w:p w:rsidR="00DE19BD" w:rsidRPr="00DE19BD" w:rsidRDefault="00DE19BD" w:rsidP="00DE19BD">
            <w:pPr>
              <w:rPr>
                <w:sz w:val="24"/>
                <w:szCs w:val="24"/>
              </w:rPr>
            </w:pPr>
          </w:p>
        </w:tc>
        <w:tc>
          <w:tcPr>
            <w:tcW w:w="4250" w:type="dxa"/>
            <w:vAlign w:val="center"/>
            <w:hideMark/>
          </w:tcPr>
          <w:p w:rsidR="00DE19BD" w:rsidRPr="00DE19BD" w:rsidRDefault="00DE19BD" w:rsidP="00DE19BD">
            <w:pPr>
              <w:rPr>
                <w:sz w:val="24"/>
                <w:szCs w:val="24"/>
              </w:rPr>
            </w:pPr>
          </w:p>
        </w:tc>
        <w:tc>
          <w:tcPr>
            <w:tcW w:w="2957" w:type="dxa"/>
            <w:vAlign w:val="center"/>
            <w:hideMark/>
          </w:tcPr>
          <w:p w:rsidR="00DE19BD" w:rsidRPr="00DE19BD" w:rsidRDefault="00DE19BD" w:rsidP="00DE19BD">
            <w:pPr>
              <w:rPr>
                <w:sz w:val="24"/>
                <w:szCs w:val="24"/>
              </w:rPr>
            </w:pPr>
          </w:p>
        </w:tc>
        <w:tc>
          <w:tcPr>
            <w:tcW w:w="1294" w:type="dxa"/>
            <w:vAlign w:val="center"/>
            <w:hideMark/>
          </w:tcPr>
          <w:p w:rsidR="00DE19BD" w:rsidRPr="00DE19BD" w:rsidRDefault="00DE19BD" w:rsidP="00DE19BD">
            <w:pPr>
              <w:rPr>
                <w:sz w:val="24"/>
                <w:szCs w:val="24"/>
              </w:rPr>
            </w:pPr>
          </w:p>
        </w:tc>
      </w:tr>
      <w:tr w:rsidR="00DE19BD" w:rsidRPr="00DE19BD" w:rsidTr="00DE19BD">
        <w:tc>
          <w:tcPr>
            <w:tcW w:w="3142" w:type="dxa"/>
            <w:tcBorders>
              <w:top w:val="nil"/>
              <w:left w:val="nil"/>
              <w:bottom w:val="nil"/>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4250" w:type="dxa"/>
            <w:tcBorders>
              <w:top w:val="nil"/>
              <w:left w:val="nil"/>
              <w:bottom w:val="nil"/>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2957" w:type="dxa"/>
            <w:tcBorders>
              <w:top w:val="nil"/>
              <w:left w:val="nil"/>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spacing w:after="223"/>
              <w:jc w:val="center"/>
              <w:rPr>
                <w:sz w:val="24"/>
                <w:szCs w:val="24"/>
              </w:rPr>
            </w:pPr>
            <w:r w:rsidRPr="00DE19BD">
              <w:rPr>
                <w:sz w:val="24"/>
                <w:szCs w:val="24"/>
              </w:rPr>
              <w:t xml:space="preserve">Коды </w:t>
            </w:r>
          </w:p>
        </w:tc>
      </w:tr>
      <w:tr w:rsidR="00DE19BD" w:rsidRPr="00DE19BD" w:rsidTr="00DE19BD">
        <w:tc>
          <w:tcPr>
            <w:tcW w:w="3142" w:type="dxa"/>
            <w:tcBorders>
              <w:top w:val="nil"/>
              <w:left w:val="nil"/>
              <w:bottom w:val="nil"/>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4250" w:type="dxa"/>
            <w:tcBorders>
              <w:top w:val="nil"/>
              <w:left w:val="nil"/>
              <w:bottom w:val="nil"/>
              <w:right w:val="nil"/>
            </w:tcBorders>
            <w:tcMar>
              <w:top w:w="75" w:type="dxa"/>
              <w:left w:w="149" w:type="dxa"/>
              <w:bottom w:w="75" w:type="dxa"/>
              <w:right w:w="149" w:type="dxa"/>
            </w:tcMar>
            <w:vAlign w:val="center"/>
            <w:hideMark/>
          </w:tcPr>
          <w:p w:rsidR="00DE19BD" w:rsidRPr="00DE19BD" w:rsidRDefault="00DE19BD" w:rsidP="00DE19BD">
            <w:pPr>
              <w:spacing w:after="223"/>
              <w:jc w:val="both"/>
              <w:rPr>
                <w:sz w:val="24"/>
                <w:szCs w:val="24"/>
              </w:rPr>
            </w:pPr>
            <w:r w:rsidRPr="00DE19BD">
              <w:rPr>
                <w:sz w:val="24"/>
                <w:szCs w:val="24"/>
              </w:rPr>
              <w:t>от "___" __________20___ г.</w:t>
            </w:r>
            <w:r w:rsidR="00575DB6">
              <w:rPr>
                <w:noProof/>
                <w:sz w:val="24"/>
                <w:szCs w:val="24"/>
              </w:rPr>
              <w:fldChar w:fldCharType="begin"/>
            </w:r>
            <w:r w:rsidR="00575DB6">
              <w:rPr>
                <w:noProof/>
                <w:sz w:val="24"/>
                <w:szCs w:val="24"/>
              </w:rPr>
              <w:instrText xml:space="preserve"> </w:instrText>
            </w:r>
            <w:r w:rsidR="00575DB6">
              <w:rPr>
                <w:noProof/>
                <w:sz w:val="24"/>
                <w:szCs w:val="24"/>
              </w:rPr>
              <w:instrText>INCLUDEPICTURE  \d "https://vip.gosfinansy.ru/system/content/image/25/1/575999/" \* MERGEFORMATINET</w:instrText>
            </w:r>
            <w:r w:rsidR="00575DB6">
              <w:rPr>
                <w:noProof/>
                <w:sz w:val="24"/>
                <w:szCs w:val="24"/>
              </w:rPr>
              <w:instrText xml:space="preserve"> </w:instrText>
            </w:r>
            <w:r w:rsidR="00575DB6">
              <w:rPr>
                <w:noProof/>
                <w:sz w:val="24"/>
                <w:szCs w:val="24"/>
              </w:rPr>
              <w:fldChar w:fldCharType="separate"/>
            </w:r>
            <w:r w:rsidR="00575DB6">
              <w:rPr>
                <w:noProof/>
                <w:sz w:val="24"/>
                <w:szCs w:val="24"/>
              </w:rPr>
              <w:pict>
                <v:shape id="_x0000_i1026" type="#_x0000_t75" alt="https://vip.gosfinansy.ru/system/content/image/25/1/575999/" style="width:8.25pt;height:17.25pt;visibility:visible">
                  <v:imagedata r:id="rId11"/>
                </v:shape>
              </w:pict>
            </w:r>
            <w:r w:rsidR="00575DB6">
              <w:rPr>
                <w:noProof/>
                <w:sz w:val="24"/>
                <w:szCs w:val="24"/>
              </w:rPr>
              <w:fldChar w:fldCharType="end"/>
            </w:r>
          </w:p>
        </w:tc>
        <w:tc>
          <w:tcPr>
            <w:tcW w:w="2957" w:type="dxa"/>
            <w:tcBorders>
              <w:top w:val="nil"/>
              <w:left w:val="nil"/>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spacing w:after="223"/>
              <w:jc w:val="right"/>
              <w:rPr>
                <w:sz w:val="24"/>
                <w:szCs w:val="24"/>
              </w:rPr>
            </w:pPr>
            <w:r w:rsidRPr="00DE19BD">
              <w:rPr>
                <w:sz w:val="24"/>
                <w:szCs w:val="24"/>
              </w:rPr>
              <w:t>Дата</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3142" w:type="dxa"/>
            <w:tcBorders>
              <w:top w:val="nil"/>
              <w:left w:val="nil"/>
              <w:bottom w:val="nil"/>
              <w:right w:val="nil"/>
            </w:tcBorders>
            <w:tcMar>
              <w:top w:w="75" w:type="dxa"/>
              <w:left w:w="149" w:type="dxa"/>
              <w:bottom w:w="75" w:type="dxa"/>
              <w:right w:w="149" w:type="dxa"/>
            </w:tcMar>
            <w:vAlign w:val="center"/>
            <w:hideMark/>
          </w:tcPr>
          <w:p w:rsidR="00DE19BD" w:rsidRPr="00DE19BD" w:rsidRDefault="00DE19BD" w:rsidP="00DE19BD">
            <w:pPr>
              <w:spacing w:after="223"/>
              <w:jc w:val="both"/>
              <w:rPr>
                <w:sz w:val="24"/>
                <w:szCs w:val="24"/>
              </w:rPr>
            </w:pPr>
            <w:r w:rsidRPr="00DE19BD">
              <w:rPr>
                <w:sz w:val="24"/>
                <w:szCs w:val="24"/>
              </w:rPr>
              <w:t xml:space="preserve">Орган, осуществляющий </w:t>
            </w:r>
          </w:p>
        </w:tc>
        <w:tc>
          <w:tcPr>
            <w:tcW w:w="4250" w:type="dxa"/>
            <w:tcBorders>
              <w:top w:val="nil"/>
              <w:left w:val="nil"/>
              <w:bottom w:val="nil"/>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2957" w:type="dxa"/>
            <w:tcBorders>
              <w:top w:val="nil"/>
              <w:left w:val="nil"/>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spacing w:after="223"/>
              <w:jc w:val="right"/>
              <w:rPr>
                <w:sz w:val="24"/>
                <w:szCs w:val="24"/>
              </w:rPr>
            </w:pPr>
            <w:r w:rsidRPr="00DE19BD">
              <w:rPr>
                <w:sz w:val="24"/>
                <w:szCs w:val="24"/>
              </w:rPr>
              <w:t xml:space="preserve">по Сводному реестру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3142" w:type="dxa"/>
            <w:tcBorders>
              <w:top w:val="nil"/>
              <w:left w:val="nil"/>
              <w:bottom w:val="nil"/>
              <w:right w:val="nil"/>
            </w:tcBorders>
            <w:tcMar>
              <w:top w:w="75" w:type="dxa"/>
              <w:left w:w="149" w:type="dxa"/>
              <w:bottom w:w="75" w:type="dxa"/>
              <w:right w:w="149" w:type="dxa"/>
            </w:tcMar>
            <w:vAlign w:val="center"/>
            <w:hideMark/>
          </w:tcPr>
          <w:p w:rsidR="00DE19BD" w:rsidRPr="00DE19BD" w:rsidRDefault="00DE19BD" w:rsidP="00DE19BD">
            <w:pPr>
              <w:spacing w:after="223"/>
              <w:jc w:val="both"/>
              <w:rPr>
                <w:sz w:val="24"/>
                <w:szCs w:val="24"/>
              </w:rPr>
            </w:pPr>
            <w:r w:rsidRPr="00DE19BD">
              <w:rPr>
                <w:sz w:val="24"/>
                <w:szCs w:val="24"/>
              </w:rPr>
              <w:t xml:space="preserve">функции и полномочия учредителя </w:t>
            </w:r>
          </w:p>
        </w:tc>
        <w:tc>
          <w:tcPr>
            <w:tcW w:w="4250" w:type="dxa"/>
            <w:tcBorders>
              <w:top w:val="nil"/>
              <w:left w:val="nil"/>
              <w:bottom w:val="single" w:sz="6" w:space="0" w:color="000000"/>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2957" w:type="dxa"/>
            <w:tcBorders>
              <w:top w:val="nil"/>
              <w:left w:val="nil"/>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spacing w:after="223"/>
              <w:jc w:val="right"/>
              <w:rPr>
                <w:sz w:val="24"/>
                <w:szCs w:val="24"/>
              </w:rPr>
            </w:pPr>
            <w:r w:rsidRPr="00DE19BD">
              <w:rPr>
                <w:sz w:val="24"/>
                <w:szCs w:val="24"/>
              </w:rPr>
              <w:t xml:space="preserve">глава по БК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3142" w:type="dxa"/>
            <w:tcBorders>
              <w:top w:val="nil"/>
              <w:left w:val="nil"/>
              <w:bottom w:val="nil"/>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4250" w:type="dxa"/>
            <w:tcBorders>
              <w:top w:val="single" w:sz="6" w:space="0" w:color="000000"/>
              <w:left w:val="nil"/>
              <w:bottom w:val="nil"/>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2957" w:type="dxa"/>
            <w:tcBorders>
              <w:top w:val="nil"/>
              <w:left w:val="nil"/>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spacing w:after="223"/>
              <w:jc w:val="right"/>
              <w:rPr>
                <w:sz w:val="24"/>
                <w:szCs w:val="24"/>
              </w:rPr>
            </w:pPr>
            <w:r w:rsidRPr="00DE19BD">
              <w:rPr>
                <w:sz w:val="24"/>
                <w:szCs w:val="24"/>
              </w:rPr>
              <w:t xml:space="preserve">по Сводному реестру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3142" w:type="dxa"/>
            <w:tcBorders>
              <w:top w:val="nil"/>
              <w:left w:val="nil"/>
              <w:bottom w:val="nil"/>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4250" w:type="dxa"/>
            <w:tcBorders>
              <w:top w:val="nil"/>
              <w:left w:val="nil"/>
              <w:bottom w:val="nil"/>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2957" w:type="dxa"/>
            <w:tcBorders>
              <w:top w:val="nil"/>
              <w:left w:val="nil"/>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spacing w:after="223"/>
              <w:jc w:val="right"/>
              <w:rPr>
                <w:sz w:val="24"/>
                <w:szCs w:val="24"/>
              </w:rPr>
            </w:pPr>
            <w:r w:rsidRPr="00DE19BD">
              <w:rPr>
                <w:sz w:val="24"/>
                <w:szCs w:val="24"/>
              </w:rPr>
              <w:t xml:space="preserve">ИНН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3142" w:type="dxa"/>
            <w:tcBorders>
              <w:top w:val="nil"/>
              <w:left w:val="nil"/>
              <w:bottom w:val="nil"/>
              <w:right w:val="nil"/>
            </w:tcBorders>
            <w:tcMar>
              <w:top w:w="75" w:type="dxa"/>
              <w:left w:w="149" w:type="dxa"/>
              <w:bottom w:w="75" w:type="dxa"/>
              <w:right w:w="149" w:type="dxa"/>
            </w:tcMar>
            <w:vAlign w:val="center"/>
            <w:hideMark/>
          </w:tcPr>
          <w:p w:rsidR="00DE19BD" w:rsidRPr="00DE19BD" w:rsidRDefault="00DE19BD" w:rsidP="00DE19BD">
            <w:pPr>
              <w:spacing w:after="223"/>
              <w:jc w:val="both"/>
              <w:rPr>
                <w:sz w:val="24"/>
                <w:szCs w:val="24"/>
              </w:rPr>
            </w:pPr>
            <w:r w:rsidRPr="00DE19BD">
              <w:rPr>
                <w:sz w:val="24"/>
                <w:szCs w:val="24"/>
              </w:rPr>
              <w:t xml:space="preserve">Учреждение </w:t>
            </w:r>
          </w:p>
        </w:tc>
        <w:tc>
          <w:tcPr>
            <w:tcW w:w="4250" w:type="dxa"/>
            <w:tcBorders>
              <w:top w:val="nil"/>
              <w:left w:val="nil"/>
              <w:bottom w:val="single" w:sz="6" w:space="0" w:color="000000"/>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2957" w:type="dxa"/>
            <w:tcBorders>
              <w:top w:val="nil"/>
              <w:left w:val="nil"/>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spacing w:after="223"/>
              <w:jc w:val="right"/>
              <w:rPr>
                <w:sz w:val="24"/>
                <w:szCs w:val="24"/>
              </w:rPr>
            </w:pPr>
            <w:r w:rsidRPr="00DE19BD">
              <w:rPr>
                <w:sz w:val="24"/>
                <w:szCs w:val="24"/>
              </w:rPr>
              <w:t xml:space="preserve">КПП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3142" w:type="dxa"/>
            <w:tcBorders>
              <w:top w:val="nil"/>
              <w:left w:val="nil"/>
              <w:bottom w:val="nil"/>
              <w:right w:val="nil"/>
            </w:tcBorders>
            <w:tcMar>
              <w:top w:w="75" w:type="dxa"/>
              <w:left w:w="149" w:type="dxa"/>
              <w:bottom w:w="75" w:type="dxa"/>
              <w:right w:w="149" w:type="dxa"/>
            </w:tcMar>
            <w:vAlign w:val="center"/>
            <w:hideMark/>
          </w:tcPr>
          <w:p w:rsidR="00DE19BD" w:rsidRPr="00DE19BD" w:rsidRDefault="00DE19BD" w:rsidP="00DE19BD">
            <w:pPr>
              <w:spacing w:after="223"/>
              <w:jc w:val="both"/>
              <w:rPr>
                <w:sz w:val="24"/>
                <w:szCs w:val="24"/>
              </w:rPr>
            </w:pPr>
            <w:r w:rsidRPr="00DE19BD">
              <w:rPr>
                <w:sz w:val="24"/>
                <w:szCs w:val="24"/>
              </w:rPr>
              <w:t xml:space="preserve">Единица измерения: </w:t>
            </w:r>
            <w:proofErr w:type="spellStart"/>
            <w:r w:rsidRPr="00DE19BD">
              <w:rPr>
                <w:sz w:val="24"/>
                <w:szCs w:val="24"/>
              </w:rPr>
              <w:t>руб</w:t>
            </w:r>
            <w:proofErr w:type="spellEnd"/>
          </w:p>
        </w:tc>
        <w:tc>
          <w:tcPr>
            <w:tcW w:w="4250" w:type="dxa"/>
            <w:tcBorders>
              <w:top w:val="single" w:sz="6" w:space="0" w:color="000000"/>
              <w:left w:val="nil"/>
              <w:bottom w:val="nil"/>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2957" w:type="dxa"/>
            <w:tcBorders>
              <w:top w:val="nil"/>
              <w:left w:val="nil"/>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spacing w:after="223"/>
              <w:jc w:val="right"/>
              <w:rPr>
                <w:sz w:val="24"/>
                <w:szCs w:val="24"/>
              </w:rPr>
            </w:pPr>
            <w:r w:rsidRPr="00DE19BD">
              <w:rPr>
                <w:sz w:val="24"/>
                <w:szCs w:val="24"/>
              </w:rPr>
              <w:t xml:space="preserve">по ОКЕИ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spacing w:after="223"/>
              <w:jc w:val="center"/>
              <w:rPr>
                <w:sz w:val="24"/>
                <w:szCs w:val="24"/>
              </w:rPr>
            </w:pPr>
            <w:r w:rsidRPr="00DE19BD">
              <w:rPr>
                <w:sz w:val="24"/>
                <w:szCs w:val="24"/>
              </w:rPr>
              <w:t xml:space="preserve">383 </w:t>
            </w:r>
          </w:p>
        </w:tc>
      </w:tr>
    </w:tbl>
    <w:p w:rsidR="00DE19BD" w:rsidRPr="00DE19BD" w:rsidRDefault="00DE19BD" w:rsidP="00DE19BD">
      <w:pPr>
        <w:rPr>
          <w:rFonts w:ascii="Georgia" w:hAnsi="Georgia"/>
          <w:sz w:val="32"/>
          <w:szCs w:val="32"/>
        </w:rPr>
      </w:pPr>
      <w:r w:rsidRPr="00DE19BD">
        <w:rPr>
          <w:rFonts w:ascii="Georgia" w:hAnsi="Georgia"/>
          <w:sz w:val="32"/>
          <w:szCs w:val="32"/>
        </w:rPr>
        <w:t xml:space="preserve">Раздел 1. </w:t>
      </w:r>
      <w:r w:rsidRPr="00DE19BD">
        <w:rPr>
          <w:rFonts w:ascii="Georgia" w:hAnsi="Georgia"/>
          <w:i/>
          <w:iCs/>
          <w:sz w:val="32"/>
          <w:szCs w:val="32"/>
        </w:rPr>
        <w:t>Поступления и выплаты</w:t>
      </w:r>
    </w:p>
    <w:tbl>
      <w:tblPr>
        <w:tblW w:w="0" w:type="auto"/>
        <w:tblCellMar>
          <w:top w:w="75" w:type="dxa"/>
          <w:left w:w="150" w:type="dxa"/>
          <w:bottom w:w="75" w:type="dxa"/>
          <w:right w:w="150" w:type="dxa"/>
        </w:tblCellMar>
        <w:tblLook w:val="04A0" w:firstRow="1" w:lastRow="0" w:firstColumn="1" w:lastColumn="0" w:noHBand="0" w:noVBand="1"/>
      </w:tblPr>
      <w:tblGrid>
        <w:gridCol w:w="387"/>
        <w:gridCol w:w="370"/>
        <w:gridCol w:w="399"/>
        <w:gridCol w:w="399"/>
        <w:gridCol w:w="596"/>
        <w:gridCol w:w="804"/>
        <w:gridCol w:w="1242"/>
        <w:gridCol w:w="1002"/>
        <w:gridCol w:w="1224"/>
        <w:gridCol w:w="1063"/>
        <w:gridCol w:w="1063"/>
        <w:gridCol w:w="1089"/>
      </w:tblGrid>
      <w:tr w:rsidR="00DE19BD" w:rsidRPr="00DE19BD" w:rsidTr="00DE19BD">
        <w:tc>
          <w:tcPr>
            <w:tcW w:w="382" w:type="dxa"/>
            <w:vAlign w:val="center"/>
            <w:hideMark/>
          </w:tcPr>
          <w:p w:rsidR="00DE19BD" w:rsidRPr="00DE19BD" w:rsidRDefault="00DE19BD" w:rsidP="00DE19BD">
            <w:pPr>
              <w:rPr>
                <w:sz w:val="24"/>
                <w:szCs w:val="24"/>
              </w:rPr>
            </w:pPr>
          </w:p>
        </w:tc>
        <w:tc>
          <w:tcPr>
            <w:tcW w:w="361" w:type="dxa"/>
            <w:vAlign w:val="center"/>
            <w:hideMark/>
          </w:tcPr>
          <w:p w:rsidR="00DE19BD" w:rsidRPr="00DE19BD" w:rsidRDefault="00DE19BD" w:rsidP="00DE19BD">
            <w:pPr>
              <w:rPr>
                <w:sz w:val="24"/>
                <w:szCs w:val="24"/>
              </w:rPr>
            </w:pPr>
          </w:p>
        </w:tc>
        <w:tc>
          <w:tcPr>
            <w:tcW w:w="400" w:type="dxa"/>
            <w:vAlign w:val="center"/>
            <w:hideMark/>
          </w:tcPr>
          <w:p w:rsidR="00DE19BD" w:rsidRPr="00DE19BD" w:rsidRDefault="00DE19BD" w:rsidP="00DE19BD">
            <w:pPr>
              <w:rPr>
                <w:sz w:val="24"/>
                <w:szCs w:val="24"/>
              </w:rPr>
            </w:pPr>
          </w:p>
        </w:tc>
        <w:tc>
          <w:tcPr>
            <w:tcW w:w="400" w:type="dxa"/>
            <w:vAlign w:val="center"/>
            <w:hideMark/>
          </w:tcPr>
          <w:p w:rsidR="00DE19BD" w:rsidRPr="00DE19BD" w:rsidRDefault="00DE19BD" w:rsidP="00DE19BD">
            <w:pPr>
              <w:rPr>
                <w:sz w:val="24"/>
                <w:szCs w:val="24"/>
              </w:rPr>
            </w:pPr>
          </w:p>
        </w:tc>
        <w:tc>
          <w:tcPr>
            <w:tcW w:w="661" w:type="dxa"/>
            <w:vAlign w:val="center"/>
            <w:hideMark/>
          </w:tcPr>
          <w:p w:rsidR="00DE19BD" w:rsidRPr="00DE19BD" w:rsidRDefault="00DE19BD" w:rsidP="00DE19BD">
            <w:pPr>
              <w:rPr>
                <w:sz w:val="24"/>
                <w:szCs w:val="24"/>
              </w:rPr>
            </w:pPr>
          </w:p>
        </w:tc>
        <w:tc>
          <w:tcPr>
            <w:tcW w:w="845" w:type="dxa"/>
            <w:vAlign w:val="center"/>
            <w:hideMark/>
          </w:tcPr>
          <w:p w:rsidR="00DE19BD" w:rsidRPr="00DE19BD" w:rsidRDefault="00DE19BD" w:rsidP="00DE19BD">
            <w:pPr>
              <w:rPr>
                <w:sz w:val="24"/>
                <w:szCs w:val="24"/>
              </w:rPr>
            </w:pPr>
          </w:p>
        </w:tc>
        <w:tc>
          <w:tcPr>
            <w:tcW w:w="1236" w:type="dxa"/>
            <w:vAlign w:val="center"/>
            <w:hideMark/>
          </w:tcPr>
          <w:p w:rsidR="00DE19BD" w:rsidRPr="00DE19BD" w:rsidRDefault="00DE19BD" w:rsidP="00DE19BD">
            <w:pPr>
              <w:rPr>
                <w:sz w:val="24"/>
                <w:szCs w:val="24"/>
              </w:rPr>
            </w:pPr>
          </w:p>
        </w:tc>
        <w:tc>
          <w:tcPr>
            <w:tcW w:w="1059" w:type="dxa"/>
            <w:vAlign w:val="center"/>
            <w:hideMark/>
          </w:tcPr>
          <w:p w:rsidR="00DE19BD" w:rsidRPr="00DE19BD" w:rsidRDefault="00DE19BD" w:rsidP="00DE19BD">
            <w:pPr>
              <w:rPr>
                <w:sz w:val="24"/>
                <w:szCs w:val="24"/>
              </w:rPr>
            </w:pPr>
          </w:p>
        </w:tc>
        <w:tc>
          <w:tcPr>
            <w:tcW w:w="1300" w:type="dxa"/>
            <w:vAlign w:val="center"/>
            <w:hideMark/>
          </w:tcPr>
          <w:p w:rsidR="00DE19BD" w:rsidRPr="00DE19BD" w:rsidRDefault="00DE19BD" w:rsidP="00DE19BD">
            <w:pPr>
              <w:rPr>
                <w:sz w:val="24"/>
                <w:szCs w:val="24"/>
              </w:rPr>
            </w:pPr>
          </w:p>
        </w:tc>
        <w:tc>
          <w:tcPr>
            <w:tcW w:w="1126" w:type="dxa"/>
            <w:vAlign w:val="center"/>
            <w:hideMark/>
          </w:tcPr>
          <w:p w:rsidR="00DE19BD" w:rsidRPr="00DE19BD" w:rsidRDefault="00DE19BD" w:rsidP="00DE19BD">
            <w:pPr>
              <w:rPr>
                <w:sz w:val="24"/>
                <w:szCs w:val="24"/>
              </w:rPr>
            </w:pPr>
          </w:p>
        </w:tc>
        <w:tc>
          <w:tcPr>
            <w:tcW w:w="1126" w:type="dxa"/>
            <w:vAlign w:val="center"/>
            <w:hideMark/>
          </w:tcPr>
          <w:p w:rsidR="00DE19BD" w:rsidRPr="00DE19BD" w:rsidRDefault="00DE19BD" w:rsidP="00DE19BD">
            <w:pPr>
              <w:rPr>
                <w:sz w:val="24"/>
                <w:szCs w:val="24"/>
              </w:rPr>
            </w:pPr>
          </w:p>
        </w:tc>
        <w:tc>
          <w:tcPr>
            <w:tcW w:w="1154" w:type="dxa"/>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lastRenderedPageBreak/>
              <w:t xml:space="preserve">Наименование показателя </w:t>
            </w:r>
          </w:p>
        </w:tc>
        <w:tc>
          <w:tcPr>
            <w:tcW w:w="84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Код </w:t>
            </w:r>
          </w:p>
        </w:tc>
        <w:tc>
          <w:tcPr>
            <w:tcW w:w="123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Код по</w:t>
            </w:r>
          </w:p>
        </w:tc>
        <w:tc>
          <w:tcPr>
            <w:tcW w:w="10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proofErr w:type="spellStart"/>
            <w:r w:rsidRPr="00DE19BD">
              <w:rPr>
                <w:sz w:val="24"/>
                <w:szCs w:val="24"/>
              </w:rPr>
              <w:t>Аналити</w:t>
            </w:r>
            <w:proofErr w:type="spellEnd"/>
            <w:r w:rsidRPr="00DE19BD">
              <w:rPr>
                <w:sz w:val="24"/>
                <w:szCs w:val="24"/>
              </w:rPr>
              <w:t>-</w:t>
            </w:r>
          </w:p>
        </w:tc>
        <w:tc>
          <w:tcPr>
            <w:tcW w:w="4706" w:type="dxa"/>
            <w:gridSpan w:val="4"/>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Сумма </w:t>
            </w:r>
          </w:p>
        </w:tc>
      </w:tr>
      <w:tr w:rsidR="00DE19BD" w:rsidRPr="00DE19BD" w:rsidTr="00DE19BD">
        <w:tc>
          <w:tcPr>
            <w:tcW w:w="2204" w:type="dxa"/>
            <w:gridSpan w:val="5"/>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84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строки </w:t>
            </w:r>
          </w:p>
        </w:tc>
        <w:tc>
          <w:tcPr>
            <w:tcW w:w="123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бюджетной</w:t>
            </w:r>
            <w:r w:rsidRPr="00DE19BD">
              <w:rPr>
                <w:sz w:val="24"/>
                <w:szCs w:val="24"/>
              </w:rPr>
              <w:br/>
            </w:r>
            <w:proofErr w:type="spellStart"/>
            <w:proofErr w:type="gramStart"/>
            <w:r w:rsidRPr="00DE19BD">
              <w:rPr>
                <w:sz w:val="24"/>
                <w:szCs w:val="24"/>
              </w:rPr>
              <w:t>класси</w:t>
            </w:r>
            <w:proofErr w:type="spellEnd"/>
            <w:r w:rsidRPr="00DE19BD">
              <w:rPr>
                <w:sz w:val="24"/>
                <w:szCs w:val="24"/>
              </w:rPr>
              <w:t>-</w:t>
            </w:r>
            <w:r w:rsidRPr="00DE19BD">
              <w:rPr>
                <w:sz w:val="24"/>
                <w:szCs w:val="24"/>
              </w:rPr>
              <w:br/>
            </w:r>
            <w:proofErr w:type="spellStart"/>
            <w:r w:rsidRPr="00DE19BD">
              <w:rPr>
                <w:sz w:val="24"/>
                <w:szCs w:val="24"/>
              </w:rPr>
              <w:t>фикации</w:t>
            </w:r>
            <w:proofErr w:type="spellEnd"/>
            <w:proofErr w:type="gramEnd"/>
            <w:r w:rsidRPr="00DE19BD">
              <w:rPr>
                <w:sz w:val="24"/>
                <w:szCs w:val="24"/>
              </w:rPr>
              <w:br/>
              <w:t>Российской</w:t>
            </w:r>
            <w:r w:rsidRPr="00DE19BD">
              <w:rPr>
                <w:sz w:val="24"/>
                <w:szCs w:val="24"/>
              </w:rPr>
              <w:br/>
              <w:t>Федерации</w:t>
            </w:r>
            <w:r w:rsidR="00575DB6">
              <w:rPr>
                <w:noProof/>
                <w:sz w:val="24"/>
                <w:szCs w:val="24"/>
              </w:rPr>
              <w:fldChar w:fldCharType="begin"/>
            </w:r>
            <w:r w:rsidR="00575DB6">
              <w:rPr>
                <w:noProof/>
                <w:sz w:val="24"/>
                <w:szCs w:val="24"/>
              </w:rPr>
              <w:instrText xml:space="preserve"> </w:instrText>
            </w:r>
            <w:r w:rsidR="00575DB6">
              <w:rPr>
                <w:noProof/>
                <w:sz w:val="24"/>
                <w:szCs w:val="24"/>
              </w:rPr>
              <w:instrText>INCLUDEPICTURE  \d "https://vip.gosfinansy.ru/system/content/image/25/1/576323/" \* MERGEFORMATINET</w:instrText>
            </w:r>
            <w:r w:rsidR="00575DB6">
              <w:rPr>
                <w:noProof/>
                <w:sz w:val="24"/>
                <w:szCs w:val="24"/>
              </w:rPr>
              <w:instrText xml:space="preserve"> </w:instrText>
            </w:r>
            <w:r w:rsidR="00575DB6">
              <w:rPr>
                <w:noProof/>
                <w:sz w:val="24"/>
                <w:szCs w:val="24"/>
              </w:rPr>
              <w:fldChar w:fldCharType="separate"/>
            </w:r>
            <w:r w:rsidR="00575DB6">
              <w:rPr>
                <w:noProof/>
                <w:sz w:val="24"/>
                <w:szCs w:val="24"/>
              </w:rPr>
              <w:pict>
                <v:shape id="_x0000_i1027" type="#_x0000_t75" alt="https://vip.gosfinansy.ru/system/content/image/25/1/576323/" style="width:8.25pt;height:17.25pt;visibility:visible">
                  <v:imagedata r:id="rId12"/>
                </v:shape>
              </w:pict>
            </w:r>
            <w:r w:rsidR="00575DB6">
              <w:rPr>
                <w:noProof/>
                <w:sz w:val="24"/>
                <w:szCs w:val="24"/>
              </w:rPr>
              <w:fldChar w:fldCharType="end"/>
            </w:r>
          </w:p>
        </w:tc>
        <w:tc>
          <w:tcPr>
            <w:tcW w:w="10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proofErr w:type="spellStart"/>
            <w:r w:rsidRPr="00DE19BD">
              <w:rPr>
                <w:sz w:val="24"/>
                <w:szCs w:val="24"/>
              </w:rPr>
              <w:t>ческий</w:t>
            </w:r>
            <w:proofErr w:type="spellEnd"/>
            <w:r w:rsidR="00575DB6">
              <w:rPr>
                <w:noProof/>
                <w:sz w:val="24"/>
                <w:szCs w:val="24"/>
              </w:rPr>
              <w:fldChar w:fldCharType="begin"/>
            </w:r>
            <w:r w:rsidR="00575DB6">
              <w:rPr>
                <w:noProof/>
                <w:sz w:val="24"/>
                <w:szCs w:val="24"/>
              </w:rPr>
              <w:instrText xml:space="preserve"> </w:instrText>
            </w:r>
            <w:r w:rsidR="00575DB6">
              <w:rPr>
                <w:noProof/>
                <w:sz w:val="24"/>
                <w:szCs w:val="24"/>
              </w:rPr>
              <w:instrText>INCLUDEPICTURE  \d "https://vip.gosfinansy.ru/system/content/image/25/1/576324/" \* MERGEFORMATINET</w:instrText>
            </w:r>
            <w:r w:rsidR="00575DB6">
              <w:rPr>
                <w:noProof/>
                <w:sz w:val="24"/>
                <w:szCs w:val="24"/>
              </w:rPr>
              <w:instrText xml:space="preserve"> </w:instrText>
            </w:r>
            <w:r w:rsidR="00575DB6">
              <w:rPr>
                <w:noProof/>
                <w:sz w:val="24"/>
                <w:szCs w:val="24"/>
              </w:rPr>
              <w:fldChar w:fldCharType="separate"/>
            </w:r>
            <w:r w:rsidR="00575DB6">
              <w:rPr>
                <w:noProof/>
                <w:sz w:val="24"/>
                <w:szCs w:val="24"/>
              </w:rPr>
              <w:pict>
                <v:shape id="_x0000_i1028" type="#_x0000_t75" alt="https://vip.gosfinansy.ru/system/content/image/25/1/576324/" style="width:8.25pt;height:17.25pt;visibility:visible">
                  <v:imagedata r:id="rId13"/>
                </v:shape>
              </w:pict>
            </w:r>
            <w:r w:rsidR="00575DB6">
              <w:rPr>
                <w:noProof/>
                <w:sz w:val="24"/>
                <w:szCs w:val="24"/>
              </w:rPr>
              <w:fldChar w:fldCharType="end"/>
            </w:r>
            <w:r w:rsidRPr="00DE19BD">
              <w:rPr>
                <w:sz w:val="24"/>
                <w:szCs w:val="24"/>
              </w:rPr>
              <w:br/>
              <w:t xml:space="preserve">код </w:t>
            </w: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на 20__ г.</w:t>
            </w:r>
            <w:r w:rsidRPr="00DE19BD">
              <w:rPr>
                <w:sz w:val="24"/>
                <w:szCs w:val="24"/>
              </w:rPr>
              <w:br/>
              <w:t>текущий</w:t>
            </w:r>
            <w:r w:rsidRPr="00DE19BD">
              <w:rPr>
                <w:sz w:val="24"/>
                <w:szCs w:val="24"/>
              </w:rPr>
              <w:br/>
              <w:t xml:space="preserve">финансовый год </w:t>
            </w: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на 20__ г.</w:t>
            </w:r>
            <w:r w:rsidRPr="00DE19BD">
              <w:rPr>
                <w:sz w:val="24"/>
                <w:szCs w:val="24"/>
              </w:rPr>
              <w:br/>
              <w:t>первый год</w:t>
            </w:r>
            <w:r w:rsidRPr="00DE19BD">
              <w:rPr>
                <w:sz w:val="24"/>
                <w:szCs w:val="24"/>
              </w:rPr>
              <w:br/>
              <w:t>планового</w:t>
            </w:r>
            <w:r w:rsidRPr="00DE19BD">
              <w:rPr>
                <w:sz w:val="24"/>
                <w:szCs w:val="24"/>
              </w:rPr>
              <w:br/>
              <w:t xml:space="preserve">периода </w:t>
            </w: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на 20__ г.</w:t>
            </w:r>
            <w:r w:rsidRPr="00DE19BD">
              <w:rPr>
                <w:sz w:val="24"/>
                <w:szCs w:val="24"/>
              </w:rPr>
              <w:br/>
              <w:t>второй год</w:t>
            </w:r>
            <w:r w:rsidRPr="00DE19BD">
              <w:rPr>
                <w:sz w:val="24"/>
                <w:szCs w:val="24"/>
              </w:rPr>
              <w:br/>
              <w:t>планового</w:t>
            </w:r>
            <w:r w:rsidRPr="00DE19BD">
              <w:rPr>
                <w:sz w:val="24"/>
                <w:szCs w:val="24"/>
              </w:rPr>
              <w:br/>
              <w:t xml:space="preserve">периода </w:t>
            </w:r>
          </w:p>
        </w:tc>
        <w:tc>
          <w:tcPr>
            <w:tcW w:w="1154"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за пределами</w:t>
            </w:r>
            <w:r w:rsidRPr="00DE19BD">
              <w:rPr>
                <w:sz w:val="24"/>
                <w:szCs w:val="24"/>
              </w:rPr>
              <w:br/>
              <w:t>планового</w:t>
            </w:r>
            <w:r w:rsidRPr="00DE19BD">
              <w:rPr>
                <w:sz w:val="24"/>
                <w:szCs w:val="24"/>
              </w:rPr>
              <w:br/>
              <w:t xml:space="preserve">периода </w:t>
            </w: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spacing w:after="223"/>
              <w:jc w:val="center"/>
              <w:rPr>
                <w:sz w:val="24"/>
                <w:szCs w:val="24"/>
              </w:rPr>
            </w:pPr>
            <w:r w:rsidRPr="00DE19BD">
              <w:rPr>
                <w:sz w:val="24"/>
                <w:szCs w:val="24"/>
              </w:rPr>
              <w:t xml:space="preserve">1 </w:t>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spacing w:after="223"/>
              <w:jc w:val="center"/>
              <w:rPr>
                <w:sz w:val="24"/>
                <w:szCs w:val="24"/>
              </w:rPr>
            </w:pPr>
            <w:r w:rsidRPr="00DE19BD">
              <w:rPr>
                <w:sz w:val="24"/>
                <w:szCs w:val="24"/>
              </w:rPr>
              <w:t xml:space="preserve">2 </w:t>
            </w: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spacing w:after="223"/>
              <w:jc w:val="center"/>
              <w:rPr>
                <w:sz w:val="24"/>
                <w:szCs w:val="24"/>
              </w:rPr>
            </w:pPr>
            <w:r w:rsidRPr="00DE19BD">
              <w:rPr>
                <w:sz w:val="24"/>
                <w:szCs w:val="24"/>
              </w:rPr>
              <w:t xml:space="preserve">3 </w:t>
            </w: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spacing w:after="223"/>
              <w:jc w:val="center"/>
              <w:rPr>
                <w:sz w:val="24"/>
                <w:szCs w:val="24"/>
              </w:rPr>
            </w:pPr>
            <w:r w:rsidRPr="00DE19BD">
              <w:rPr>
                <w:sz w:val="24"/>
                <w:szCs w:val="24"/>
              </w:rPr>
              <w:t xml:space="preserve">4 </w:t>
            </w: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spacing w:after="223"/>
              <w:jc w:val="center"/>
              <w:rPr>
                <w:sz w:val="24"/>
                <w:szCs w:val="24"/>
              </w:rPr>
            </w:pPr>
            <w:r w:rsidRPr="00DE19BD">
              <w:rPr>
                <w:sz w:val="24"/>
                <w:szCs w:val="24"/>
              </w:rPr>
              <w:t xml:space="preserve">5 </w:t>
            </w: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spacing w:after="223"/>
              <w:jc w:val="center"/>
              <w:rPr>
                <w:sz w:val="24"/>
                <w:szCs w:val="24"/>
              </w:rPr>
            </w:pPr>
            <w:r w:rsidRPr="00DE19BD">
              <w:rPr>
                <w:sz w:val="24"/>
                <w:szCs w:val="24"/>
              </w:rPr>
              <w:t xml:space="preserve">6 </w:t>
            </w: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spacing w:after="223"/>
              <w:jc w:val="center"/>
              <w:rPr>
                <w:sz w:val="24"/>
                <w:szCs w:val="24"/>
              </w:rPr>
            </w:pPr>
            <w:r w:rsidRPr="00DE19BD">
              <w:rPr>
                <w:sz w:val="24"/>
                <w:szCs w:val="24"/>
              </w:rPr>
              <w:t xml:space="preserve">7 </w:t>
            </w:r>
          </w:p>
        </w:tc>
        <w:tc>
          <w:tcPr>
            <w:tcW w:w="1154"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E19BD" w:rsidRPr="00DE19BD" w:rsidRDefault="00DE19BD" w:rsidP="00DE19BD">
            <w:pPr>
              <w:spacing w:after="223"/>
              <w:jc w:val="center"/>
              <w:rPr>
                <w:sz w:val="24"/>
                <w:szCs w:val="24"/>
              </w:rPr>
            </w:pPr>
            <w:r w:rsidRPr="00DE19BD">
              <w:rPr>
                <w:sz w:val="24"/>
                <w:szCs w:val="24"/>
              </w:rPr>
              <w:t xml:space="preserve">8 </w:t>
            </w: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Остаток средств на начало текущего финансового года</w:t>
            </w:r>
            <w:r w:rsidR="00575DB6">
              <w:rPr>
                <w:noProof/>
                <w:sz w:val="24"/>
                <w:szCs w:val="24"/>
              </w:rPr>
              <w:fldChar w:fldCharType="begin"/>
            </w:r>
            <w:r w:rsidR="00575DB6">
              <w:rPr>
                <w:noProof/>
                <w:sz w:val="24"/>
                <w:szCs w:val="24"/>
              </w:rPr>
              <w:instrText xml:space="preserve"> </w:instrText>
            </w:r>
            <w:r w:rsidR="00575DB6">
              <w:rPr>
                <w:noProof/>
                <w:sz w:val="24"/>
                <w:szCs w:val="24"/>
              </w:rPr>
              <w:instrText>INCLUDEPICTURE  \d "https://vip.gosfinansy.ru/system/content/image/25/1/576325/" \* MERGEFORMATINET</w:instrText>
            </w:r>
            <w:r w:rsidR="00575DB6">
              <w:rPr>
                <w:noProof/>
                <w:sz w:val="24"/>
                <w:szCs w:val="24"/>
              </w:rPr>
              <w:instrText xml:space="preserve"> </w:instrText>
            </w:r>
            <w:r w:rsidR="00575DB6">
              <w:rPr>
                <w:noProof/>
                <w:sz w:val="24"/>
                <w:szCs w:val="24"/>
              </w:rPr>
              <w:fldChar w:fldCharType="separate"/>
            </w:r>
            <w:r w:rsidR="00575DB6">
              <w:rPr>
                <w:noProof/>
                <w:sz w:val="24"/>
                <w:szCs w:val="24"/>
              </w:rPr>
              <w:pict>
                <v:shape id="_x0000_i1029" type="#_x0000_t75" alt="https://vip.gosfinansy.ru/system/content/image/25/1/576325/" style="width:8.25pt;height:17.25pt;visibility:visible">
                  <v:imagedata r:id="rId14"/>
                </v:shape>
              </w:pict>
            </w:r>
            <w:r w:rsidR="00575DB6">
              <w:rPr>
                <w:noProof/>
                <w:sz w:val="24"/>
                <w:szCs w:val="24"/>
              </w:rPr>
              <w:fldChar w:fldCharType="end"/>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0001 </w:t>
            </w: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x </w:t>
            </w: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x </w:t>
            </w: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Остаток средств на конец текущего финансового года</w:t>
            </w:r>
            <w:r w:rsidR="00575DB6">
              <w:rPr>
                <w:noProof/>
                <w:sz w:val="24"/>
                <w:szCs w:val="24"/>
              </w:rPr>
              <w:fldChar w:fldCharType="begin"/>
            </w:r>
            <w:r w:rsidR="00575DB6">
              <w:rPr>
                <w:noProof/>
                <w:sz w:val="24"/>
                <w:szCs w:val="24"/>
              </w:rPr>
              <w:instrText xml:space="preserve"> </w:instrText>
            </w:r>
            <w:r w:rsidR="00575DB6">
              <w:rPr>
                <w:noProof/>
                <w:sz w:val="24"/>
                <w:szCs w:val="24"/>
              </w:rPr>
              <w:instrText>INCLUDEPICTURE  \d "https://vip.gosfinansy.ru/system/content/image/25/1/576325/" \* MERGEFORMATINET</w:instrText>
            </w:r>
            <w:r w:rsidR="00575DB6">
              <w:rPr>
                <w:noProof/>
                <w:sz w:val="24"/>
                <w:szCs w:val="24"/>
              </w:rPr>
              <w:instrText xml:space="preserve"> </w:instrText>
            </w:r>
            <w:r w:rsidR="00575DB6">
              <w:rPr>
                <w:noProof/>
                <w:sz w:val="24"/>
                <w:szCs w:val="24"/>
              </w:rPr>
              <w:fldChar w:fldCharType="separate"/>
            </w:r>
            <w:r w:rsidR="00575DB6">
              <w:rPr>
                <w:noProof/>
                <w:sz w:val="24"/>
                <w:szCs w:val="24"/>
              </w:rPr>
              <w:pict>
                <v:shape id="_x0000_i1030" type="#_x0000_t75" alt="https://vip.gosfinansy.ru/system/content/image/25/1/576325/" style="width:8.25pt;height:17.25pt;visibility:visible">
                  <v:imagedata r:id="rId15"/>
                </v:shape>
              </w:pict>
            </w:r>
            <w:r w:rsidR="00575DB6">
              <w:rPr>
                <w:noProof/>
                <w:sz w:val="24"/>
                <w:szCs w:val="24"/>
              </w:rPr>
              <w:fldChar w:fldCharType="end"/>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0002 </w:t>
            </w: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x </w:t>
            </w: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x </w:t>
            </w: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b/>
                <w:bCs/>
                <w:sz w:val="24"/>
                <w:szCs w:val="24"/>
              </w:rPr>
              <w:t xml:space="preserve">Доходы, всего: </w:t>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b/>
                <w:bCs/>
                <w:sz w:val="24"/>
                <w:szCs w:val="24"/>
              </w:rPr>
              <w:t xml:space="preserve">1000 </w:t>
            </w: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ind w:left="-197" w:firstLine="197"/>
              <w:jc w:val="both"/>
              <w:rPr>
                <w:sz w:val="24"/>
                <w:szCs w:val="24"/>
              </w:rPr>
            </w:pPr>
            <w:r w:rsidRPr="00DE19BD">
              <w:rPr>
                <w:sz w:val="24"/>
                <w:szCs w:val="24"/>
              </w:rPr>
              <w:t>в том числе:</w:t>
            </w:r>
          </w:p>
        </w:tc>
        <w:tc>
          <w:tcPr>
            <w:tcW w:w="84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23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0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tabs>
                <w:tab w:val="left" w:pos="1897"/>
              </w:tabs>
              <w:jc w:val="both"/>
              <w:rPr>
                <w:sz w:val="24"/>
                <w:szCs w:val="24"/>
              </w:rPr>
            </w:pPr>
            <w:r w:rsidRPr="00DE19BD">
              <w:rPr>
                <w:sz w:val="24"/>
                <w:szCs w:val="24"/>
              </w:rPr>
              <w:t xml:space="preserve">доходы от собственности, всего </w:t>
            </w:r>
          </w:p>
        </w:tc>
        <w:tc>
          <w:tcPr>
            <w:tcW w:w="84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tabs>
                <w:tab w:val="left" w:pos="1897"/>
              </w:tabs>
              <w:jc w:val="center"/>
              <w:rPr>
                <w:sz w:val="24"/>
                <w:szCs w:val="24"/>
              </w:rPr>
            </w:pPr>
            <w:r w:rsidRPr="00DE19BD">
              <w:rPr>
                <w:sz w:val="24"/>
                <w:szCs w:val="24"/>
              </w:rPr>
              <w:t xml:space="preserve">1100 </w:t>
            </w:r>
          </w:p>
        </w:tc>
        <w:tc>
          <w:tcPr>
            <w:tcW w:w="123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120 </w:t>
            </w:r>
          </w:p>
        </w:tc>
        <w:tc>
          <w:tcPr>
            <w:tcW w:w="10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tabs>
                <w:tab w:val="left" w:pos="1897"/>
              </w:tabs>
              <w:jc w:val="both"/>
              <w:rPr>
                <w:sz w:val="24"/>
                <w:szCs w:val="24"/>
              </w:rPr>
            </w:pPr>
            <w:r w:rsidRPr="00DE19BD">
              <w:rPr>
                <w:sz w:val="24"/>
                <w:szCs w:val="24"/>
              </w:rPr>
              <w:t>в том числе:</w:t>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tabs>
                <w:tab w:val="left" w:pos="1897"/>
              </w:tabs>
              <w:jc w:val="center"/>
              <w:rPr>
                <w:sz w:val="24"/>
                <w:szCs w:val="24"/>
              </w:rPr>
            </w:pPr>
            <w:r w:rsidRPr="00DE19BD">
              <w:rPr>
                <w:sz w:val="24"/>
                <w:szCs w:val="24"/>
              </w:rPr>
              <w:t xml:space="preserve">1110 </w:t>
            </w: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tabs>
                <w:tab w:val="left" w:pos="1897"/>
              </w:tabs>
              <w:jc w:val="both"/>
              <w:rPr>
                <w:sz w:val="24"/>
                <w:szCs w:val="24"/>
              </w:rPr>
            </w:pPr>
            <w:r w:rsidRPr="00DE19BD">
              <w:rPr>
                <w:sz w:val="24"/>
                <w:szCs w:val="24"/>
              </w:rPr>
              <w:t xml:space="preserve">доходы от оказания услуг, работ, компенсации затрат учреждений, всего </w:t>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tabs>
                <w:tab w:val="left" w:pos="1897"/>
              </w:tabs>
              <w:jc w:val="center"/>
              <w:rPr>
                <w:sz w:val="24"/>
                <w:szCs w:val="24"/>
              </w:rPr>
            </w:pPr>
            <w:r w:rsidRPr="00DE19BD">
              <w:rPr>
                <w:sz w:val="24"/>
                <w:szCs w:val="24"/>
              </w:rPr>
              <w:t xml:space="preserve">1200 </w:t>
            </w: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130 </w:t>
            </w: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tabs>
                <w:tab w:val="left" w:pos="1897"/>
              </w:tabs>
              <w:jc w:val="both"/>
              <w:rPr>
                <w:sz w:val="24"/>
                <w:szCs w:val="24"/>
              </w:rPr>
            </w:pPr>
            <w:r w:rsidRPr="00DE19BD">
              <w:rPr>
                <w:sz w:val="24"/>
                <w:szCs w:val="24"/>
              </w:rPr>
              <w:t>в том числе:</w:t>
            </w:r>
          </w:p>
        </w:tc>
        <w:tc>
          <w:tcPr>
            <w:tcW w:w="84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tabs>
                <w:tab w:val="left" w:pos="1897"/>
              </w:tabs>
              <w:rPr>
                <w:sz w:val="24"/>
                <w:szCs w:val="24"/>
              </w:rPr>
            </w:pPr>
          </w:p>
        </w:tc>
        <w:tc>
          <w:tcPr>
            <w:tcW w:w="123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0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tabs>
                <w:tab w:val="left" w:pos="1897"/>
              </w:tabs>
              <w:jc w:val="both"/>
              <w:rPr>
                <w:sz w:val="24"/>
                <w:szCs w:val="24"/>
              </w:rPr>
            </w:pPr>
            <w:r w:rsidRPr="00DE19BD">
              <w:rPr>
                <w:sz w:val="24"/>
                <w:szCs w:val="24"/>
              </w:rPr>
              <w:t xml:space="preserve">субсидии на финансовое обеспечение выполнения государственного (муниципального) задания за счет средств бюджета публично-правового </w:t>
            </w:r>
            <w:r w:rsidRPr="00DE19BD">
              <w:rPr>
                <w:sz w:val="24"/>
                <w:szCs w:val="24"/>
              </w:rPr>
              <w:lastRenderedPageBreak/>
              <w:t xml:space="preserve">образования, создавшего учреждение </w:t>
            </w:r>
          </w:p>
        </w:tc>
        <w:tc>
          <w:tcPr>
            <w:tcW w:w="84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tabs>
                <w:tab w:val="left" w:pos="1897"/>
              </w:tabs>
              <w:jc w:val="center"/>
              <w:rPr>
                <w:sz w:val="24"/>
                <w:szCs w:val="24"/>
              </w:rPr>
            </w:pPr>
            <w:r w:rsidRPr="00DE19BD">
              <w:rPr>
                <w:sz w:val="24"/>
                <w:szCs w:val="24"/>
              </w:rPr>
              <w:lastRenderedPageBreak/>
              <w:t xml:space="preserve">1210 </w:t>
            </w:r>
          </w:p>
        </w:tc>
        <w:tc>
          <w:tcPr>
            <w:tcW w:w="123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130 </w:t>
            </w:r>
          </w:p>
        </w:tc>
        <w:tc>
          <w:tcPr>
            <w:tcW w:w="10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 xml:space="preserve">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 </w:t>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1220 </w:t>
            </w: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130 </w:t>
            </w: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382"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 </w:t>
            </w:r>
          </w:p>
        </w:tc>
        <w:tc>
          <w:tcPr>
            <w:tcW w:w="361"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40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40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661"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 xml:space="preserve">доходы от штрафов, пеней, иных сумм принудительного изъятия, всего </w:t>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1300 </w:t>
            </w: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140 </w:t>
            </w: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в том числе:</w:t>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1310 </w:t>
            </w: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140 </w:t>
            </w: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rPr>
          <w:trHeight w:val="1219"/>
        </w:trPr>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 xml:space="preserve">безвозмездные денежные поступления, всего </w:t>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1400 </w:t>
            </w: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150 </w:t>
            </w: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в том числе:</w:t>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 xml:space="preserve">прочие доходы, всего </w:t>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1500 </w:t>
            </w: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180 </w:t>
            </w: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в том числе:</w:t>
            </w:r>
          </w:p>
        </w:tc>
        <w:tc>
          <w:tcPr>
            <w:tcW w:w="84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23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0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 xml:space="preserve">целевые субсидии </w:t>
            </w:r>
          </w:p>
        </w:tc>
        <w:tc>
          <w:tcPr>
            <w:tcW w:w="84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1510 </w:t>
            </w:r>
          </w:p>
        </w:tc>
        <w:tc>
          <w:tcPr>
            <w:tcW w:w="123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180 </w:t>
            </w:r>
          </w:p>
        </w:tc>
        <w:tc>
          <w:tcPr>
            <w:tcW w:w="10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 xml:space="preserve">субсидии на осуществление капитальных вложений </w:t>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1520 </w:t>
            </w: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180 </w:t>
            </w: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382"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 </w:t>
            </w:r>
          </w:p>
        </w:tc>
        <w:tc>
          <w:tcPr>
            <w:tcW w:w="361"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40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40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661"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 xml:space="preserve">доходы от операции с активами, всего </w:t>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1900 </w:t>
            </w: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в том числе:</w:t>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382"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E19BD" w:rsidRPr="00DE19BD" w:rsidRDefault="00DE19BD" w:rsidP="00DE19BD">
            <w:pPr>
              <w:spacing w:after="223"/>
              <w:jc w:val="both"/>
              <w:rPr>
                <w:sz w:val="24"/>
                <w:szCs w:val="24"/>
              </w:rPr>
            </w:pPr>
            <w:r w:rsidRPr="00DE19BD">
              <w:rPr>
                <w:sz w:val="24"/>
                <w:szCs w:val="24"/>
              </w:rPr>
              <w:t> </w:t>
            </w:r>
          </w:p>
        </w:tc>
        <w:tc>
          <w:tcPr>
            <w:tcW w:w="361"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40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40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661"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lastRenderedPageBreak/>
              <w:t>прочие поступления, всего</w:t>
            </w:r>
            <w:r w:rsidR="00575DB6">
              <w:rPr>
                <w:noProof/>
                <w:sz w:val="24"/>
                <w:szCs w:val="24"/>
              </w:rPr>
              <w:fldChar w:fldCharType="begin"/>
            </w:r>
            <w:r w:rsidR="00575DB6">
              <w:rPr>
                <w:noProof/>
                <w:sz w:val="24"/>
                <w:szCs w:val="24"/>
              </w:rPr>
              <w:instrText xml:space="preserve"> </w:instrText>
            </w:r>
            <w:r w:rsidR="00575DB6">
              <w:rPr>
                <w:noProof/>
                <w:sz w:val="24"/>
                <w:szCs w:val="24"/>
              </w:rPr>
              <w:instrText>INCLUDEPICTURE  \d "https://vip.gosfinansy.ru/system/content/image/25/1/576329/" \* MERGEFORMATINET</w:instrText>
            </w:r>
            <w:r w:rsidR="00575DB6">
              <w:rPr>
                <w:noProof/>
                <w:sz w:val="24"/>
                <w:szCs w:val="24"/>
              </w:rPr>
              <w:instrText xml:space="preserve"> </w:instrText>
            </w:r>
            <w:r w:rsidR="00575DB6">
              <w:rPr>
                <w:noProof/>
                <w:sz w:val="24"/>
                <w:szCs w:val="24"/>
              </w:rPr>
              <w:fldChar w:fldCharType="separate"/>
            </w:r>
            <w:r w:rsidR="00575DB6">
              <w:rPr>
                <w:noProof/>
                <w:sz w:val="24"/>
                <w:szCs w:val="24"/>
              </w:rPr>
              <w:pict>
                <v:shape id="_x0000_i1031" type="#_x0000_t75" alt="https://vip.gosfinansy.ru/system/content/image/25/1/576329/" style="width:8.25pt;height:17.25pt;visibility:visible">
                  <v:imagedata r:id="rId16"/>
                </v:shape>
              </w:pict>
            </w:r>
            <w:r w:rsidR="00575DB6">
              <w:rPr>
                <w:noProof/>
                <w:sz w:val="24"/>
                <w:szCs w:val="24"/>
              </w:rPr>
              <w:fldChar w:fldCharType="end"/>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1980 </w:t>
            </w: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x </w:t>
            </w: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из них:</w:t>
            </w:r>
          </w:p>
        </w:tc>
        <w:tc>
          <w:tcPr>
            <w:tcW w:w="84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23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0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 xml:space="preserve">увеличение остатков денежных средств за счет возврата дебиторской задолженности прошлых лет </w:t>
            </w:r>
          </w:p>
        </w:tc>
        <w:tc>
          <w:tcPr>
            <w:tcW w:w="84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1981 </w:t>
            </w:r>
          </w:p>
        </w:tc>
        <w:tc>
          <w:tcPr>
            <w:tcW w:w="123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510 </w:t>
            </w:r>
          </w:p>
        </w:tc>
        <w:tc>
          <w:tcPr>
            <w:tcW w:w="10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x </w:t>
            </w:r>
          </w:p>
        </w:tc>
      </w:tr>
      <w:tr w:rsidR="00DE19BD" w:rsidRPr="00DE19BD" w:rsidTr="00DE19BD">
        <w:tc>
          <w:tcPr>
            <w:tcW w:w="382"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 </w:t>
            </w:r>
          </w:p>
        </w:tc>
        <w:tc>
          <w:tcPr>
            <w:tcW w:w="361"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40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40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661"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b/>
                <w:bCs/>
                <w:sz w:val="24"/>
                <w:szCs w:val="24"/>
              </w:rPr>
              <w:t xml:space="preserve">Расходы, всего </w:t>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b/>
                <w:bCs/>
                <w:sz w:val="24"/>
                <w:szCs w:val="24"/>
              </w:rPr>
              <w:t xml:space="preserve">2000 </w:t>
            </w: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b/>
                <w:bCs/>
                <w:sz w:val="24"/>
                <w:szCs w:val="24"/>
              </w:rPr>
              <w:t xml:space="preserve">x </w:t>
            </w: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в том числе:</w:t>
            </w:r>
          </w:p>
        </w:tc>
        <w:tc>
          <w:tcPr>
            <w:tcW w:w="84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23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0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 xml:space="preserve">на выплаты персоналу, всего </w:t>
            </w:r>
          </w:p>
        </w:tc>
        <w:tc>
          <w:tcPr>
            <w:tcW w:w="84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2100 </w:t>
            </w:r>
          </w:p>
        </w:tc>
        <w:tc>
          <w:tcPr>
            <w:tcW w:w="123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x </w:t>
            </w:r>
          </w:p>
        </w:tc>
        <w:tc>
          <w:tcPr>
            <w:tcW w:w="10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x </w:t>
            </w:r>
          </w:p>
        </w:tc>
      </w:tr>
      <w:tr w:rsidR="00DE19BD" w:rsidRPr="00DE19BD" w:rsidTr="00DE19BD">
        <w:tc>
          <w:tcPr>
            <w:tcW w:w="2204" w:type="dxa"/>
            <w:gridSpan w:val="5"/>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 xml:space="preserve">в том числе: </w:t>
            </w:r>
          </w:p>
        </w:tc>
        <w:tc>
          <w:tcPr>
            <w:tcW w:w="84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23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0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 xml:space="preserve">оплата труда </w:t>
            </w:r>
          </w:p>
        </w:tc>
        <w:tc>
          <w:tcPr>
            <w:tcW w:w="84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2110 </w:t>
            </w:r>
          </w:p>
        </w:tc>
        <w:tc>
          <w:tcPr>
            <w:tcW w:w="123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111 </w:t>
            </w:r>
          </w:p>
        </w:tc>
        <w:tc>
          <w:tcPr>
            <w:tcW w:w="10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x </w:t>
            </w: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 xml:space="preserve">прочие выплаты персоналу, в том числе компенсационного характера </w:t>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2120 </w:t>
            </w: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112 </w:t>
            </w: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x </w:t>
            </w: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 xml:space="preserve">иные выплаты, за исключением фонда оплаты труда учреждения, для выполнения отдельных полномочий </w:t>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2130 </w:t>
            </w: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113 </w:t>
            </w: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x </w:t>
            </w: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 xml:space="preserve">взносы по обязательному социальному страхованию на выплаты по оплате труда работников и иные выплаты работникам учреждений, всего </w:t>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2140 </w:t>
            </w: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119 </w:t>
            </w: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x </w:t>
            </w:r>
          </w:p>
        </w:tc>
      </w:tr>
      <w:tr w:rsidR="00DE19BD" w:rsidRPr="00DE19BD" w:rsidTr="00DE19BD">
        <w:tc>
          <w:tcPr>
            <w:tcW w:w="2204" w:type="dxa"/>
            <w:gridSpan w:val="5"/>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в том числе:</w:t>
            </w:r>
          </w:p>
        </w:tc>
        <w:tc>
          <w:tcPr>
            <w:tcW w:w="84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23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0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lastRenderedPageBreak/>
              <w:t xml:space="preserve">на выплаты по оплате труда </w:t>
            </w:r>
          </w:p>
        </w:tc>
        <w:tc>
          <w:tcPr>
            <w:tcW w:w="84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2141 </w:t>
            </w:r>
          </w:p>
        </w:tc>
        <w:tc>
          <w:tcPr>
            <w:tcW w:w="123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119 </w:t>
            </w:r>
          </w:p>
        </w:tc>
        <w:tc>
          <w:tcPr>
            <w:tcW w:w="10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x </w:t>
            </w: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 xml:space="preserve">на иные выплаты работникам </w:t>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2142 </w:t>
            </w: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119 </w:t>
            </w: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x </w:t>
            </w: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 xml:space="preserve">денежное довольствие военнослужащих и сотрудников, имеющих специальные звания </w:t>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2150 </w:t>
            </w: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131 </w:t>
            </w: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x </w:t>
            </w: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 xml:space="preserve">иные выплаты военнослужащим и сотрудникам, имеющим специальные звания </w:t>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2160 </w:t>
            </w: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134 </w:t>
            </w: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x </w:t>
            </w: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 xml:space="preserve">страховые взносы на обязательное социальное страхование в части выплат персоналу, подлежащих обложению страховыми взносами </w:t>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2170 </w:t>
            </w: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139 </w:t>
            </w: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x </w:t>
            </w:r>
          </w:p>
        </w:tc>
      </w:tr>
      <w:tr w:rsidR="00DE19BD" w:rsidRPr="00DE19BD" w:rsidTr="00DE19BD">
        <w:tc>
          <w:tcPr>
            <w:tcW w:w="2204" w:type="dxa"/>
            <w:gridSpan w:val="5"/>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в том числе:</w:t>
            </w:r>
          </w:p>
        </w:tc>
        <w:tc>
          <w:tcPr>
            <w:tcW w:w="84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23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0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 xml:space="preserve">на оплату труда стажеров </w:t>
            </w:r>
          </w:p>
        </w:tc>
        <w:tc>
          <w:tcPr>
            <w:tcW w:w="84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2171 </w:t>
            </w:r>
          </w:p>
        </w:tc>
        <w:tc>
          <w:tcPr>
            <w:tcW w:w="123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139 </w:t>
            </w:r>
          </w:p>
        </w:tc>
        <w:tc>
          <w:tcPr>
            <w:tcW w:w="10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x </w:t>
            </w: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на иные выплаты гражданским лицам (денежное содержание)</w:t>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2172 </w:t>
            </w: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139 </w:t>
            </w: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x </w:t>
            </w: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 xml:space="preserve">социальные и иные выплаты населению, всего </w:t>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2200 </w:t>
            </w: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300 </w:t>
            </w: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x </w:t>
            </w:r>
          </w:p>
        </w:tc>
      </w:tr>
      <w:tr w:rsidR="00DE19BD" w:rsidRPr="00DE19BD" w:rsidTr="00DE19BD">
        <w:tc>
          <w:tcPr>
            <w:tcW w:w="2204" w:type="dxa"/>
            <w:gridSpan w:val="5"/>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в том числе:</w:t>
            </w:r>
          </w:p>
        </w:tc>
        <w:tc>
          <w:tcPr>
            <w:tcW w:w="84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23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0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 xml:space="preserve">социальные выплаты гражданам, кроме публичных нормативных социальных выплат </w:t>
            </w:r>
          </w:p>
        </w:tc>
        <w:tc>
          <w:tcPr>
            <w:tcW w:w="84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2210 </w:t>
            </w:r>
          </w:p>
        </w:tc>
        <w:tc>
          <w:tcPr>
            <w:tcW w:w="123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320 </w:t>
            </w:r>
          </w:p>
        </w:tc>
        <w:tc>
          <w:tcPr>
            <w:tcW w:w="10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x </w:t>
            </w:r>
          </w:p>
        </w:tc>
      </w:tr>
      <w:tr w:rsidR="00DE19BD" w:rsidRPr="00DE19BD" w:rsidTr="00DE19BD">
        <w:tc>
          <w:tcPr>
            <w:tcW w:w="2204" w:type="dxa"/>
            <w:gridSpan w:val="5"/>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из них:</w:t>
            </w:r>
          </w:p>
        </w:tc>
        <w:tc>
          <w:tcPr>
            <w:tcW w:w="84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23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0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lastRenderedPageBreak/>
              <w:t xml:space="preserve">пособия, компенсации и иные социальные выплаты гражданам, кроме публичных нормативных обязательств </w:t>
            </w:r>
          </w:p>
        </w:tc>
        <w:tc>
          <w:tcPr>
            <w:tcW w:w="84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2211 </w:t>
            </w:r>
          </w:p>
        </w:tc>
        <w:tc>
          <w:tcPr>
            <w:tcW w:w="123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321 </w:t>
            </w:r>
          </w:p>
        </w:tc>
        <w:tc>
          <w:tcPr>
            <w:tcW w:w="10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x </w:t>
            </w:r>
          </w:p>
        </w:tc>
      </w:tr>
      <w:tr w:rsidR="00DE19BD" w:rsidRPr="00DE19BD" w:rsidTr="00DE19BD">
        <w:tc>
          <w:tcPr>
            <w:tcW w:w="382"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 </w:t>
            </w:r>
          </w:p>
        </w:tc>
        <w:tc>
          <w:tcPr>
            <w:tcW w:w="361"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40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40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661"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 xml:space="preserve">выплата стипендий, осуществление иных расходов на социальную поддержку обучающихся за счет средств стипендиального фонда </w:t>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2220 </w:t>
            </w: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340 </w:t>
            </w: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x </w:t>
            </w: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 xml:space="preserve">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 </w:t>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2230 </w:t>
            </w: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350 </w:t>
            </w: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x </w:t>
            </w: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 xml:space="preserve">социальное обеспечение детей-сирот и детей, оставшихся без попечения родителей </w:t>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2240 </w:t>
            </w: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360 </w:t>
            </w: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x </w:t>
            </w: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 xml:space="preserve">уплата налогов, сборов и иных платежей, всего </w:t>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2300 </w:t>
            </w: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850 </w:t>
            </w: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x </w:t>
            </w:r>
          </w:p>
        </w:tc>
      </w:tr>
      <w:tr w:rsidR="00DE19BD" w:rsidRPr="00DE19BD" w:rsidTr="00DE19BD">
        <w:tc>
          <w:tcPr>
            <w:tcW w:w="2204" w:type="dxa"/>
            <w:gridSpan w:val="5"/>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из них:</w:t>
            </w:r>
          </w:p>
        </w:tc>
        <w:tc>
          <w:tcPr>
            <w:tcW w:w="84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23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0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 xml:space="preserve">налог на имущество </w:t>
            </w:r>
            <w:r w:rsidRPr="00DE19BD">
              <w:rPr>
                <w:sz w:val="24"/>
                <w:szCs w:val="24"/>
              </w:rPr>
              <w:lastRenderedPageBreak/>
              <w:t xml:space="preserve">организаций и земельный налог </w:t>
            </w:r>
          </w:p>
        </w:tc>
        <w:tc>
          <w:tcPr>
            <w:tcW w:w="84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lastRenderedPageBreak/>
              <w:t xml:space="preserve">2310 </w:t>
            </w:r>
          </w:p>
        </w:tc>
        <w:tc>
          <w:tcPr>
            <w:tcW w:w="123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851 </w:t>
            </w:r>
          </w:p>
        </w:tc>
        <w:tc>
          <w:tcPr>
            <w:tcW w:w="10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x </w:t>
            </w: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 xml:space="preserve">иные налоги (включаемые в состав расходов) в бюджеты бюджетной системы Российской Федерации, а также государственная пошлина </w:t>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2320 </w:t>
            </w: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852 </w:t>
            </w: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x </w:t>
            </w: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 xml:space="preserve">уплата штрафов (в том числе административных), пеней, иных платежей </w:t>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2330 </w:t>
            </w: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853 </w:t>
            </w: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x </w:t>
            </w: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 xml:space="preserve">безвозмездные перечисления организациям и физическим лицам, всего </w:t>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2400 </w:t>
            </w: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x </w:t>
            </w: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x </w:t>
            </w:r>
          </w:p>
        </w:tc>
      </w:tr>
      <w:tr w:rsidR="00DE19BD" w:rsidRPr="00DE19BD" w:rsidTr="00DE19BD">
        <w:tc>
          <w:tcPr>
            <w:tcW w:w="2204" w:type="dxa"/>
            <w:gridSpan w:val="5"/>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из них:</w:t>
            </w:r>
          </w:p>
        </w:tc>
        <w:tc>
          <w:tcPr>
            <w:tcW w:w="84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23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0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 xml:space="preserve">гранты, предоставляемые другим организациям и физическим лицам </w:t>
            </w:r>
          </w:p>
        </w:tc>
        <w:tc>
          <w:tcPr>
            <w:tcW w:w="84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2410 </w:t>
            </w:r>
          </w:p>
        </w:tc>
        <w:tc>
          <w:tcPr>
            <w:tcW w:w="123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810 </w:t>
            </w:r>
          </w:p>
        </w:tc>
        <w:tc>
          <w:tcPr>
            <w:tcW w:w="10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x </w:t>
            </w: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 xml:space="preserve">взносы в международные организации </w:t>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2420 </w:t>
            </w: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862 </w:t>
            </w: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x </w:t>
            </w: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 xml:space="preserve">платежи в целях обеспечения реализации соглашений с правительствами иностранных государств и международными организациями </w:t>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2430 </w:t>
            </w: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863 </w:t>
            </w: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x </w:t>
            </w: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прочие выплаты (кроме выплат на закупку товаров, работ, услуг)</w:t>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2500 </w:t>
            </w: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x </w:t>
            </w: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x </w:t>
            </w: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 xml:space="preserve">исполнение судебных актов </w:t>
            </w:r>
            <w:r w:rsidRPr="00DE19BD">
              <w:rPr>
                <w:sz w:val="24"/>
                <w:szCs w:val="24"/>
              </w:rPr>
              <w:lastRenderedPageBreak/>
              <w:t xml:space="preserve">Российской Федерации и мировых соглашений по возмещению вреда, причиненного в результате деятельности учреждения </w:t>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lastRenderedPageBreak/>
              <w:t xml:space="preserve">2520 </w:t>
            </w: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831 </w:t>
            </w: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x </w:t>
            </w: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расходы на закупку товаров, работ, услуг, всего</w:t>
            </w:r>
            <w:r w:rsidR="00575DB6">
              <w:rPr>
                <w:noProof/>
                <w:sz w:val="24"/>
                <w:szCs w:val="24"/>
              </w:rPr>
              <w:fldChar w:fldCharType="begin"/>
            </w:r>
            <w:r w:rsidR="00575DB6">
              <w:rPr>
                <w:noProof/>
                <w:sz w:val="24"/>
                <w:szCs w:val="24"/>
              </w:rPr>
              <w:instrText xml:space="preserve"> </w:instrText>
            </w:r>
            <w:r w:rsidR="00575DB6">
              <w:rPr>
                <w:noProof/>
                <w:sz w:val="24"/>
                <w:szCs w:val="24"/>
              </w:rPr>
              <w:instrText>INCLUDEPICTURE  \d "https://vip.gosfinansy.ru/system/content/image/25/1/576332/" \* MERGEFORMATINET</w:instrText>
            </w:r>
            <w:r w:rsidR="00575DB6">
              <w:rPr>
                <w:noProof/>
                <w:sz w:val="24"/>
                <w:szCs w:val="24"/>
              </w:rPr>
              <w:instrText xml:space="preserve"> </w:instrText>
            </w:r>
            <w:r w:rsidR="00575DB6">
              <w:rPr>
                <w:noProof/>
                <w:sz w:val="24"/>
                <w:szCs w:val="24"/>
              </w:rPr>
              <w:fldChar w:fldCharType="separate"/>
            </w:r>
            <w:r w:rsidR="00575DB6">
              <w:rPr>
                <w:noProof/>
                <w:sz w:val="24"/>
                <w:szCs w:val="24"/>
              </w:rPr>
              <w:pict>
                <v:shape id="_x0000_i1032" type="#_x0000_t75" alt="https://vip.gosfinansy.ru/system/content/image/25/1/576332/" style="width:8.25pt;height:17.25pt;visibility:visible">
                  <v:imagedata r:id="rId17"/>
                </v:shape>
              </w:pict>
            </w:r>
            <w:r w:rsidR="00575DB6">
              <w:rPr>
                <w:noProof/>
                <w:sz w:val="24"/>
                <w:szCs w:val="24"/>
              </w:rPr>
              <w:fldChar w:fldCharType="end"/>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2600 </w:t>
            </w: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x </w:t>
            </w: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в том числе:</w:t>
            </w:r>
          </w:p>
        </w:tc>
        <w:tc>
          <w:tcPr>
            <w:tcW w:w="84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23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0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 xml:space="preserve">закупку научно-исследовательских и опытно-конструкторских работ </w:t>
            </w:r>
          </w:p>
        </w:tc>
        <w:tc>
          <w:tcPr>
            <w:tcW w:w="84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2610 </w:t>
            </w:r>
          </w:p>
        </w:tc>
        <w:tc>
          <w:tcPr>
            <w:tcW w:w="123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241 </w:t>
            </w:r>
          </w:p>
        </w:tc>
        <w:tc>
          <w:tcPr>
            <w:tcW w:w="10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 xml:space="preserve">закупку товаров, работ, услуг в сфере информационно-коммуникационных технологий </w:t>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2620 </w:t>
            </w: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242 </w:t>
            </w: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 xml:space="preserve">закупку товаров, работ, услуг в целях капитального ремонта государственного (муниципального) имущества </w:t>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2630 </w:t>
            </w: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243 </w:t>
            </w: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 xml:space="preserve">прочую закупку товаров, работ и услуг, всего </w:t>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2640 </w:t>
            </w: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244 </w:t>
            </w: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из них:</w:t>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 xml:space="preserve">капитальные вложения в объекты государственной (муниципальной) собственности, всего </w:t>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2650 </w:t>
            </w: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400 </w:t>
            </w: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в том числе:</w:t>
            </w:r>
          </w:p>
        </w:tc>
        <w:tc>
          <w:tcPr>
            <w:tcW w:w="84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23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0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lastRenderedPageBreak/>
              <w:t xml:space="preserve">приобретение объектов недвижимого имущества государственными (муниципальными) учреждениями </w:t>
            </w:r>
          </w:p>
        </w:tc>
        <w:tc>
          <w:tcPr>
            <w:tcW w:w="84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2651 </w:t>
            </w:r>
          </w:p>
        </w:tc>
        <w:tc>
          <w:tcPr>
            <w:tcW w:w="123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406 </w:t>
            </w:r>
          </w:p>
        </w:tc>
        <w:tc>
          <w:tcPr>
            <w:tcW w:w="10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 xml:space="preserve">строительство (реконструкция) объектов недвижимого имущества государственными (муниципальными) учреждениями </w:t>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2652 </w:t>
            </w: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407 </w:t>
            </w: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b/>
                <w:bCs/>
                <w:sz w:val="24"/>
                <w:szCs w:val="24"/>
              </w:rPr>
              <w:t xml:space="preserve">Выплаты, уменьшающие доход, всего </w:t>
            </w:r>
            <w:r w:rsidR="00575DB6">
              <w:rPr>
                <w:noProof/>
                <w:sz w:val="24"/>
                <w:szCs w:val="24"/>
              </w:rPr>
              <w:fldChar w:fldCharType="begin"/>
            </w:r>
            <w:r w:rsidR="00575DB6">
              <w:rPr>
                <w:noProof/>
                <w:sz w:val="24"/>
                <w:szCs w:val="24"/>
              </w:rPr>
              <w:instrText xml:space="preserve"> </w:instrText>
            </w:r>
            <w:r w:rsidR="00575DB6">
              <w:rPr>
                <w:noProof/>
                <w:sz w:val="24"/>
                <w:szCs w:val="24"/>
              </w:rPr>
              <w:instrText>INCLUDEPICTURE  \d "https://vip.gosfinansy.ru/system/content/image/25/1/576363/" \* MERGEFORMATINET</w:instrText>
            </w:r>
            <w:r w:rsidR="00575DB6">
              <w:rPr>
                <w:noProof/>
                <w:sz w:val="24"/>
                <w:szCs w:val="24"/>
              </w:rPr>
              <w:instrText xml:space="preserve"> </w:instrText>
            </w:r>
            <w:r w:rsidR="00575DB6">
              <w:rPr>
                <w:noProof/>
                <w:sz w:val="24"/>
                <w:szCs w:val="24"/>
              </w:rPr>
              <w:fldChar w:fldCharType="separate"/>
            </w:r>
            <w:r w:rsidR="00575DB6">
              <w:rPr>
                <w:noProof/>
                <w:sz w:val="24"/>
                <w:szCs w:val="24"/>
              </w:rPr>
              <w:pict>
                <v:shape id="_x0000_i1033" type="#_x0000_t75" alt="https://vip.gosfinansy.ru/system/content/image/25/1/576363/" style="width:8.25pt;height:17.25pt;visibility:visible">
                  <v:imagedata r:id="rId18"/>
                </v:shape>
              </w:pict>
            </w:r>
            <w:r w:rsidR="00575DB6">
              <w:rPr>
                <w:noProof/>
                <w:sz w:val="24"/>
                <w:szCs w:val="24"/>
              </w:rPr>
              <w:fldChar w:fldCharType="end"/>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b/>
                <w:bCs/>
                <w:sz w:val="24"/>
                <w:szCs w:val="24"/>
              </w:rPr>
              <w:t xml:space="preserve">3000 </w:t>
            </w: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b/>
                <w:bCs/>
                <w:sz w:val="24"/>
                <w:szCs w:val="24"/>
              </w:rPr>
              <w:t xml:space="preserve">100 </w:t>
            </w: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x </w:t>
            </w:r>
          </w:p>
        </w:tc>
      </w:tr>
      <w:tr w:rsidR="00DE19BD" w:rsidRPr="00DE19BD" w:rsidTr="00DE19BD">
        <w:tc>
          <w:tcPr>
            <w:tcW w:w="2204" w:type="dxa"/>
            <w:gridSpan w:val="5"/>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в том числе:</w:t>
            </w:r>
          </w:p>
        </w:tc>
        <w:tc>
          <w:tcPr>
            <w:tcW w:w="84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23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0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налог на прибыль</w:t>
            </w:r>
            <w:r w:rsidR="00575DB6">
              <w:rPr>
                <w:noProof/>
                <w:sz w:val="24"/>
                <w:szCs w:val="24"/>
              </w:rPr>
              <w:fldChar w:fldCharType="begin"/>
            </w:r>
            <w:r w:rsidR="00575DB6">
              <w:rPr>
                <w:noProof/>
                <w:sz w:val="24"/>
                <w:szCs w:val="24"/>
              </w:rPr>
              <w:instrText xml:space="preserve"> </w:instrText>
            </w:r>
            <w:r w:rsidR="00575DB6">
              <w:rPr>
                <w:noProof/>
                <w:sz w:val="24"/>
                <w:szCs w:val="24"/>
              </w:rPr>
              <w:instrText>INCLUDEPICTURE  \d "https://vip.gosfinansy.ru/system/content/image/25/1/576363/" \* MERGEFORMATINET</w:instrText>
            </w:r>
            <w:r w:rsidR="00575DB6">
              <w:rPr>
                <w:noProof/>
                <w:sz w:val="24"/>
                <w:szCs w:val="24"/>
              </w:rPr>
              <w:instrText xml:space="preserve"> </w:instrText>
            </w:r>
            <w:r w:rsidR="00575DB6">
              <w:rPr>
                <w:noProof/>
                <w:sz w:val="24"/>
                <w:szCs w:val="24"/>
              </w:rPr>
              <w:fldChar w:fldCharType="separate"/>
            </w:r>
            <w:r w:rsidR="00575DB6">
              <w:rPr>
                <w:noProof/>
                <w:sz w:val="24"/>
                <w:szCs w:val="24"/>
              </w:rPr>
              <w:pict>
                <v:shape id="_x0000_i1034" type="#_x0000_t75" alt="https://vip.gosfinansy.ru/system/content/image/25/1/576363/" style="width:8.25pt;height:17.25pt;visibility:visible">
                  <v:imagedata r:id="rId19"/>
                </v:shape>
              </w:pict>
            </w:r>
            <w:r w:rsidR="00575DB6">
              <w:rPr>
                <w:noProof/>
                <w:sz w:val="24"/>
                <w:szCs w:val="24"/>
              </w:rPr>
              <w:fldChar w:fldCharType="end"/>
            </w:r>
          </w:p>
        </w:tc>
        <w:tc>
          <w:tcPr>
            <w:tcW w:w="84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3010 </w:t>
            </w:r>
          </w:p>
        </w:tc>
        <w:tc>
          <w:tcPr>
            <w:tcW w:w="123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0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x </w:t>
            </w: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налог на добавленную стоимость</w:t>
            </w:r>
            <w:r w:rsidR="00575DB6">
              <w:rPr>
                <w:noProof/>
                <w:sz w:val="24"/>
                <w:szCs w:val="24"/>
              </w:rPr>
              <w:fldChar w:fldCharType="begin"/>
            </w:r>
            <w:r w:rsidR="00575DB6">
              <w:rPr>
                <w:noProof/>
                <w:sz w:val="24"/>
                <w:szCs w:val="24"/>
              </w:rPr>
              <w:instrText xml:space="preserve"> </w:instrText>
            </w:r>
            <w:r w:rsidR="00575DB6">
              <w:rPr>
                <w:noProof/>
                <w:sz w:val="24"/>
                <w:szCs w:val="24"/>
              </w:rPr>
              <w:instrText>INCLUDEPICTURE  \d "https://vip.gosfinansy.ru/system/content/image/25/1/576363/" \* MERGEFORMATINET</w:instrText>
            </w:r>
            <w:r w:rsidR="00575DB6">
              <w:rPr>
                <w:noProof/>
                <w:sz w:val="24"/>
                <w:szCs w:val="24"/>
              </w:rPr>
              <w:instrText xml:space="preserve"> </w:instrText>
            </w:r>
            <w:r w:rsidR="00575DB6">
              <w:rPr>
                <w:noProof/>
                <w:sz w:val="24"/>
                <w:szCs w:val="24"/>
              </w:rPr>
              <w:fldChar w:fldCharType="separate"/>
            </w:r>
            <w:r w:rsidR="00575DB6">
              <w:rPr>
                <w:noProof/>
                <w:sz w:val="24"/>
                <w:szCs w:val="24"/>
              </w:rPr>
              <w:pict>
                <v:shape id="_x0000_i1035" type="#_x0000_t75" alt="https://vip.gosfinansy.ru/system/content/image/25/1/576363/" style="width:8.25pt;height:17.25pt;visibility:visible">
                  <v:imagedata r:id="rId20"/>
                </v:shape>
              </w:pict>
            </w:r>
            <w:r w:rsidR="00575DB6">
              <w:rPr>
                <w:noProof/>
                <w:sz w:val="24"/>
                <w:szCs w:val="24"/>
              </w:rPr>
              <w:fldChar w:fldCharType="end"/>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3020 </w:t>
            </w: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x </w:t>
            </w: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прочие налоги, уменьшающие доход</w:t>
            </w:r>
            <w:r w:rsidR="00575DB6">
              <w:rPr>
                <w:noProof/>
                <w:sz w:val="24"/>
                <w:szCs w:val="24"/>
              </w:rPr>
              <w:fldChar w:fldCharType="begin"/>
            </w:r>
            <w:r w:rsidR="00575DB6">
              <w:rPr>
                <w:noProof/>
                <w:sz w:val="24"/>
                <w:szCs w:val="24"/>
              </w:rPr>
              <w:instrText xml:space="preserve"> </w:instrText>
            </w:r>
            <w:r w:rsidR="00575DB6">
              <w:rPr>
                <w:noProof/>
                <w:sz w:val="24"/>
                <w:szCs w:val="24"/>
              </w:rPr>
              <w:instrText>INCLUDEPICTURE  \d "https://vip.gosfinansy.ru/system/content/image/25/1/576363/" \* MERGEFORMATINET</w:instrText>
            </w:r>
            <w:r w:rsidR="00575DB6">
              <w:rPr>
                <w:noProof/>
                <w:sz w:val="24"/>
                <w:szCs w:val="24"/>
              </w:rPr>
              <w:instrText xml:space="preserve"> </w:instrText>
            </w:r>
            <w:r w:rsidR="00575DB6">
              <w:rPr>
                <w:noProof/>
                <w:sz w:val="24"/>
                <w:szCs w:val="24"/>
              </w:rPr>
              <w:fldChar w:fldCharType="separate"/>
            </w:r>
            <w:r w:rsidR="00575DB6">
              <w:rPr>
                <w:noProof/>
                <w:sz w:val="24"/>
                <w:szCs w:val="24"/>
              </w:rPr>
              <w:pict>
                <v:shape id="_x0000_i1036" type="#_x0000_t75" alt="https://vip.gosfinansy.ru/system/content/image/25/1/576363/" style="width:8.25pt;height:17.25pt;visibility:visible">
                  <v:imagedata r:id="rId21"/>
                </v:shape>
              </w:pict>
            </w:r>
            <w:r w:rsidR="00575DB6">
              <w:rPr>
                <w:noProof/>
                <w:sz w:val="24"/>
                <w:szCs w:val="24"/>
              </w:rPr>
              <w:fldChar w:fldCharType="end"/>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3030 </w:t>
            </w: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x </w:t>
            </w:r>
          </w:p>
        </w:tc>
      </w:tr>
      <w:tr w:rsidR="00DE19BD" w:rsidRPr="00DE19BD" w:rsidTr="00DE19BD">
        <w:tc>
          <w:tcPr>
            <w:tcW w:w="2204"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b/>
                <w:bCs/>
                <w:sz w:val="24"/>
                <w:szCs w:val="24"/>
              </w:rPr>
              <w:t xml:space="preserve">Прочие выплаты, всего </w:t>
            </w:r>
            <w:r w:rsidR="00575DB6">
              <w:rPr>
                <w:noProof/>
                <w:sz w:val="24"/>
                <w:szCs w:val="24"/>
              </w:rPr>
              <w:fldChar w:fldCharType="begin"/>
            </w:r>
            <w:r w:rsidR="00575DB6">
              <w:rPr>
                <w:noProof/>
                <w:sz w:val="24"/>
                <w:szCs w:val="24"/>
              </w:rPr>
              <w:instrText xml:space="preserve"> </w:instrText>
            </w:r>
            <w:r w:rsidR="00575DB6">
              <w:rPr>
                <w:noProof/>
                <w:sz w:val="24"/>
                <w:szCs w:val="24"/>
              </w:rPr>
              <w:instrText>INCLUDEPICTURE  \d "https://vip.gosfinansy.ru/system/content/image/25/1/576364/" \* MERGEFORMATINET</w:instrText>
            </w:r>
            <w:r w:rsidR="00575DB6">
              <w:rPr>
                <w:noProof/>
                <w:sz w:val="24"/>
                <w:szCs w:val="24"/>
              </w:rPr>
              <w:instrText xml:space="preserve"> </w:instrText>
            </w:r>
            <w:r w:rsidR="00575DB6">
              <w:rPr>
                <w:noProof/>
                <w:sz w:val="24"/>
                <w:szCs w:val="24"/>
              </w:rPr>
              <w:fldChar w:fldCharType="separate"/>
            </w:r>
            <w:r w:rsidR="00575DB6">
              <w:rPr>
                <w:noProof/>
                <w:sz w:val="24"/>
                <w:szCs w:val="24"/>
              </w:rPr>
              <w:pict>
                <v:shape id="_x0000_i1037" type="#_x0000_t75" alt="https://vip.gosfinansy.ru/system/content/image/25/1/576364/" style="width:8.25pt;height:17.25pt;visibility:visible">
                  <v:imagedata r:id="rId22"/>
                </v:shape>
              </w:pict>
            </w:r>
            <w:r w:rsidR="00575DB6">
              <w:rPr>
                <w:noProof/>
                <w:sz w:val="24"/>
                <w:szCs w:val="24"/>
              </w:rPr>
              <w:fldChar w:fldCharType="end"/>
            </w: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b/>
                <w:bCs/>
                <w:sz w:val="24"/>
                <w:szCs w:val="24"/>
              </w:rPr>
              <w:t xml:space="preserve">4000 </w:t>
            </w: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b/>
                <w:bCs/>
                <w:sz w:val="24"/>
                <w:szCs w:val="24"/>
              </w:rPr>
              <w:t xml:space="preserve">x </w:t>
            </w: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x </w:t>
            </w:r>
          </w:p>
        </w:tc>
      </w:tr>
      <w:tr w:rsidR="00DE19BD" w:rsidRPr="00DE19BD" w:rsidTr="00DE19BD">
        <w:tc>
          <w:tcPr>
            <w:tcW w:w="2204" w:type="dxa"/>
            <w:gridSpan w:val="5"/>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из них:</w:t>
            </w:r>
          </w:p>
        </w:tc>
        <w:tc>
          <w:tcPr>
            <w:tcW w:w="84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23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0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r w:rsidR="00DE19BD" w:rsidRPr="00DE19BD" w:rsidTr="00DE19BD">
        <w:tc>
          <w:tcPr>
            <w:tcW w:w="2204" w:type="dxa"/>
            <w:gridSpan w:val="5"/>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4"/>
                <w:szCs w:val="24"/>
              </w:rPr>
            </w:pPr>
            <w:r w:rsidRPr="00DE19BD">
              <w:rPr>
                <w:sz w:val="24"/>
                <w:szCs w:val="24"/>
              </w:rPr>
              <w:t xml:space="preserve">возврат в бюджет средств субсидии </w:t>
            </w:r>
          </w:p>
        </w:tc>
        <w:tc>
          <w:tcPr>
            <w:tcW w:w="84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4010 </w:t>
            </w:r>
          </w:p>
        </w:tc>
        <w:tc>
          <w:tcPr>
            <w:tcW w:w="123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610 </w:t>
            </w:r>
          </w:p>
        </w:tc>
        <w:tc>
          <w:tcPr>
            <w:tcW w:w="10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center"/>
              <w:rPr>
                <w:sz w:val="24"/>
                <w:szCs w:val="24"/>
              </w:rPr>
            </w:pPr>
            <w:r w:rsidRPr="00DE19BD">
              <w:rPr>
                <w:sz w:val="24"/>
                <w:szCs w:val="24"/>
              </w:rPr>
              <w:t xml:space="preserve">x </w:t>
            </w:r>
          </w:p>
        </w:tc>
      </w:tr>
      <w:tr w:rsidR="00DE19BD" w:rsidRPr="00DE19BD" w:rsidTr="00DE19BD">
        <w:tc>
          <w:tcPr>
            <w:tcW w:w="382"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E19BD" w:rsidRPr="00DE19BD" w:rsidRDefault="00DE19BD" w:rsidP="00DE19BD">
            <w:pPr>
              <w:spacing w:after="223"/>
              <w:jc w:val="both"/>
              <w:rPr>
                <w:sz w:val="24"/>
                <w:szCs w:val="24"/>
              </w:rPr>
            </w:pPr>
            <w:r w:rsidRPr="00DE19BD">
              <w:rPr>
                <w:sz w:val="24"/>
                <w:szCs w:val="24"/>
              </w:rPr>
              <w:t> </w:t>
            </w:r>
          </w:p>
        </w:tc>
        <w:tc>
          <w:tcPr>
            <w:tcW w:w="361"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40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40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661"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8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2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0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4"/>
                <w:szCs w:val="24"/>
              </w:rPr>
            </w:pPr>
          </w:p>
        </w:tc>
      </w:tr>
    </w:tbl>
    <w:p w:rsidR="00DE19BD" w:rsidRPr="00DE19BD" w:rsidRDefault="00DE19BD" w:rsidP="00DE19BD">
      <w:pPr>
        <w:spacing w:after="240"/>
      </w:pPr>
    </w:p>
    <w:p w:rsidR="00DE19BD" w:rsidRPr="00DE19BD" w:rsidRDefault="00575DB6" w:rsidP="00DE19BD">
      <w:pPr>
        <w:spacing w:after="240"/>
      </w:pPr>
      <w:r>
        <w:rPr>
          <w:noProof/>
        </w:rPr>
        <w:fldChar w:fldCharType="begin"/>
      </w:r>
      <w:r>
        <w:rPr>
          <w:noProof/>
        </w:rPr>
        <w:instrText xml:space="preserve"> </w:instrText>
      </w:r>
      <w:r>
        <w:rPr>
          <w:noProof/>
        </w:rPr>
        <w:instrText>INCLUDEPICTURE  \d "https://vip.gosfinansy.ru/system/content/image/25/1/574142/" \* MERGEFORMATINET</w:instrText>
      </w:r>
      <w:r>
        <w:rPr>
          <w:noProof/>
        </w:rPr>
        <w:instrText xml:space="preserve"> </w:instrText>
      </w:r>
      <w:r>
        <w:rPr>
          <w:noProof/>
        </w:rPr>
        <w:fldChar w:fldCharType="separate"/>
      </w:r>
      <w:r>
        <w:rPr>
          <w:noProof/>
        </w:rPr>
        <w:pict>
          <v:shape id="_x0000_i1038" type="#_x0000_t75" alt="https://vip.gosfinansy.ru/system/content/image/25/1/574142/" style="width:6.75pt;height:17.25pt;visibility:visible">
            <v:imagedata r:id="rId23"/>
          </v:shape>
        </w:pict>
      </w:r>
      <w:r>
        <w:rPr>
          <w:noProof/>
        </w:rPr>
        <w:fldChar w:fldCharType="end"/>
      </w:r>
      <w:r w:rsidR="00DE19BD" w:rsidRPr="00DE19BD">
        <w:t>В случае утверждения закона (решения) о бюджете на текущий финансовый год и плановый период.</w:t>
      </w:r>
    </w:p>
    <w:p w:rsidR="00DE19BD" w:rsidRPr="00DE19BD" w:rsidRDefault="00575DB6" w:rsidP="00DE19BD">
      <w:pPr>
        <w:spacing w:after="240"/>
      </w:pPr>
      <w:r>
        <w:rPr>
          <w:noProof/>
        </w:rPr>
        <w:fldChar w:fldCharType="begin"/>
      </w:r>
      <w:r>
        <w:rPr>
          <w:noProof/>
        </w:rPr>
        <w:instrText xml:space="preserve"> </w:instrText>
      </w:r>
      <w:r>
        <w:rPr>
          <w:noProof/>
        </w:rPr>
        <w:instrText>INCLUDEPICTURE  \d "https://vip.gosfinansy.ru/system/conte</w:instrText>
      </w:r>
      <w:r>
        <w:rPr>
          <w:noProof/>
        </w:rPr>
        <w:instrText>nt/image/25/1/575999/" \* MERGEFORMATINET</w:instrText>
      </w:r>
      <w:r>
        <w:rPr>
          <w:noProof/>
        </w:rPr>
        <w:instrText xml:space="preserve"> </w:instrText>
      </w:r>
      <w:r>
        <w:rPr>
          <w:noProof/>
        </w:rPr>
        <w:fldChar w:fldCharType="separate"/>
      </w:r>
      <w:r>
        <w:rPr>
          <w:noProof/>
        </w:rPr>
        <w:pict>
          <v:shape id="_x0000_i1039" type="#_x0000_t75" alt="https://vip.gosfinansy.ru/system/content/image/25/1/575999/" style="width:8.25pt;height:17.25pt;visibility:visible">
            <v:imagedata r:id="rId24"/>
          </v:shape>
        </w:pict>
      </w:r>
      <w:r>
        <w:rPr>
          <w:noProof/>
        </w:rPr>
        <w:fldChar w:fldCharType="end"/>
      </w:r>
      <w:r w:rsidR="00DE19BD" w:rsidRPr="00DE19BD">
        <w:t>Указывается дата подписания Плана, а в случае утверждения Плана уполномоченным лицом учреждения - дата утверждения Плана.</w:t>
      </w:r>
    </w:p>
    <w:p w:rsidR="00DE19BD" w:rsidRPr="00DE19BD" w:rsidRDefault="00575DB6" w:rsidP="00DE19BD">
      <w:pPr>
        <w:spacing w:after="240"/>
        <w:jc w:val="both"/>
      </w:pPr>
      <w:r>
        <w:rPr>
          <w:noProof/>
        </w:rPr>
        <w:fldChar w:fldCharType="begin"/>
      </w:r>
      <w:r>
        <w:rPr>
          <w:noProof/>
        </w:rPr>
        <w:instrText xml:space="preserve"> </w:instrText>
      </w:r>
      <w:r>
        <w:rPr>
          <w:noProof/>
        </w:rPr>
        <w:instrText>INCLUDEPICTURE  \d "https://vip.gosfinansy.ru/system/content/image/25/1/576323/" \* MER</w:instrText>
      </w:r>
      <w:r>
        <w:rPr>
          <w:noProof/>
        </w:rPr>
        <w:instrText>GEFORMATINET</w:instrText>
      </w:r>
      <w:r>
        <w:rPr>
          <w:noProof/>
        </w:rPr>
        <w:instrText xml:space="preserve"> </w:instrText>
      </w:r>
      <w:r>
        <w:rPr>
          <w:noProof/>
        </w:rPr>
        <w:fldChar w:fldCharType="separate"/>
      </w:r>
      <w:r>
        <w:rPr>
          <w:noProof/>
        </w:rPr>
        <w:pict>
          <v:shape id="_x0000_i1040" type="#_x0000_t75" alt="https://vip.gosfinansy.ru/system/content/image/25/1/576323/" style="width:8.25pt;height:17.25pt;visibility:visible">
            <v:imagedata r:id="rId25"/>
          </v:shape>
        </w:pict>
      </w:r>
      <w:r>
        <w:rPr>
          <w:noProof/>
        </w:rPr>
        <w:fldChar w:fldCharType="end"/>
      </w:r>
      <w:r w:rsidR="00DE19BD" w:rsidRPr="00DE19BD">
        <w:t>В графе 3 отражаются:</w:t>
      </w:r>
    </w:p>
    <w:p w:rsidR="00DE19BD" w:rsidRPr="00DE19BD" w:rsidRDefault="00DE19BD" w:rsidP="00DE19BD">
      <w:pPr>
        <w:spacing w:after="240"/>
        <w:jc w:val="both"/>
      </w:pPr>
      <w:r w:rsidRPr="00DE19BD">
        <w:lastRenderedPageBreak/>
        <w:t xml:space="preserve">по строкам 1100-1900 - коды аналитической группы подвида доходов бюджетов классификации доходов </w:t>
      </w:r>
      <w:proofErr w:type="gramStart"/>
      <w:r w:rsidRPr="00DE19BD">
        <w:t>бюджетов;</w:t>
      </w:r>
      <w:r w:rsidRPr="00DE19BD">
        <w:br/>
      </w:r>
      <w:r w:rsidRPr="00DE19BD">
        <w:br/>
        <w:t>по</w:t>
      </w:r>
      <w:proofErr w:type="gramEnd"/>
      <w:r w:rsidRPr="00DE19BD">
        <w:t xml:space="preserve"> строкам 1980-1990 - коды аналитической группы вида источников финансирования дефицитов бюджетов классификации источников финансирования дефицитов бюджетов;</w:t>
      </w:r>
    </w:p>
    <w:p w:rsidR="00DE19BD" w:rsidRPr="00DE19BD" w:rsidRDefault="00DE19BD" w:rsidP="00DE19BD">
      <w:pPr>
        <w:spacing w:after="240"/>
        <w:jc w:val="both"/>
      </w:pPr>
      <w:r w:rsidRPr="00DE19BD">
        <w:t xml:space="preserve">по строкам 2000-2652 - коды видов расходов бюджетов классификации расходов </w:t>
      </w:r>
      <w:proofErr w:type="gramStart"/>
      <w:r w:rsidRPr="00DE19BD">
        <w:t>бюджетов;</w:t>
      </w:r>
      <w:r w:rsidRPr="00DE19BD">
        <w:br/>
      </w:r>
      <w:r w:rsidRPr="00DE19BD">
        <w:br/>
        <w:t>по</w:t>
      </w:r>
      <w:proofErr w:type="gramEnd"/>
      <w:r w:rsidRPr="00DE19BD">
        <w:t xml:space="preserve"> строкам 3000-3030 -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p>
    <w:p w:rsidR="00DE19BD" w:rsidRPr="00DE19BD" w:rsidRDefault="00DE19BD" w:rsidP="00DE19BD">
      <w:pPr>
        <w:spacing w:after="240"/>
        <w:jc w:val="both"/>
      </w:pPr>
      <w:r w:rsidRPr="00DE19BD">
        <w:t>по строкам 4000-4040 - коды аналитической группы вида источников финансирования дефицитов бюджетов классификации источников финансирования дефицитов бюджетов.</w:t>
      </w:r>
    </w:p>
    <w:p w:rsidR="00DE19BD" w:rsidRPr="00DE19BD" w:rsidRDefault="00575DB6" w:rsidP="00DE19BD">
      <w:pPr>
        <w:spacing w:after="240"/>
        <w:jc w:val="both"/>
      </w:pPr>
      <w:r>
        <w:rPr>
          <w:noProof/>
        </w:rPr>
        <w:fldChar w:fldCharType="begin"/>
      </w:r>
      <w:r>
        <w:rPr>
          <w:noProof/>
        </w:rPr>
        <w:instrText xml:space="preserve"> </w:instrText>
      </w:r>
      <w:r>
        <w:rPr>
          <w:noProof/>
        </w:rPr>
        <w:instrText>INCLUDEPICTURE  \d "https://vip.gosfinansy.ru/system/content/image/25/1/576324/" \* MERGEFORMATINET</w:instrText>
      </w:r>
      <w:r>
        <w:rPr>
          <w:noProof/>
        </w:rPr>
        <w:instrText xml:space="preserve"> </w:instrText>
      </w:r>
      <w:r>
        <w:rPr>
          <w:noProof/>
        </w:rPr>
        <w:fldChar w:fldCharType="separate"/>
      </w:r>
      <w:r>
        <w:rPr>
          <w:noProof/>
        </w:rPr>
        <w:pict>
          <v:shape id="_x0000_i1041" type="#_x0000_t75" alt="https://vip.gosfinansy.ru/system/content/image/25/1/576324/" style="width:8.25pt;height:17.25pt;visibility:visible">
            <v:imagedata r:id="rId26"/>
          </v:shape>
        </w:pict>
      </w:r>
      <w:r>
        <w:rPr>
          <w:noProof/>
        </w:rPr>
        <w:fldChar w:fldCharType="end"/>
      </w:r>
      <w:r w:rsidR="00DE19BD" w:rsidRPr="00DE19BD">
        <w:t xml:space="preserve">В графе 4 указывается код классификации операций сектора государственного управления в соответствии с </w:t>
      </w:r>
      <w:hyperlink r:id="rId27" w:anchor="/document/99/555944502/XA00LUO2M6/" w:history="1">
        <w:r w:rsidR="00DE19BD" w:rsidRPr="00DE19BD">
          <w:t>Порядком применения классификации операций сектора государственного управления</w:t>
        </w:r>
      </w:hyperlink>
      <w:r w:rsidR="00DE19BD" w:rsidRPr="00DE19BD">
        <w:t xml:space="preserve">, утвержденным </w:t>
      </w:r>
      <w:hyperlink r:id="rId28" w:anchor="/document/99/555944502/" w:history="1">
        <w:r w:rsidR="00DE19BD" w:rsidRPr="00DE19BD">
          <w:t>приказом Министерства финансов Российской Федерации от 29 ноября 2017 г. № 209н</w:t>
        </w:r>
      </w:hyperlink>
      <w:r w:rsidR="00DE19BD" w:rsidRPr="00DE19BD">
        <w:t xml:space="preserve"> (зарегистрирован в Министерстве юстиции Российской Федерации 12 февраля 2018 г., регистрационный номер 50003), и (или) коды иных аналитических показателей, в случае, если Порядком органа-учредителя предусмотрена указанная детализация.</w:t>
      </w:r>
    </w:p>
    <w:p w:rsidR="00DE19BD" w:rsidRPr="00DE19BD" w:rsidRDefault="00575DB6" w:rsidP="00DE19BD">
      <w:pPr>
        <w:spacing w:after="240"/>
        <w:jc w:val="both"/>
      </w:pPr>
      <w:r>
        <w:rPr>
          <w:noProof/>
        </w:rPr>
        <w:fldChar w:fldCharType="begin"/>
      </w:r>
      <w:r>
        <w:rPr>
          <w:noProof/>
        </w:rPr>
        <w:instrText xml:space="preserve"> </w:instrText>
      </w:r>
      <w:r>
        <w:rPr>
          <w:noProof/>
        </w:rPr>
        <w:instrText>INCLUDEPICTURE  \d "https://vip.gosfinansy.ru/system/content/image/25/1/576325/" \* MERGEFORMATINET</w:instrText>
      </w:r>
      <w:r>
        <w:rPr>
          <w:noProof/>
        </w:rPr>
        <w:instrText xml:space="preserve"> </w:instrText>
      </w:r>
      <w:r>
        <w:rPr>
          <w:noProof/>
        </w:rPr>
        <w:fldChar w:fldCharType="separate"/>
      </w:r>
      <w:r>
        <w:rPr>
          <w:noProof/>
        </w:rPr>
        <w:pict>
          <v:shape id="_x0000_i1042" type="#_x0000_t75" alt="https://vip.gosfinansy.ru/system/content/image/25/1/576325/" style="width:8.25pt;height:17.25pt;visibility:visible">
            <v:imagedata r:id="rId29"/>
          </v:shape>
        </w:pict>
      </w:r>
      <w:r>
        <w:rPr>
          <w:noProof/>
        </w:rPr>
        <w:fldChar w:fldCharType="end"/>
      </w:r>
      <w:r w:rsidR="00DE19BD" w:rsidRPr="00DE19BD">
        <w:t>По строкам 0001 и 0002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p w:rsidR="00DE19BD" w:rsidRPr="00DE19BD" w:rsidRDefault="00575DB6" w:rsidP="00DE19BD">
      <w:pPr>
        <w:spacing w:after="240"/>
        <w:jc w:val="both"/>
      </w:pPr>
      <w:r>
        <w:rPr>
          <w:noProof/>
        </w:rPr>
        <w:fldChar w:fldCharType="begin"/>
      </w:r>
      <w:r>
        <w:rPr>
          <w:noProof/>
        </w:rPr>
        <w:instrText xml:space="preserve"> </w:instrText>
      </w:r>
      <w:r>
        <w:rPr>
          <w:noProof/>
        </w:rPr>
        <w:instrText>INCLUDEPICTURE  \d "https://vip.gosfinansy.ru/system/content/image/25/1/576329/" \* MERGEFORMATINET</w:instrText>
      </w:r>
      <w:r>
        <w:rPr>
          <w:noProof/>
        </w:rPr>
        <w:instrText xml:space="preserve"> </w:instrText>
      </w:r>
      <w:r>
        <w:rPr>
          <w:noProof/>
        </w:rPr>
        <w:fldChar w:fldCharType="separate"/>
      </w:r>
      <w:r>
        <w:rPr>
          <w:noProof/>
        </w:rPr>
        <w:pict>
          <v:shape id="_x0000_i1043" type="#_x0000_t75" alt="https://vip.gosfinansy.ru/system/content/image/25/1/576329/" style="width:8.25pt;height:17.25pt;visibility:visible">
            <v:imagedata r:id="rId30"/>
          </v:shape>
        </w:pict>
      </w:r>
      <w:r>
        <w:rPr>
          <w:noProof/>
        </w:rPr>
        <w:fldChar w:fldCharType="end"/>
      </w:r>
      <w:r w:rsidR="00DE19BD" w:rsidRPr="00DE19BD">
        <w:t>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 включая возврат предоставленных займов (</w:t>
      </w:r>
      <w:proofErr w:type="spellStart"/>
      <w:r w:rsidR="00DE19BD" w:rsidRPr="00DE19BD">
        <w:t>микрозаймов</w:t>
      </w:r>
      <w:proofErr w:type="spellEnd"/>
      <w:r w:rsidR="00DE19BD" w:rsidRPr="00DE19BD">
        <w:t>), а также за счет возврата средств, размещенных на банковских депозитах. При формировании Плана (проекта Плана) обособленному(</w:t>
      </w:r>
      <w:proofErr w:type="spellStart"/>
      <w:r w:rsidR="00DE19BD" w:rsidRPr="00DE19BD">
        <w:t>ым</w:t>
      </w:r>
      <w:proofErr w:type="spellEnd"/>
      <w:r w:rsidR="00DE19BD" w:rsidRPr="00DE19BD">
        <w:t>) подразделению(ям) показатель прочих поступлений включает показатель поступлений в рамках расчетов между головным учреждением и обособленным подразделением.</w:t>
      </w:r>
    </w:p>
    <w:p w:rsidR="00DE19BD" w:rsidRPr="00DE19BD" w:rsidRDefault="00575DB6" w:rsidP="00DE19BD">
      <w:pPr>
        <w:spacing w:after="240"/>
        <w:jc w:val="both"/>
      </w:pPr>
      <w:r>
        <w:rPr>
          <w:noProof/>
        </w:rPr>
        <w:fldChar w:fldCharType="begin"/>
      </w:r>
      <w:r>
        <w:rPr>
          <w:noProof/>
        </w:rPr>
        <w:instrText xml:space="preserve"> </w:instrText>
      </w:r>
      <w:r>
        <w:rPr>
          <w:noProof/>
        </w:rPr>
        <w:instrText>INCLUDEPICTURE  \d "https://vip.gosfinans</w:instrText>
      </w:r>
      <w:r>
        <w:rPr>
          <w:noProof/>
        </w:rPr>
        <w:instrText>y.ru/system/content/image/25/1/576332/" \* MERGEFORMATINET</w:instrText>
      </w:r>
      <w:r>
        <w:rPr>
          <w:noProof/>
        </w:rPr>
        <w:instrText xml:space="preserve"> </w:instrText>
      </w:r>
      <w:r>
        <w:rPr>
          <w:noProof/>
        </w:rPr>
        <w:fldChar w:fldCharType="separate"/>
      </w:r>
      <w:r>
        <w:rPr>
          <w:noProof/>
        </w:rPr>
        <w:pict>
          <v:shape id="_x0000_i1044" type="#_x0000_t75" alt="https://vip.gosfinansy.ru/system/content/image/25/1/576332/" style="width:8.25pt;height:17.25pt;visibility:visible">
            <v:imagedata r:id="rId31"/>
          </v:shape>
        </w:pict>
      </w:r>
      <w:r>
        <w:rPr>
          <w:noProof/>
        </w:rPr>
        <w:fldChar w:fldCharType="end"/>
      </w:r>
      <w:r w:rsidR="00DE19BD" w:rsidRPr="00DE19BD">
        <w:t xml:space="preserve">Показатели выплат по расходам на закупки товаров, работ, услуг, отраженные в строке 2600 </w:t>
      </w:r>
      <w:hyperlink r:id="rId32" w:anchor="/document/99/551381876/XA00M342MB/" w:tgtFrame="_self" w:history="1">
        <w:r w:rsidR="00DE19BD" w:rsidRPr="00DE19BD">
          <w:t>Раздела 1 "Поступления и выплаты" Плана</w:t>
        </w:r>
      </w:hyperlink>
      <w:r w:rsidR="00DE19BD" w:rsidRPr="00DE19BD">
        <w:t xml:space="preserve">, подлежат детализации в </w:t>
      </w:r>
      <w:hyperlink r:id="rId33" w:anchor="/document/99/551381876/XA00M3M2ME/" w:tgtFrame="_self" w:history="1">
        <w:r w:rsidR="00DE19BD" w:rsidRPr="00DE19BD">
          <w:t>Разделе 2 "Сведения по выплатам на закупку товаров, работ, услуг" Плана</w:t>
        </w:r>
      </w:hyperlink>
      <w:r w:rsidR="00DE19BD" w:rsidRPr="00DE19BD">
        <w:t xml:space="preserve">. </w:t>
      </w:r>
    </w:p>
    <w:p w:rsidR="00DE19BD" w:rsidRPr="00DE19BD" w:rsidRDefault="00575DB6" w:rsidP="00DE19BD">
      <w:pPr>
        <w:spacing w:after="240"/>
      </w:pPr>
      <w:r>
        <w:rPr>
          <w:noProof/>
        </w:rPr>
        <w:fldChar w:fldCharType="begin"/>
      </w:r>
      <w:r>
        <w:rPr>
          <w:noProof/>
        </w:rPr>
        <w:instrText xml:space="preserve"> </w:instrText>
      </w:r>
      <w:r>
        <w:rPr>
          <w:noProof/>
        </w:rPr>
        <w:instrText>INCLUDEPICTURE  \d "https://vip.g</w:instrText>
      </w:r>
      <w:r>
        <w:rPr>
          <w:noProof/>
        </w:rPr>
        <w:instrText>osfinansy.ru/system/content/image/25/1/576363/" \* MERGEFORMATINET</w:instrText>
      </w:r>
      <w:r>
        <w:rPr>
          <w:noProof/>
        </w:rPr>
        <w:instrText xml:space="preserve"> </w:instrText>
      </w:r>
      <w:r>
        <w:rPr>
          <w:noProof/>
        </w:rPr>
        <w:fldChar w:fldCharType="separate"/>
      </w:r>
      <w:r>
        <w:rPr>
          <w:noProof/>
        </w:rPr>
        <w:pict>
          <v:shape id="_x0000_i1045" type="#_x0000_t75" alt="https://vip.gosfinansy.ru/system/content/image/25/1/576363/" style="width:8.25pt;height:17.25pt;visibility:visible">
            <v:imagedata r:id="rId34"/>
          </v:shape>
        </w:pict>
      </w:r>
      <w:r>
        <w:rPr>
          <w:noProof/>
        </w:rPr>
        <w:fldChar w:fldCharType="end"/>
      </w:r>
      <w:r w:rsidR="00DE19BD" w:rsidRPr="00DE19BD">
        <w:t>Показатель отражается со знаком "минус".</w:t>
      </w:r>
    </w:p>
    <w:p w:rsidR="00DE19BD" w:rsidRPr="00DE19BD" w:rsidRDefault="00575DB6" w:rsidP="00DE19BD">
      <w:pPr>
        <w:jc w:val="both"/>
      </w:pPr>
      <w:r>
        <w:rPr>
          <w:noProof/>
        </w:rPr>
        <w:fldChar w:fldCharType="begin"/>
      </w:r>
      <w:r>
        <w:rPr>
          <w:noProof/>
        </w:rPr>
        <w:instrText xml:space="preserve"> </w:instrText>
      </w:r>
      <w:r>
        <w:rPr>
          <w:noProof/>
        </w:rPr>
        <w:instrText>INCLUDEPICTURE  \d "https://vip.gosfinansy.ru/system/content/image/25/1/576364/" \* MERGEFORMATINET</w:instrText>
      </w:r>
      <w:r>
        <w:rPr>
          <w:noProof/>
        </w:rPr>
        <w:instrText xml:space="preserve"> </w:instrText>
      </w:r>
      <w:r>
        <w:rPr>
          <w:noProof/>
        </w:rPr>
        <w:fldChar w:fldCharType="separate"/>
      </w:r>
      <w:r>
        <w:rPr>
          <w:noProof/>
        </w:rPr>
        <w:pict>
          <v:shape id="_x0000_i1046" type="#_x0000_t75" alt="https://vip.gosfinansy.ru/system/content/image/25/1/576364/" style="width:8.25pt;height:17.25pt;visibility:visible">
            <v:imagedata r:id="rId35"/>
          </v:shape>
        </w:pict>
      </w:r>
      <w:r>
        <w:rPr>
          <w:noProof/>
        </w:rPr>
        <w:fldChar w:fldCharType="end"/>
      </w:r>
      <w:r w:rsidR="00DE19BD" w:rsidRPr="00DE19BD">
        <w:t>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w:t>
      </w:r>
      <w:proofErr w:type="spellStart"/>
      <w:r w:rsidR="00DE19BD" w:rsidRPr="00DE19BD">
        <w:t>микрозаймов</w:t>
      </w:r>
      <w:proofErr w:type="spellEnd"/>
      <w:r w:rsidR="00DE19BD" w:rsidRPr="00DE19BD">
        <w:t>), размещения автономными учреждениями денежных средств на банковских депозитах. При формировании Плана (проекта Плана) обособленному(</w:t>
      </w:r>
      <w:proofErr w:type="spellStart"/>
      <w:r w:rsidR="00DE19BD" w:rsidRPr="00DE19BD">
        <w:t>ым</w:t>
      </w:r>
      <w:proofErr w:type="spellEnd"/>
      <w:r w:rsidR="00DE19BD" w:rsidRPr="00DE19BD">
        <w:t>) подразделению(ям) показатель прочих выплат включает показатель поступлений в рамках расчетов между головным учреждением и обособленным подразделением.</w:t>
      </w:r>
    </w:p>
    <w:p w:rsidR="00DE19BD" w:rsidRPr="00DE19BD" w:rsidRDefault="00DE19BD" w:rsidP="00DE19BD">
      <w:pPr>
        <w:spacing w:after="240"/>
        <w:rPr>
          <w:rFonts w:ascii="Georgia" w:hAnsi="Georgia"/>
          <w:sz w:val="42"/>
          <w:szCs w:val="42"/>
        </w:rPr>
      </w:pPr>
    </w:p>
    <w:p w:rsidR="00DE19BD" w:rsidRPr="00776CDF" w:rsidRDefault="00DE19BD" w:rsidP="00DE19BD">
      <w:pPr>
        <w:spacing w:after="240"/>
        <w:rPr>
          <w:sz w:val="28"/>
          <w:szCs w:val="28"/>
        </w:rPr>
      </w:pPr>
      <w:r w:rsidRPr="00776CDF">
        <w:rPr>
          <w:sz w:val="28"/>
          <w:szCs w:val="28"/>
        </w:rPr>
        <w:t xml:space="preserve">Раздел 2. </w:t>
      </w:r>
      <w:r w:rsidRPr="00776CDF">
        <w:rPr>
          <w:iCs/>
          <w:sz w:val="28"/>
          <w:szCs w:val="28"/>
        </w:rPr>
        <w:t>Сведения по выплатам на закупки товаров, работ, услуг</w:t>
      </w:r>
    </w:p>
    <w:tbl>
      <w:tblPr>
        <w:tblW w:w="10166" w:type="dxa"/>
        <w:tblCellMar>
          <w:top w:w="75" w:type="dxa"/>
          <w:left w:w="150" w:type="dxa"/>
          <w:bottom w:w="75" w:type="dxa"/>
          <w:right w:w="150" w:type="dxa"/>
        </w:tblCellMar>
        <w:tblLook w:val="04A0" w:firstRow="1" w:lastRow="0" w:firstColumn="1" w:lastColumn="0" w:noHBand="0" w:noVBand="1"/>
      </w:tblPr>
      <w:tblGrid>
        <w:gridCol w:w="789"/>
        <w:gridCol w:w="306"/>
        <w:gridCol w:w="306"/>
        <w:gridCol w:w="332"/>
        <w:gridCol w:w="609"/>
        <w:gridCol w:w="752"/>
        <w:gridCol w:w="247"/>
        <w:gridCol w:w="314"/>
        <w:gridCol w:w="425"/>
        <w:gridCol w:w="937"/>
        <w:gridCol w:w="300"/>
        <w:gridCol w:w="821"/>
        <w:gridCol w:w="344"/>
        <w:gridCol w:w="785"/>
        <w:gridCol w:w="306"/>
        <w:gridCol w:w="245"/>
        <w:gridCol w:w="1156"/>
        <w:gridCol w:w="1157"/>
        <w:gridCol w:w="35"/>
      </w:tblGrid>
      <w:tr w:rsidR="00DE19BD" w:rsidRPr="00DE19BD" w:rsidTr="00DE19BD">
        <w:tc>
          <w:tcPr>
            <w:tcW w:w="747" w:type="dxa"/>
            <w:vAlign w:val="center"/>
            <w:hideMark/>
          </w:tcPr>
          <w:p w:rsidR="00DE19BD" w:rsidRPr="00DE19BD" w:rsidRDefault="00DE19BD" w:rsidP="00DE19BD">
            <w:pPr>
              <w:spacing w:after="240"/>
              <w:rPr>
                <w:sz w:val="22"/>
                <w:szCs w:val="22"/>
              </w:rPr>
            </w:pPr>
          </w:p>
        </w:tc>
        <w:tc>
          <w:tcPr>
            <w:tcW w:w="305" w:type="dxa"/>
            <w:vAlign w:val="center"/>
            <w:hideMark/>
          </w:tcPr>
          <w:p w:rsidR="00DE19BD" w:rsidRPr="00DE19BD" w:rsidRDefault="00DE19BD" w:rsidP="00DE19BD">
            <w:pPr>
              <w:spacing w:after="240"/>
              <w:rPr>
                <w:sz w:val="22"/>
                <w:szCs w:val="22"/>
              </w:rPr>
            </w:pPr>
          </w:p>
        </w:tc>
        <w:tc>
          <w:tcPr>
            <w:tcW w:w="305" w:type="dxa"/>
            <w:vAlign w:val="center"/>
            <w:hideMark/>
          </w:tcPr>
          <w:p w:rsidR="00DE19BD" w:rsidRPr="00DE19BD" w:rsidRDefault="00DE19BD" w:rsidP="00DE19BD">
            <w:pPr>
              <w:spacing w:after="240"/>
              <w:rPr>
                <w:sz w:val="22"/>
                <w:szCs w:val="22"/>
              </w:rPr>
            </w:pPr>
          </w:p>
        </w:tc>
        <w:tc>
          <w:tcPr>
            <w:tcW w:w="941" w:type="dxa"/>
            <w:gridSpan w:val="2"/>
            <w:vAlign w:val="center"/>
            <w:hideMark/>
          </w:tcPr>
          <w:p w:rsidR="00DE19BD" w:rsidRPr="00DE19BD" w:rsidRDefault="00DE19BD" w:rsidP="00DE19BD">
            <w:pPr>
              <w:spacing w:after="240"/>
              <w:rPr>
                <w:sz w:val="22"/>
                <w:szCs w:val="22"/>
              </w:rPr>
            </w:pPr>
          </w:p>
        </w:tc>
        <w:tc>
          <w:tcPr>
            <w:tcW w:w="1064" w:type="dxa"/>
            <w:gridSpan w:val="2"/>
            <w:vAlign w:val="center"/>
            <w:hideMark/>
          </w:tcPr>
          <w:p w:rsidR="00DE19BD" w:rsidRPr="00DE19BD" w:rsidRDefault="00DE19BD" w:rsidP="00DE19BD">
            <w:pPr>
              <w:spacing w:after="240"/>
              <w:rPr>
                <w:sz w:val="22"/>
                <w:szCs w:val="22"/>
              </w:rPr>
            </w:pPr>
          </w:p>
        </w:tc>
        <w:tc>
          <w:tcPr>
            <w:tcW w:w="757" w:type="dxa"/>
            <w:gridSpan w:val="2"/>
            <w:vAlign w:val="center"/>
            <w:hideMark/>
          </w:tcPr>
          <w:p w:rsidR="00DE19BD" w:rsidRPr="00DE19BD" w:rsidRDefault="00DE19BD" w:rsidP="00DE19BD">
            <w:pPr>
              <w:spacing w:after="240"/>
              <w:rPr>
                <w:sz w:val="22"/>
                <w:szCs w:val="22"/>
              </w:rPr>
            </w:pPr>
          </w:p>
        </w:tc>
        <w:tc>
          <w:tcPr>
            <w:tcW w:w="940" w:type="dxa"/>
            <w:vAlign w:val="center"/>
            <w:hideMark/>
          </w:tcPr>
          <w:p w:rsidR="00DE19BD" w:rsidRPr="00DE19BD" w:rsidRDefault="00DE19BD" w:rsidP="00DE19BD">
            <w:pPr>
              <w:spacing w:after="240"/>
              <w:rPr>
                <w:sz w:val="22"/>
                <w:szCs w:val="22"/>
              </w:rPr>
            </w:pPr>
          </w:p>
        </w:tc>
        <w:tc>
          <w:tcPr>
            <w:tcW w:w="1469" w:type="dxa"/>
            <w:gridSpan w:val="3"/>
            <w:vAlign w:val="center"/>
            <w:hideMark/>
          </w:tcPr>
          <w:p w:rsidR="00DE19BD" w:rsidRPr="00DE19BD" w:rsidRDefault="00DE19BD" w:rsidP="00DE19BD">
            <w:pPr>
              <w:spacing w:after="240"/>
              <w:rPr>
                <w:sz w:val="22"/>
                <w:szCs w:val="22"/>
              </w:rPr>
            </w:pPr>
          </w:p>
        </w:tc>
        <w:tc>
          <w:tcPr>
            <w:tcW w:w="1398" w:type="dxa"/>
            <w:gridSpan w:val="3"/>
            <w:vAlign w:val="center"/>
            <w:hideMark/>
          </w:tcPr>
          <w:p w:rsidR="00DE19BD" w:rsidRPr="00DE19BD" w:rsidRDefault="00DE19BD" w:rsidP="00DE19BD">
            <w:pPr>
              <w:spacing w:after="240"/>
              <w:rPr>
                <w:sz w:val="22"/>
                <w:szCs w:val="22"/>
              </w:rPr>
            </w:pPr>
          </w:p>
        </w:tc>
        <w:tc>
          <w:tcPr>
            <w:tcW w:w="1045" w:type="dxa"/>
            <w:vAlign w:val="center"/>
            <w:hideMark/>
          </w:tcPr>
          <w:p w:rsidR="00DE19BD" w:rsidRPr="00DE19BD" w:rsidRDefault="00DE19BD" w:rsidP="00DE19BD">
            <w:pPr>
              <w:spacing w:after="240"/>
              <w:rPr>
                <w:sz w:val="22"/>
                <w:szCs w:val="22"/>
              </w:rPr>
            </w:pPr>
          </w:p>
        </w:tc>
        <w:tc>
          <w:tcPr>
            <w:tcW w:w="1195" w:type="dxa"/>
            <w:gridSpan w:val="2"/>
            <w:vAlign w:val="center"/>
            <w:hideMark/>
          </w:tcPr>
          <w:p w:rsidR="00DE19BD" w:rsidRPr="00DE19BD" w:rsidRDefault="00DE19BD" w:rsidP="00DE19BD">
            <w:pPr>
              <w:spacing w:after="240"/>
              <w:rPr>
                <w:sz w:val="22"/>
                <w:szCs w:val="22"/>
              </w:rPr>
            </w:pPr>
          </w:p>
        </w:tc>
      </w:tr>
      <w:tr w:rsidR="00DE19BD" w:rsidRPr="00DE19BD" w:rsidTr="00DE19BD">
        <w:trPr>
          <w:trHeight w:val="353"/>
        </w:trPr>
        <w:tc>
          <w:tcPr>
            <w:tcW w:w="747" w:type="dxa"/>
            <w:tcBorders>
              <w:top w:val="single" w:sz="6" w:space="0" w:color="000000"/>
              <w:left w:val="nil"/>
              <w:bottom w:val="nil"/>
              <w:right w:val="single" w:sz="6" w:space="0" w:color="000000"/>
            </w:tcBorders>
            <w:tcMar>
              <w:top w:w="75" w:type="dxa"/>
              <w:left w:w="94" w:type="dxa"/>
              <w:bottom w:w="75" w:type="dxa"/>
              <w:right w:w="94" w:type="dxa"/>
            </w:tcMar>
            <w:vAlign w:val="center"/>
            <w:hideMark/>
          </w:tcPr>
          <w:p w:rsidR="00DE19BD" w:rsidRPr="00DE19BD" w:rsidRDefault="00DE19BD" w:rsidP="00DE19BD">
            <w:pPr>
              <w:spacing w:after="240"/>
              <w:jc w:val="center"/>
              <w:rPr>
                <w:sz w:val="22"/>
                <w:szCs w:val="22"/>
              </w:rPr>
            </w:pPr>
            <w:r w:rsidRPr="00DE19BD">
              <w:rPr>
                <w:sz w:val="22"/>
                <w:szCs w:val="22"/>
              </w:rPr>
              <w:t xml:space="preserve">№ п/п </w:t>
            </w:r>
          </w:p>
        </w:tc>
        <w:tc>
          <w:tcPr>
            <w:tcW w:w="2615" w:type="dxa"/>
            <w:gridSpan w:val="6"/>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E19BD" w:rsidRPr="00DE19BD" w:rsidRDefault="00DE19BD" w:rsidP="00DE19BD">
            <w:pPr>
              <w:spacing w:after="240"/>
              <w:jc w:val="center"/>
              <w:rPr>
                <w:sz w:val="22"/>
                <w:szCs w:val="22"/>
              </w:rPr>
            </w:pPr>
            <w:r w:rsidRPr="00DE19BD">
              <w:rPr>
                <w:sz w:val="22"/>
                <w:szCs w:val="22"/>
              </w:rPr>
              <w:t xml:space="preserve">Наименование показателя </w:t>
            </w:r>
          </w:p>
        </w:tc>
        <w:tc>
          <w:tcPr>
            <w:tcW w:w="757" w:type="dxa"/>
            <w:gridSpan w:val="2"/>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E19BD" w:rsidRPr="00DE19BD" w:rsidRDefault="00DE19BD" w:rsidP="00DE19BD">
            <w:pPr>
              <w:spacing w:after="240"/>
              <w:jc w:val="center"/>
              <w:rPr>
                <w:sz w:val="22"/>
                <w:szCs w:val="22"/>
              </w:rPr>
            </w:pPr>
            <w:r w:rsidRPr="00DE19BD">
              <w:rPr>
                <w:sz w:val="22"/>
                <w:szCs w:val="22"/>
              </w:rPr>
              <w:t xml:space="preserve">Коды </w:t>
            </w:r>
          </w:p>
        </w:tc>
        <w:tc>
          <w:tcPr>
            <w:tcW w:w="940" w:type="dxa"/>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E19BD" w:rsidRPr="00DE19BD" w:rsidRDefault="00DE19BD" w:rsidP="00DE19BD">
            <w:pPr>
              <w:spacing w:after="240"/>
              <w:jc w:val="center"/>
              <w:rPr>
                <w:sz w:val="22"/>
                <w:szCs w:val="22"/>
              </w:rPr>
            </w:pPr>
            <w:r w:rsidRPr="00DE19BD">
              <w:rPr>
                <w:sz w:val="22"/>
                <w:szCs w:val="22"/>
              </w:rPr>
              <w:t xml:space="preserve">Год </w:t>
            </w:r>
          </w:p>
        </w:tc>
        <w:tc>
          <w:tcPr>
            <w:tcW w:w="5107" w:type="dxa"/>
            <w:gridSpan w:val="9"/>
            <w:tcBorders>
              <w:top w:val="single" w:sz="6" w:space="0" w:color="000000"/>
              <w:left w:val="single" w:sz="6" w:space="0" w:color="000000"/>
              <w:bottom w:val="single" w:sz="6" w:space="0" w:color="000000"/>
              <w:right w:val="nil"/>
            </w:tcBorders>
            <w:tcMar>
              <w:top w:w="75" w:type="dxa"/>
              <w:left w:w="94" w:type="dxa"/>
              <w:bottom w:w="75" w:type="dxa"/>
              <w:right w:w="94" w:type="dxa"/>
            </w:tcMar>
            <w:vAlign w:val="center"/>
            <w:hideMark/>
          </w:tcPr>
          <w:p w:rsidR="00DE19BD" w:rsidRPr="00DE19BD" w:rsidRDefault="00DE19BD" w:rsidP="00DE19BD">
            <w:pPr>
              <w:spacing w:after="240"/>
              <w:jc w:val="center"/>
              <w:rPr>
                <w:sz w:val="22"/>
                <w:szCs w:val="22"/>
              </w:rPr>
            </w:pPr>
            <w:r w:rsidRPr="00DE19BD">
              <w:rPr>
                <w:sz w:val="22"/>
                <w:szCs w:val="22"/>
              </w:rPr>
              <w:t xml:space="preserve">Сумма </w:t>
            </w:r>
          </w:p>
        </w:tc>
      </w:tr>
      <w:tr w:rsidR="00DE19BD" w:rsidRPr="00DE19BD" w:rsidTr="00DE19BD">
        <w:tc>
          <w:tcPr>
            <w:tcW w:w="747" w:type="dxa"/>
            <w:tcBorders>
              <w:top w:val="nil"/>
              <w:left w:val="nil"/>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spacing w:after="240"/>
              <w:rPr>
                <w:sz w:val="22"/>
                <w:szCs w:val="22"/>
              </w:rPr>
            </w:pPr>
          </w:p>
        </w:tc>
        <w:tc>
          <w:tcPr>
            <w:tcW w:w="2615" w:type="dxa"/>
            <w:gridSpan w:val="6"/>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spacing w:after="240"/>
              <w:rPr>
                <w:sz w:val="22"/>
                <w:szCs w:val="22"/>
              </w:rPr>
            </w:pPr>
          </w:p>
        </w:tc>
        <w:tc>
          <w:tcPr>
            <w:tcW w:w="757" w:type="dxa"/>
            <w:gridSpan w:val="2"/>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spacing w:after="240"/>
              <w:jc w:val="center"/>
              <w:rPr>
                <w:sz w:val="22"/>
                <w:szCs w:val="22"/>
              </w:rPr>
            </w:pPr>
            <w:r w:rsidRPr="00DE19BD">
              <w:rPr>
                <w:sz w:val="22"/>
                <w:szCs w:val="22"/>
              </w:rPr>
              <w:t xml:space="preserve">строк </w:t>
            </w:r>
          </w:p>
        </w:tc>
        <w:tc>
          <w:tcPr>
            <w:tcW w:w="940" w:type="dxa"/>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spacing w:after="240"/>
              <w:jc w:val="center"/>
              <w:rPr>
                <w:sz w:val="22"/>
                <w:szCs w:val="22"/>
              </w:rPr>
            </w:pPr>
            <w:r w:rsidRPr="00DE19BD">
              <w:rPr>
                <w:sz w:val="22"/>
                <w:szCs w:val="22"/>
              </w:rPr>
              <w:t>начала</w:t>
            </w:r>
            <w:r w:rsidRPr="00DE19BD">
              <w:rPr>
                <w:sz w:val="22"/>
                <w:szCs w:val="22"/>
              </w:rPr>
              <w:br/>
              <w:t xml:space="preserve">закупки </w:t>
            </w:r>
          </w:p>
        </w:tc>
        <w:tc>
          <w:tcPr>
            <w:tcW w:w="1469"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spacing w:after="240"/>
              <w:jc w:val="center"/>
              <w:rPr>
                <w:sz w:val="22"/>
                <w:szCs w:val="22"/>
              </w:rPr>
            </w:pPr>
            <w:r w:rsidRPr="00DE19BD">
              <w:rPr>
                <w:sz w:val="22"/>
                <w:szCs w:val="22"/>
              </w:rPr>
              <w:t>на 20__ г.</w:t>
            </w:r>
            <w:r w:rsidRPr="00DE19BD">
              <w:rPr>
                <w:sz w:val="22"/>
                <w:szCs w:val="22"/>
              </w:rPr>
              <w:br/>
              <w:t>(текущий</w:t>
            </w:r>
            <w:r w:rsidRPr="00DE19BD">
              <w:rPr>
                <w:sz w:val="22"/>
                <w:szCs w:val="22"/>
              </w:rPr>
              <w:br/>
              <w:t>финансовый</w:t>
            </w:r>
            <w:r w:rsidRPr="00DE19BD">
              <w:rPr>
                <w:sz w:val="22"/>
                <w:szCs w:val="22"/>
              </w:rPr>
              <w:br/>
              <w:t>год)</w:t>
            </w:r>
          </w:p>
        </w:tc>
        <w:tc>
          <w:tcPr>
            <w:tcW w:w="1398"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spacing w:after="240"/>
              <w:jc w:val="center"/>
              <w:rPr>
                <w:sz w:val="22"/>
                <w:szCs w:val="22"/>
              </w:rPr>
            </w:pPr>
            <w:r w:rsidRPr="00DE19BD">
              <w:rPr>
                <w:sz w:val="22"/>
                <w:szCs w:val="22"/>
              </w:rPr>
              <w:t xml:space="preserve">на 20__ </w:t>
            </w:r>
            <w:proofErr w:type="gramStart"/>
            <w:r w:rsidRPr="00DE19BD">
              <w:rPr>
                <w:sz w:val="22"/>
                <w:szCs w:val="22"/>
              </w:rPr>
              <w:t>г.</w:t>
            </w:r>
            <w:r w:rsidRPr="00DE19BD">
              <w:rPr>
                <w:sz w:val="22"/>
                <w:szCs w:val="22"/>
              </w:rPr>
              <w:br/>
              <w:t>(</w:t>
            </w:r>
            <w:proofErr w:type="gramEnd"/>
            <w:r w:rsidRPr="00DE19BD">
              <w:rPr>
                <w:sz w:val="22"/>
                <w:szCs w:val="22"/>
              </w:rPr>
              <w:t>первый год</w:t>
            </w:r>
            <w:r w:rsidRPr="00DE19BD">
              <w:rPr>
                <w:sz w:val="22"/>
                <w:szCs w:val="22"/>
              </w:rPr>
              <w:br/>
              <w:t>планового</w:t>
            </w:r>
            <w:r w:rsidRPr="00DE19BD">
              <w:rPr>
                <w:sz w:val="22"/>
                <w:szCs w:val="22"/>
              </w:rPr>
              <w:br/>
              <w:t>периода)</w:t>
            </w:r>
          </w:p>
        </w:tc>
        <w:tc>
          <w:tcPr>
            <w:tcW w:w="1045"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spacing w:after="240"/>
              <w:jc w:val="center"/>
              <w:rPr>
                <w:sz w:val="22"/>
                <w:szCs w:val="22"/>
              </w:rPr>
            </w:pPr>
            <w:r w:rsidRPr="00DE19BD">
              <w:rPr>
                <w:sz w:val="22"/>
                <w:szCs w:val="22"/>
              </w:rPr>
              <w:t xml:space="preserve">на 20__ </w:t>
            </w:r>
            <w:proofErr w:type="gramStart"/>
            <w:r w:rsidRPr="00DE19BD">
              <w:rPr>
                <w:sz w:val="22"/>
                <w:szCs w:val="22"/>
              </w:rPr>
              <w:t>г.</w:t>
            </w:r>
            <w:r w:rsidRPr="00DE19BD">
              <w:rPr>
                <w:sz w:val="22"/>
                <w:szCs w:val="22"/>
              </w:rPr>
              <w:br/>
              <w:t>(</w:t>
            </w:r>
            <w:proofErr w:type="gramEnd"/>
            <w:r w:rsidRPr="00DE19BD">
              <w:rPr>
                <w:sz w:val="22"/>
                <w:szCs w:val="22"/>
              </w:rPr>
              <w:t>второй год</w:t>
            </w:r>
            <w:r w:rsidRPr="00DE19BD">
              <w:rPr>
                <w:sz w:val="22"/>
                <w:szCs w:val="22"/>
              </w:rPr>
              <w:br/>
            </w:r>
            <w:r w:rsidRPr="00DE19BD">
              <w:rPr>
                <w:sz w:val="22"/>
                <w:szCs w:val="22"/>
              </w:rPr>
              <w:lastRenderedPageBreak/>
              <w:t>планового</w:t>
            </w:r>
            <w:r w:rsidRPr="00DE19BD">
              <w:rPr>
                <w:sz w:val="22"/>
                <w:szCs w:val="22"/>
              </w:rPr>
              <w:br/>
              <w:t>периода)</w:t>
            </w:r>
          </w:p>
        </w:tc>
        <w:tc>
          <w:tcPr>
            <w:tcW w:w="1195" w:type="dxa"/>
            <w:gridSpan w:val="2"/>
            <w:tcBorders>
              <w:top w:val="single" w:sz="6" w:space="0" w:color="000000"/>
              <w:left w:val="single" w:sz="6" w:space="0" w:color="000000"/>
              <w:bottom w:val="single" w:sz="6" w:space="0" w:color="000000"/>
              <w:right w:val="nil"/>
            </w:tcBorders>
            <w:tcMar>
              <w:top w:w="75" w:type="dxa"/>
              <w:left w:w="94" w:type="dxa"/>
              <w:bottom w:w="75" w:type="dxa"/>
              <w:right w:w="94" w:type="dxa"/>
            </w:tcMar>
            <w:vAlign w:val="center"/>
            <w:hideMark/>
          </w:tcPr>
          <w:p w:rsidR="00DE19BD" w:rsidRPr="00DE19BD" w:rsidRDefault="00DE19BD" w:rsidP="00DE19BD">
            <w:pPr>
              <w:spacing w:after="240"/>
              <w:jc w:val="center"/>
              <w:rPr>
                <w:sz w:val="22"/>
                <w:szCs w:val="22"/>
              </w:rPr>
            </w:pPr>
            <w:r w:rsidRPr="00DE19BD">
              <w:rPr>
                <w:sz w:val="22"/>
                <w:szCs w:val="22"/>
              </w:rPr>
              <w:lastRenderedPageBreak/>
              <w:t>за пределами</w:t>
            </w:r>
            <w:r w:rsidRPr="00DE19BD">
              <w:rPr>
                <w:sz w:val="22"/>
                <w:szCs w:val="22"/>
              </w:rPr>
              <w:br/>
              <w:t>планового</w:t>
            </w:r>
            <w:r w:rsidRPr="00DE19BD">
              <w:rPr>
                <w:sz w:val="22"/>
                <w:szCs w:val="22"/>
              </w:rPr>
              <w:br/>
              <w:t xml:space="preserve">периода </w:t>
            </w:r>
          </w:p>
        </w:tc>
      </w:tr>
      <w:tr w:rsidR="00DE19BD" w:rsidRPr="00DE19BD" w:rsidTr="00DE19BD">
        <w:tc>
          <w:tcPr>
            <w:tcW w:w="747" w:type="dxa"/>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spacing w:after="240"/>
              <w:jc w:val="center"/>
              <w:rPr>
                <w:sz w:val="22"/>
                <w:szCs w:val="22"/>
              </w:rPr>
            </w:pPr>
            <w:r w:rsidRPr="00DE19BD">
              <w:rPr>
                <w:sz w:val="22"/>
                <w:szCs w:val="22"/>
              </w:rPr>
              <w:t xml:space="preserve">1 </w:t>
            </w:r>
          </w:p>
        </w:tc>
        <w:tc>
          <w:tcPr>
            <w:tcW w:w="2615" w:type="dxa"/>
            <w:gridSpan w:val="6"/>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spacing w:after="240"/>
              <w:jc w:val="center"/>
              <w:rPr>
                <w:sz w:val="22"/>
                <w:szCs w:val="22"/>
              </w:rPr>
            </w:pPr>
            <w:r w:rsidRPr="00DE19BD">
              <w:rPr>
                <w:sz w:val="22"/>
                <w:szCs w:val="22"/>
              </w:rPr>
              <w:t xml:space="preserve">2 </w:t>
            </w:r>
          </w:p>
        </w:tc>
        <w:tc>
          <w:tcPr>
            <w:tcW w:w="757"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spacing w:after="240"/>
              <w:jc w:val="center"/>
              <w:rPr>
                <w:sz w:val="22"/>
                <w:szCs w:val="22"/>
              </w:rPr>
            </w:pPr>
            <w:r w:rsidRPr="00DE19BD">
              <w:rPr>
                <w:sz w:val="22"/>
                <w:szCs w:val="22"/>
              </w:rPr>
              <w:t xml:space="preserve">3 </w:t>
            </w:r>
          </w:p>
        </w:tc>
        <w:tc>
          <w:tcPr>
            <w:tcW w:w="940"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spacing w:after="240"/>
              <w:jc w:val="center"/>
              <w:rPr>
                <w:sz w:val="22"/>
                <w:szCs w:val="22"/>
              </w:rPr>
            </w:pPr>
            <w:r w:rsidRPr="00DE19BD">
              <w:rPr>
                <w:sz w:val="22"/>
                <w:szCs w:val="22"/>
              </w:rPr>
              <w:t xml:space="preserve">4 </w:t>
            </w:r>
          </w:p>
        </w:tc>
        <w:tc>
          <w:tcPr>
            <w:tcW w:w="1469"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spacing w:after="240"/>
              <w:jc w:val="center"/>
              <w:rPr>
                <w:sz w:val="22"/>
                <w:szCs w:val="22"/>
              </w:rPr>
            </w:pPr>
            <w:r w:rsidRPr="00DE19BD">
              <w:rPr>
                <w:sz w:val="22"/>
                <w:szCs w:val="22"/>
              </w:rPr>
              <w:t xml:space="preserve">5 </w:t>
            </w:r>
          </w:p>
        </w:tc>
        <w:tc>
          <w:tcPr>
            <w:tcW w:w="1398"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spacing w:after="240"/>
              <w:jc w:val="center"/>
              <w:rPr>
                <w:sz w:val="22"/>
                <w:szCs w:val="22"/>
              </w:rPr>
            </w:pPr>
            <w:r w:rsidRPr="00DE19BD">
              <w:rPr>
                <w:sz w:val="22"/>
                <w:szCs w:val="22"/>
              </w:rPr>
              <w:t xml:space="preserve">6 </w:t>
            </w:r>
          </w:p>
        </w:tc>
        <w:tc>
          <w:tcPr>
            <w:tcW w:w="1045"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spacing w:after="240"/>
              <w:jc w:val="center"/>
              <w:rPr>
                <w:sz w:val="22"/>
                <w:szCs w:val="22"/>
              </w:rPr>
            </w:pPr>
            <w:r w:rsidRPr="00DE19BD">
              <w:rPr>
                <w:sz w:val="22"/>
                <w:szCs w:val="22"/>
              </w:rPr>
              <w:t xml:space="preserve">7 </w:t>
            </w:r>
          </w:p>
        </w:tc>
        <w:tc>
          <w:tcPr>
            <w:tcW w:w="1195" w:type="dxa"/>
            <w:gridSpan w:val="2"/>
            <w:tcBorders>
              <w:top w:val="single" w:sz="6" w:space="0" w:color="000000"/>
              <w:left w:val="single" w:sz="6" w:space="0" w:color="000000"/>
              <w:bottom w:val="single" w:sz="6" w:space="0" w:color="000000"/>
              <w:right w:val="nil"/>
            </w:tcBorders>
            <w:tcMar>
              <w:top w:w="75" w:type="dxa"/>
              <w:left w:w="94" w:type="dxa"/>
              <w:bottom w:w="75" w:type="dxa"/>
              <w:right w:w="94" w:type="dxa"/>
            </w:tcMar>
            <w:vAlign w:val="center"/>
            <w:hideMark/>
          </w:tcPr>
          <w:p w:rsidR="00DE19BD" w:rsidRPr="00DE19BD" w:rsidRDefault="00DE19BD" w:rsidP="00DE19BD">
            <w:pPr>
              <w:spacing w:after="240"/>
              <w:jc w:val="center"/>
              <w:rPr>
                <w:sz w:val="22"/>
                <w:szCs w:val="22"/>
              </w:rPr>
            </w:pPr>
            <w:r w:rsidRPr="00DE19BD">
              <w:rPr>
                <w:sz w:val="22"/>
                <w:szCs w:val="22"/>
              </w:rPr>
              <w:t xml:space="preserve">8 </w:t>
            </w:r>
          </w:p>
        </w:tc>
      </w:tr>
      <w:tr w:rsidR="00DE19BD" w:rsidRPr="00DE19BD" w:rsidTr="00DE19BD">
        <w:tc>
          <w:tcPr>
            <w:tcW w:w="747" w:type="dxa"/>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spacing w:after="223"/>
              <w:jc w:val="center"/>
            </w:pPr>
            <w:r w:rsidRPr="00DE19BD">
              <w:rPr>
                <w:b/>
                <w:bCs/>
              </w:rPr>
              <w:t xml:space="preserve">1 </w:t>
            </w:r>
          </w:p>
        </w:tc>
        <w:tc>
          <w:tcPr>
            <w:tcW w:w="2615" w:type="dxa"/>
            <w:gridSpan w:val="6"/>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spacing w:after="223"/>
              <w:jc w:val="both"/>
              <w:rPr>
                <w:sz w:val="22"/>
                <w:szCs w:val="22"/>
              </w:rPr>
            </w:pPr>
            <w:r w:rsidRPr="00DE19BD">
              <w:rPr>
                <w:b/>
                <w:bCs/>
                <w:sz w:val="22"/>
                <w:szCs w:val="22"/>
              </w:rPr>
              <w:t xml:space="preserve">Выплаты на закупку товаров, работ, услуг, всего </w:t>
            </w:r>
            <w:r w:rsidR="00575DB6">
              <w:rPr>
                <w:noProof/>
                <w:sz w:val="22"/>
                <w:szCs w:val="22"/>
              </w:rPr>
              <w:fldChar w:fldCharType="begin"/>
            </w:r>
            <w:r w:rsidR="00575DB6">
              <w:rPr>
                <w:noProof/>
                <w:sz w:val="22"/>
                <w:szCs w:val="22"/>
              </w:rPr>
              <w:instrText xml:space="preserve"> </w:instrText>
            </w:r>
            <w:r w:rsidR="00575DB6">
              <w:rPr>
                <w:noProof/>
                <w:sz w:val="22"/>
                <w:szCs w:val="22"/>
              </w:rPr>
              <w:instrText>INCLUDEPICTURE  \d "https://vip.gosfinansy.ru/system/content/image/25/1/691222/" \* MERGEFORMATINET</w:instrText>
            </w:r>
            <w:r w:rsidR="00575DB6">
              <w:rPr>
                <w:noProof/>
                <w:sz w:val="22"/>
                <w:szCs w:val="22"/>
              </w:rPr>
              <w:instrText xml:space="preserve"> </w:instrText>
            </w:r>
            <w:r w:rsidR="00575DB6">
              <w:rPr>
                <w:noProof/>
                <w:sz w:val="22"/>
                <w:szCs w:val="22"/>
              </w:rPr>
              <w:fldChar w:fldCharType="separate"/>
            </w:r>
            <w:r w:rsidR="00575DB6">
              <w:rPr>
                <w:noProof/>
                <w:sz w:val="22"/>
                <w:szCs w:val="22"/>
              </w:rPr>
              <w:pict>
                <v:shape id="_x0000_i1047" type="#_x0000_t75" alt="https://vip.gosfinansy.ru/system/content/image/25/1/691222/" style="width:11.25pt;height:17.25pt;visibility:visible">
                  <v:imagedata r:id="rId36"/>
                </v:shape>
              </w:pict>
            </w:r>
            <w:r w:rsidR="00575DB6">
              <w:rPr>
                <w:noProof/>
                <w:sz w:val="22"/>
                <w:szCs w:val="22"/>
              </w:rPr>
              <w:fldChar w:fldCharType="end"/>
            </w:r>
          </w:p>
        </w:tc>
        <w:tc>
          <w:tcPr>
            <w:tcW w:w="757"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spacing w:after="223"/>
              <w:jc w:val="center"/>
            </w:pPr>
            <w:r w:rsidRPr="00DE19BD">
              <w:rPr>
                <w:b/>
                <w:bCs/>
              </w:rPr>
              <w:t xml:space="preserve">26000 </w:t>
            </w:r>
          </w:p>
        </w:tc>
        <w:tc>
          <w:tcPr>
            <w:tcW w:w="940"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spacing w:after="223"/>
              <w:jc w:val="center"/>
              <w:rPr>
                <w:sz w:val="22"/>
                <w:szCs w:val="22"/>
              </w:rPr>
            </w:pPr>
            <w:r w:rsidRPr="00DE19BD">
              <w:rPr>
                <w:b/>
                <w:bCs/>
                <w:sz w:val="22"/>
                <w:szCs w:val="22"/>
              </w:rPr>
              <w:t xml:space="preserve">x </w:t>
            </w:r>
          </w:p>
        </w:tc>
        <w:tc>
          <w:tcPr>
            <w:tcW w:w="1469"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398"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045"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195"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r>
      <w:tr w:rsidR="00DE19BD" w:rsidRPr="00DE19BD" w:rsidTr="00DE19BD">
        <w:tc>
          <w:tcPr>
            <w:tcW w:w="747" w:type="dxa"/>
            <w:tcBorders>
              <w:top w:val="single" w:sz="6" w:space="0" w:color="000000"/>
              <w:left w:val="nil"/>
              <w:bottom w:val="nil"/>
              <w:right w:val="single" w:sz="6" w:space="0" w:color="000000"/>
            </w:tcBorders>
            <w:tcMar>
              <w:top w:w="75" w:type="dxa"/>
              <w:left w:w="94" w:type="dxa"/>
              <w:bottom w:w="75" w:type="dxa"/>
              <w:right w:w="94" w:type="dxa"/>
            </w:tcMar>
            <w:vAlign w:val="center"/>
            <w:hideMark/>
          </w:tcPr>
          <w:p w:rsidR="00DE19BD" w:rsidRPr="00DE19BD" w:rsidRDefault="00DE19BD" w:rsidP="00DE19BD"/>
        </w:tc>
        <w:tc>
          <w:tcPr>
            <w:tcW w:w="2615" w:type="dxa"/>
            <w:gridSpan w:val="6"/>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E19BD" w:rsidRPr="00DE19BD" w:rsidRDefault="00DE19BD" w:rsidP="00DE19BD">
            <w:pPr>
              <w:spacing w:after="223"/>
              <w:jc w:val="both"/>
              <w:rPr>
                <w:sz w:val="22"/>
                <w:szCs w:val="22"/>
              </w:rPr>
            </w:pPr>
            <w:r w:rsidRPr="00DE19BD">
              <w:rPr>
                <w:sz w:val="22"/>
                <w:szCs w:val="22"/>
              </w:rPr>
              <w:t>в том числе:</w:t>
            </w:r>
          </w:p>
        </w:tc>
        <w:tc>
          <w:tcPr>
            <w:tcW w:w="757" w:type="dxa"/>
            <w:gridSpan w:val="2"/>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E19BD" w:rsidRPr="00DE19BD" w:rsidRDefault="00DE19BD" w:rsidP="00DE19BD"/>
        </w:tc>
        <w:tc>
          <w:tcPr>
            <w:tcW w:w="940" w:type="dxa"/>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469" w:type="dxa"/>
            <w:gridSpan w:val="3"/>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398" w:type="dxa"/>
            <w:gridSpan w:val="3"/>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045" w:type="dxa"/>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195" w:type="dxa"/>
            <w:gridSpan w:val="2"/>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r>
      <w:tr w:rsidR="00DE19BD" w:rsidRPr="00DE19BD" w:rsidTr="00DE19BD">
        <w:tc>
          <w:tcPr>
            <w:tcW w:w="747" w:type="dxa"/>
            <w:tcBorders>
              <w:top w:val="nil"/>
              <w:left w:val="nil"/>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spacing w:after="223"/>
              <w:jc w:val="center"/>
            </w:pPr>
            <w:r w:rsidRPr="00DE19BD">
              <w:t>1.1.</w:t>
            </w:r>
          </w:p>
        </w:tc>
        <w:tc>
          <w:tcPr>
            <w:tcW w:w="2615" w:type="dxa"/>
            <w:gridSpan w:val="6"/>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spacing w:after="223"/>
              <w:jc w:val="both"/>
              <w:rPr>
                <w:sz w:val="22"/>
                <w:szCs w:val="22"/>
              </w:rPr>
            </w:pPr>
            <w:r w:rsidRPr="00DE19BD">
              <w:rPr>
                <w:sz w:val="22"/>
                <w:szCs w:val="22"/>
              </w:rPr>
              <w:t xml:space="preserve">по контрактам (договорам), заключенным до начала текущего финансового года без применения норм </w:t>
            </w:r>
            <w:hyperlink r:id="rId37" w:anchor="/document/99/499011838/" w:history="1">
              <w:r w:rsidRPr="00DE19BD">
                <w:rPr>
                  <w:sz w:val="22"/>
                  <w:szCs w:val="22"/>
                </w:rPr>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hyperlink>
            <w:r w:rsidRPr="00DE19BD">
              <w:rPr>
                <w:sz w:val="22"/>
                <w:szCs w:val="22"/>
              </w:rPr>
              <w:t xml:space="preserve"> (Собрание законодательства Российской Федерации, 2013, № 14, ст.1652; 2018, № 32, ст.5104) (далее - Федеральный закон № 44-ФЗ) и </w:t>
            </w:r>
            <w:hyperlink r:id="rId38" w:anchor="/document/99/902289896/" w:history="1">
              <w:r w:rsidRPr="00DE19BD">
                <w:rPr>
                  <w:sz w:val="22"/>
                  <w:szCs w:val="22"/>
                </w:rPr>
                <w:t>Федерального закона от 18 июля 2011 г. № 223-ФЗ "О закупках товаров, работ, услуг отдельными видами юридических лиц"</w:t>
              </w:r>
            </w:hyperlink>
            <w:r w:rsidRPr="00DE19BD">
              <w:rPr>
                <w:sz w:val="22"/>
                <w:szCs w:val="22"/>
              </w:rPr>
              <w:t xml:space="preserve"> (Собрание законодательства Российской Федерации, 2011, № 30, ст.4571; 2018, № 32, ст.5135) (далее - Федеральный закон № 223-ФЗ)</w:t>
            </w:r>
            <w:r w:rsidR="00575DB6">
              <w:rPr>
                <w:noProof/>
                <w:sz w:val="22"/>
                <w:szCs w:val="22"/>
              </w:rPr>
              <w:fldChar w:fldCharType="begin"/>
            </w:r>
            <w:r w:rsidR="00575DB6">
              <w:rPr>
                <w:noProof/>
                <w:sz w:val="22"/>
                <w:szCs w:val="22"/>
              </w:rPr>
              <w:instrText xml:space="preserve"> </w:instrText>
            </w:r>
            <w:r w:rsidR="00575DB6">
              <w:rPr>
                <w:noProof/>
                <w:sz w:val="22"/>
                <w:szCs w:val="22"/>
              </w:rPr>
              <w:instrText>INCLUDEPICTURE  \d "https://vip.gosfinansy.ru/system/content/image/25/1/2637631/" \* MERGEFORMATINET</w:instrText>
            </w:r>
            <w:r w:rsidR="00575DB6">
              <w:rPr>
                <w:noProof/>
                <w:sz w:val="22"/>
                <w:szCs w:val="22"/>
              </w:rPr>
              <w:instrText xml:space="preserve"> </w:instrText>
            </w:r>
            <w:r w:rsidR="00575DB6">
              <w:rPr>
                <w:noProof/>
                <w:sz w:val="22"/>
                <w:szCs w:val="22"/>
              </w:rPr>
              <w:fldChar w:fldCharType="separate"/>
            </w:r>
            <w:r w:rsidR="00575DB6">
              <w:rPr>
                <w:noProof/>
                <w:sz w:val="22"/>
                <w:szCs w:val="22"/>
              </w:rPr>
              <w:pict>
                <v:shape id="_x0000_i1048" type="#_x0000_t75" alt="https://vip.gosfinansy.ru/system/content/image/25/1/2637631/" style="width:12pt;height:17.25pt;visibility:visible">
                  <v:imagedata r:id="rId39"/>
                </v:shape>
              </w:pict>
            </w:r>
            <w:r w:rsidR="00575DB6">
              <w:rPr>
                <w:noProof/>
                <w:sz w:val="22"/>
                <w:szCs w:val="22"/>
              </w:rPr>
              <w:fldChar w:fldCharType="end"/>
            </w:r>
          </w:p>
        </w:tc>
        <w:tc>
          <w:tcPr>
            <w:tcW w:w="757" w:type="dxa"/>
            <w:gridSpan w:val="2"/>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spacing w:after="223"/>
              <w:jc w:val="center"/>
            </w:pPr>
            <w:r w:rsidRPr="00DE19BD">
              <w:t xml:space="preserve">26100 </w:t>
            </w:r>
          </w:p>
        </w:tc>
        <w:tc>
          <w:tcPr>
            <w:tcW w:w="940" w:type="dxa"/>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spacing w:after="223"/>
              <w:jc w:val="center"/>
              <w:rPr>
                <w:sz w:val="22"/>
                <w:szCs w:val="22"/>
              </w:rPr>
            </w:pPr>
            <w:r w:rsidRPr="00DE19BD">
              <w:rPr>
                <w:sz w:val="22"/>
                <w:szCs w:val="22"/>
              </w:rPr>
              <w:t xml:space="preserve">x </w:t>
            </w:r>
          </w:p>
        </w:tc>
        <w:tc>
          <w:tcPr>
            <w:tcW w:w="1469" w:type="dxa"/>
            <w:gridSpan w:val="3"/>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398" w:type="dxa"/>
            <w:gridSpan w:val="3"/>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045" w:type="dxa"/>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195" w:type="dxa"/>
            <w:gridSpan w:val="2"/>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r>
      <w:tr w:rsidR="00DE19BD" w:rsidRPr="00DE19BD" w:rsidTr="00DE19BD">
        <w:tc>
          <w:tcPr>
            <w:tcW w:w="747" w:type="dxa"/>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spacing w:after="223"/>
              <w:jc w:val="center"/>
            </w:pPr>
            <w:r w:rsidRPr="00DE19BD">
              <w:t>1.2.</w:t>
            </w:r>
          </w:p>
        </w:tc>
        <w:tc>
          <w:tcPr>
            <w:tcW w:w="2615" w:type="dxa"/>
            <w:gridSpan w:val="6"/>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spacing w:after="223"/>
              <w:jc w:val="both"/>
              <w:rPr>
                <w:sz w:val="22"/>
                <w:szCs w:val="22"/>
              </w:rPr>
            </w:pPr>
            <w:r w:rsidRPr="00DE19BD">
              <w:rPr>
                <w:sz w:val="22"/>
                <w:szCs w:val="22"/>
              </w:rPr>
              <w:t xml:space="preserve">по контрактам (договорам), планируемым к заключению в соответствующем финансовом году без применения норм </w:t>
            </w:r>
            <w:hyperlink r:id="rId40" w:anchor="/document/99/499011838/XA00M6G2N3/" w:history="1">
              <w:r w:rsidRPr="00DE19BD">
                <w:rPr>
                  <w:sz w:val="22"/>
                  <w:szCs w:val="22"/>
                </w:rPr>
                <w:t xml:space="preserve">Федерального закона № </w:t>
              </w:r>
              <w:r w:rsidRPr="00DE19BD">
                <w:rPr>
                  <w:sz w:val="22"/>
                  <w:szCs w:val="22"/>
                </w:rPr>
                <w:lastRenderedPageBreak/>
                <w:t>44-ФЗ</w:t>
              </w:r>
            </w:hyperlink>
            <w:r w:rsidRPr="00DE19BD">
              <w:rPr>
                <w:sz w:val="22"/>
                <w:szCs w:val="22"/>
              </w:rPr>
              <w:t xml:space="preserve"> и </w:t>
            </w:r>
            <w:hyperlink r:id="rId41" w:anchor="/document/99/902289896/XA00M1S2LR/" w:history="1">
              <w:r w:rsidRPr="00DE19BD">
                <w:rPr>
                  <w:sz w:val="22"/>
                  <w:szCs w:val="22"/>
                </w:rPr>
                <w:t>Федерального закона № 223-ФЗ</w:t>
              </w:r>
            </w:hyperlink>
            <w:r w:rsidR="00575DB6">
              <w:rPr>
                <w:noProof/>
                <w:sz w:val="22"/>
                <w:szCs w:val="22"/>
              </w:rPr>
              <w:fldChar w:fldCharType="begin"/>
            </w:r>
            <w:r w:rsidR="00575DB6">
              <w:rPr>
                <w:noProof/>
                <w:sz w:val="22"/>
                <w:szCs w:val="22"/>
              </w:rPr>
              <w:instrText xml:space="preserve"> </w:instrText>
            </w:r>
            <w:r w:rsidR="00575DB6">
              <w:rPr>
                <w:noProof/>
                <w:sz w:val="22"/>
                <w:szCs w:val="22"/>
              </w:rPr>
              <w:instrText>INCLUDEPICTURE  \d "https://vip.g</w:instrText>
            </w:r>
            <w:r w:rsidR="00575DB6">
              <w:rPr>
                <w:noProof/>
                <w:sz w:val="22"/>
                <w:szCs w:val="22"/>
              </w:rPr>
              <w:instrText>osfinansy.ru/system/content/image/25/1/2637631/" \* MERGEFORMATINET</w:instrText>
            </w:r>
            <w:r w:rsidR="00575DB6">
              <w:rPr>
                <w:noProof/>
                <w:sz w:val="22"/>
                <w:szCs w:val="22"/>
              </w:rPr>
              <w:instrText xml:space="preserve"> </w:instrText>
            </w:r>
            <w:r w:rsidR="00575DB6">
              <w:rPr>
                <w:noProof/>
                <w:sz w:val="22"/>
                <w:szCs w:val="22"/>
              </w:rPr>
              <w:fldChar w:fldCharType="separate"/>
            </w:r>
            <w:r w:rsidR="00575DB6">
              <w:rPr>
                <w:noProof/>
                <w:sz w:val="22"/>
                <w:szCs w:val="22"/>
              </w:rPr>
              <w:pict>
                <v:shape id="_x0000_i1049" type="#_x0000_t75" alt="https://vip.gosfinansy.ru/system/content/image/25/1/2637631/" style="width:12pt;height:17.25pt;visibility:visible">
                  <v:imagedata r:id="rId42"/>
                </v:shape>
              </w:pict>
            </w:r>
            <w:r w:rsidR="00575DB6">
              <w:rPr>
                <w:noProof/>
                <w:sz w:val="22"/>
                <w:szCs w:val="22"/>
              </w:rPr>
              <w:fldChar w:fldCharType="end"/>
            </w:r>
          </w:p>
        </w:tc>
        <w:tc>
          <w:tcPr>
            <w:tcW w:w="757"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spacing w:after="223"/>
              <w:jc w:val="center"/>
            </w:pPr>
            <w:r w:rsidRPr="00DE19BD">
              <w:lastRenderedPageBreak/>
              <w:t xml:space="preserve">26200 </w:t>
            </w:r>
          </w:p>
        </w:tc>
        <w:tc>
          <w:tcPr>
            <w:tcW w:w="940"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spacing w:after="223"/>
              <w:jc w:val="center"/>
              <w:rPr>
                <w:sz w:val="22"/>
                <w:szCs w:val="22"/>
              </w:rPr>
            </w:pPr>
            <w:r w:rsidRPr="00DE19BD">
              <w:rPr>
                <w:sz w:val="22"/>
                <w:szCs w:val="22"/>
              </w:rPr>
              <w:t xml:space="preserve">x </w:t>
            </w:r>
          </w:p>
        </w:tc>
        <w:tc>
          <w:tcPr>
            <w:tcW w:w="1469"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398"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045"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195"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r>
      <w:tr w:rsidR="00DE19BD" w:rsidRPr="00DE19BD" w:rsidTr="00DE19BD">
        <w:tc>
          <w:tcPr>
            <w:tcW w:w="747" w:type="dxa"/>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pPr>
            <w:r w:rsidRPr="00DE19BD">
              <w:t>1.3.</w:t>
            </w:r>
          </w:p>
        </w:tc>
        <w:tc>
          <w:tcPr>
            <w:tcW w:w="2615" w:type="dxa"/>
            <w:gridSpan w:val="6"/>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both"/>
              <w:rPr>
                <w:sz w:val="22"/>
                <w:szCs w:val="22"/>
              </w:rPr>
            </w:pPr>
            <w:r w:rsidRPr="00DE19BD">
              <w:rPr>
                <w:sz w:val="22"/>
                <w:szCs w:val="22"/>
              </w:rPr>
              <w:t xml:space="preserve">по контрактам (договорам), заключенным до начала текущего финансового года с учетом требований </w:t>
            </w:r>
            <w:hyperlink r:id="rId43" w:anchor="/document/99/499011838/XA00M6G2N3/" w:history="1">
              <w:r w:rsidRPr="00DE19BD">
                <w:rPr>
                  <w:sz w:val="22"/>
                  <w:szCs w:val="22"/>
                </w:rPr>
                <w:t>Федерального закона № 44-ФЗ</w:t>
              </w:r>
            </w:hyperlink>
            <w:r w:rsidRPr="00DE19BD">
              <w:rPr>
                <w:sz w:val="22"/>
                <w:szCs w:val="22"/>
              </w:rPr>
              <w:t xml:space="preserve"> и </w:t>
            </w:r>
            <w:hyperlink r:id="rId44" w:anchor="/document/99/902289896/XA00M1S2LR/" w:history="1">
              <w:r w:rsidRPr="00DE19BD">
                <w:rPr>
                  <w:sz w:val="22"/>
                  <w:szCs w:val="22"/>
                </w:rPr>
                <w:t>Федерального закона № 223-ФЗ</w:t>
              </w:r>
            </w:hyperlink>
            <w:r w:rsidR="00575DB6">
              <w:rPr>
                <w:noProof/>
                <w:sz w:val="22"/>
                <w:szCs w:val="22"/>
              </w:rPr>
              <w:fldChar w:fldCharType="begin"/>
            </w:r>
            <w:r w:rsidR="00575DB6">
              <w:rPr>
                <w:noProof/>
                <w:sz w:val="22"/>
                <w:szCs w:val="22"/>
              </w:rPr>
              <w:instrText xml:space="preserve"> </w:instrText>
            </w:r>
            <w:r w:rsidR="00575DB6">
              <w:rPr>
                <w:noProof/>
                <w:sz w:val="22"/>
                <w:szCs w:val="22"/>
              </w:rPr>
              <w:instrText>INCLUDEPICTURE  \d "https://vip.gosfinansy.ru/system/content/image/25/1/2637630/" \* MERGEFORMATINET</w:instrText>
            </w:r>
            <w:r w:rsidR="00575DB6">
              <w:rPr>
                <w:noProof/>
                <w:sz w:val="22"/>
                <w:szCs w:val="22"/>
              </w:rPr>
              <w:instrText xml:space="preserve"> </w:instrText>
            </w:r>
            <w:r w:rsidR="00575DB6">
              <w:rPr>
                <w:noProof/>
                <w:sz w:val="22"/>
                <w:szCs w:val="22"/>
              </w:rPr>
              <w:fldChar w:fldCharType="separate"/>
            </w:r>
            <w:r w:rsidR="00575DB6">
              <w:rPr>
                <w:noProof/>
                <w:sz w:val="22"/>
                <w:szCs w:val="22"/>
              </w:rPr>
              <w:pict>
                <v:shape id="_x0000_i1050" type="#_x0000_t75" alt="https://vip.gosfinansy.ru/system/content/image/25/1/2637630/" style="width:12pt;height:17.25pt;visibility:visible">
                  <v:imagedata r:id="rId45"/>
                </v:shape>
              </w:pict>
            </w:r>
            <w:r w:rsidR="00575DB6">
              <w:rPr>
                <w:noProof/>
                <w:sz w:val="22"/>
                <w:szCs w:val="22"/>
              </w:rPr>
              <w:fldChar w:fldCharType="end"/>
            </w:r>
          </w:p>
        </w:tc>
        <w:tc>
          <w:tcPr>
            <w:tcW w:w="757"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pPr>
            <w:r w:rsidRPr="00DE19BD">
              <w:t xml:space="preserve">26300 </w:t>
            </w:r>
          </w:p>
        </w:tc>
        <w:tc>
          <w:tcPr>
            <w:tcW w:w="940"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rPr>
                <w:sz w:val="22"/>
                <w:szCs w:val="22"/>
              </w:rPr>
            </w:pPr>
            <w:r w:rsidRPr="00DE19BD">
              <w:rPr>
                <w:sz w:val="22"/>
                <w:szCs w:val="22"/>
              </w:rPr>
              <w:t xml:space="preserve">x </w:t>
            </w:r>
          </w:p>
        </w:tc>
        <w:tc>
          <w:tcPr>
            <w:tcW w:w="1469"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398"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045"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195"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r>
      <w:tr w:rsidR="00DE19BD" w:rsidRPr="00DE19BD" w:rsidTr="00DE19BD">
        <w:tc>
          <w:tcPr>
            <w:tcW w:w="747" w:type="dxa"/>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pPr>
            <w:r w:rsidRPr="00DE19BD">
              <w:t>1.4.</w:t>
            </w:r>
          </w:p>
        </w:tc>
        <w:tc>
          <w:tcPr>
            <w:tcW w:w="2615" w:type="dxa"/>
            <w:gridSpan w:val="6"/>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both"/>
              <w:rPr>
                <w:sz w:val="22"/>
                <w:szCs w:val="22"/>
              </w:rPr>
            </w:pPr>
            <w:r w:rsidRPr="00DE19BD">
              <w:rPr>
                <w:sz w:val="22"/>
                <w:szCs w:val="22"/>
              </w:rPr>
              <w:t xml:space="preserve">по контрактам (договорам), планируемым к заключению в соответствующем финансовом году с учетом требований </w:t>
            </w:r>
            <w:hyperlink r:id="rId46" w:anchor="/document/99/499011838/XA00M6G2N3/" w:history="1">
              <w:r w:rsidRPr="00DE19BD">
                <w:rPr>
                  <w:sz w:val="22"/>
                  <w:szCs w:val="22"/>
                </w:rPr>
                <w:t>Федерального закона № 44-ФЗ</w:t>
              </w:r>
            </w:hyperlink>
            <w:r w:rsidRPr="00DE19BD">
              <w:rPr>
                <w:sz w:val="22"/>
                <w:szCs w:val="22"/>
              </w:rPr>
              <w:t xml:space="preserve"> и </w:t>
            </w:r>
            <w:hyperlink r:id="rId47" w:anchor="/document/99/902289896/XA00M1S2LR/" w:history="1">
              <w:r w:rsidRPr="00DE19BD">
                <w:rPr>
                  <w:sz w:val="22"/>
                  <w:szCs w:val="22"/>
                </w:rPr>
                <w:t>Федерального закона № 223-ФЗ</w:t>
              </w:r>
            </w:hyperlink>
            <w:r w:rsidR="00575DB6">
              <w:rPr>
                <w:noProof/>
                <w:sz w:val="22"/>
                <w:szCs w:val="22"/>
              </w:rPr>
              <w:fldChar w:fldCharType="begin"/>
            </w:r>
            <w:r w:rsidR="00575DB6">
              <w:rPr>
                <w:noProof/>
                <w:sz w:val="22"/>
                <w:szCs w:val="22"/>
              </w:rPr>
              <w:instrText xml:space="preserve"> </w:instrText>
            </w:r>
            <w:r w:rsidR="00575DB6">
              <w:rPr>
                <w:noProof/>
                <w:sz w:val="22"/>
                <w:szCs w:val="22"/>
              </w:rPr>
              <w:instrText>INCLUDEPICTURE  \d "https://vip.g</w:instrText>
            </w:r>
            <w:r w:rsidR="00575DB6">
              <w:rPr>
                <w:noProof/>
                <w:sz w:val="22"/>
                <w:szCs w:val="22"/>
              </w:rPr>
              <w:instrText>osfinansy.ru/system/content/image/25/1/2637630/" \* MERGEFORMATINET</w:instrText>
            </w:r>
            <w:r w:rsidR="00575DB6">
              <w:rPr>
                <w:noProof/>
                <w:sz w:val="22"/>
                <w:szCs w:val="22"/>
              </w:rPr>
              <w:instrText xml:space="preserve"> </w:instrText>
            </w:r>
            <w:r w:rsidR="00575DB6">
              <w:rPr>
                <w:noProof/>
                <w:sz w:val="22"/>
                <w:szCs w:val="22"/>
              </w:rPr>
              <w:fldChar w:fldCharType="separate"/>
            </w:r>
            <w:r w:rsidR="00575DB6">
              <w:rPr>
                <w:noProof/>
                <w:sz w:val="22"/>
                <w:szCs w:val="22"/>
              </w:rPr>
              <w:pict>
                <v:shape id="_x0000_i1051" type="#_x0000_t75" alt="https://vip.gosfinansy.ru/system/content/image/25/1/2637630/" style="width:12pt;height:17.25pt;visibility:visible">
                  <v:imagedata r:id="rId48"/>
                </v:shape>
              </w:pict>
            </w:r>
            <w:r w:rsidR="00575DB6">
              <w:rPr>
                <w:noProof/>
                <w:sz w:val="22"/>
                <w:szCs w:val="22"/>
              </w:rPr>
              <w:fldChar w:fldCharType="end"/>
            </w:r>
          </w:p>
        </w:tc>
        <w:tc>
          <w:tcPr>
            <w:tcW w:w="757"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pPr>
            <w:r w:rsidRPr="00DE19BD">
              <w:t xml:space="preserve">26400 </w:t>
            </w:r>
          </w:p>
        </w:tc>
        <w:tc>
          <w:tcPr>
            <w:tcW w:w="940"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rPr>
                <w:sz w:val="22"/>
                <w:szCs w:val="22"/>
              </w:rPr>
            </w:pPr>
            <w:r w:rsidRPr="00DE19BD">
              <w:rPr>
                <w:sz w:val="22"/>
                <w:szCs w:val="22"/>
              </w:rPr>
              <w:t xml:space="preserve">x </w:t>
            </w:r>
          </w:p>
        </w:tc>
        <w:tc>
          <w:tcPr>
            <w:tcW w:w="1469"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398"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045"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195"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r>
      <w:tr w:rsidR="00DE19BD" w:rsidRPr="00DE19BD" w:rsidTr="00DE19BD">
        <w:tc>
          <w:tcPr>
            <w:tcW w:w="747" w:type="dxa"/>
            <w:tcBorders>
              <w:top w:val="single" w:sz="6" w:space="0" w:color="000000"/>
              <w:left w:val="nil"/>
              <w:bottom w:val="nil"/>
              <w:right w:val="single" w:sz="6" w:space="0" w:color="000000"/>
            </w:tcBorders>
            <w:tcMar>
              <w:top w:w="75" w:type="dxa"/>
              <w:left w:w="94" w:type="dxa"/>
              <w:bottom w:w="75" w:type="dxa"/>
              <w:right w:w="94" w:type="dxa"/>
            </w:tcMar>
            <w:vAlign w:val="center"/>
            <w:hideMark/>
          </w:tcPr>
          <w:p w:rsidR="00DE19BD" w:rsidRPr="00DE19BD" w:rsidRDefault="00DE19BD" w:rsidP="00DE19BD"/>
        </w:tc>
        <w:tc>
          <w:tcPr>
            <w:tcW w:w="2615" w:type="dxa"/>
            <w:gridSpan w:val="6"/>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E19BD" w:rsidRPr="00DE19BD" w:rsidRDefault="00DE19BD" w:rsidP="00DE19BD">
            <w:pPr>
              <w:jc w:val="both"/>
              <w:rPr>
                <w:sz w:val="22"/>
                <w:szCs w:val="22"/>
              </w:rPr>
            </w:pPr>
            <w:r w:rsidRPr="00DE19BD">
              <w:rPr>
                <w:sz w:val="22"/>
                <w:szCs w:val="22"/>
              </w:rPr>
              <w:t>в том числе:</w:t>
            </w:r>
          </w:p>
        </w:tc>
        <w:tc>
          <w:tcPr>
            <w:tcW w:w="757" w:type="dxa"/>
            <w:gridSpan w:val="2"/>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E19BD" w:rsidRPr="00DE19BD" w:rsidRDefault="00DE19BD" w:rsidP="00DE19BD"/>
        </w:tc>
        <w:tc>
          <w:tcPr>
            <w:tcW w:w="940" w:type="dxa"/>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469" w:type="dxa"/>
            <w:gridSpan w:val="3"/>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398" w:type="dxa"/>
            <w:gridSpan w:val="3"/>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045" w:type="dxa"/>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195" w:type="dxa"/>
            <w:gridSpan w:val="2"/>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r>
      <w:tr w:rsidR="00DE19BD" w:rsidRPr="00DE19BD" w:rsidTr="00DE19BD">
        <w:tc>
          <w:tcPr>
            <w:tcW w:w="747" w:type="dxa"/>
            <w:tcBorders>
              <w:top w:val="nil"/>
              <w:left w:val="nil"/>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pPr>
            <w:r w:rsidRPr="00DE19BD">
              <w:t xml:space="preserve">1.4.1 </w:t>
            </w:r>
          </w:p>
        </w:tc>
        <w:tc>
          <w:tcPr>
            <w:tcW w:w="2615" w:type="dxa"/>
            <w:gridSpan w:val="6"/>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both"/>
              <w:rPr>
                <w:sz w:val="22"/>
                <w:szCs w:val="22"/>
              </w:rPr>
            </w:pPr>
            <w:r w:rsidRPr="00DE19BD">
              <w:rPr>
                <w:sz w:val="22"/>
                <w:szCs w:val="22"/>
              </w:rPr>
              <w:t xml:space="preserve">за счет субсидий, предоставляемых на финансовое обеспечение выполнения государственного (муниципального) задания </w:t>
            </w:r>
          </w:p>
        </w:tc>
        <w:tc>
          <w:tcPr>
            <w:tcW w:w="757" w:type="dxa"/>
            <w:gridSpan w:val="2"/>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pPr>
            <w:r w:rsidRPr="00DE19BD">
              <w:t xml:space="preserve">26410 </w:t>
            </w:r>
          </w:p>
        </w:tc>
        <w:tc>
          <w:tcPr>
            <w:tcW w:w="940" w:type="dxa"/>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rPr>
                <w:sz w:val="22"/>
                <w:szCs w:val="22"/>
              </w:rPr>
            </w:pPr>
            <w:r w:rsidRPr="00DE19BD">
              <w:rPr>
                <w:sz w:val="22"/>
                <w:szCs w:val="22"/>
              </w:rPr>
              <w:t xml:space="preserve">x </w:t>
            </w:r>
          </w:p>
        </w:tc>
        <w:tc>
          <w:tcPr>
            <w:tcW w:w="1469" w:type="dxa"/>
            <w:gridSpan w:val="3"/>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398" w:type="dxa"/>
            <w:gridSpan w:val="3"/>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045" w:type="dxa"/>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195" w:type="dxa"/>
            <w:gridSpan w:val="2"/>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r>
      <w:tr w:rsidR="00DE19BD" w:rsidRPr="00DE19BD" w:rsidTr="00DE19BD">
        <w:tc>
          <w:tcPr>
            <w:tcW w:w="747" w:type="dxa"/>
            <w:tcBorders>
              <w:top w:val="single" w:sz="6" w:space="0" w:color="000000"/>
              <w:left w:val="nil"/>
              <w:bottom w:val="nil"/>
              <w:right w:val="single" w:sz="6" w:space="0" w:color="000000"/>
            </w:tcBorders>
            <w:tcMar>
              <w:top w:w="75" w:type="dxa"/>
              <w:left w:w="94" w:type="dxa"/>
              <w:bottom w:w="75" w:type="dxa"/>
              <w:right w:w="94" w:type="dxa"/>
            </w:tcMar>
            <w:vAlign w:val="center"/>
            <w:hideMark/>
          </w:tcPr>
          <w:p w:rsidR="00DE19BD" w:rsidRPr="00DE19BD" w:rsidRDefault="00DE19BD" w:rsidP="00DE19BD"/>
        </w:tc>
        <w:tc>
          <w:tcPr>
            <w:tcW w:w="2615" w:type="dxa"/>
            <w:gridSpan w:val="6"/>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E19BD" w:rsidRPr="00DE19BD" w:rsidRDefault="00DE19BD" w:rsidP="00DE19BD">
            <w:pPr>
              <w:jc w:val="both"/>
              <w:rPr>
                <w:sz w:val="22"/>
                <w:szCs w:val="22"/>
              </w:rPr>
            </w:pPr>
            <w:r w:rsidRPr="00DE19BD">
              <w:rPr>
                <w:sz w:val="22"/>
                <w:szCs w:val="22"/>
              </w:rPr>
              <w:t>в том числе:</w:t>
            </w:r>
          </w:p>
        </w:tc>
        <w:tc>
          <w:tcPr>
            <w:tcW w:w="757" w:type="dxa"/>
            <w:gridSpan w:val="2"/>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E19BD" w:rsidRPr="00DE19BD" w:rsidRDefault="00DE19BD" w:rsidP="00DE19BD"/>
        </w:tc>
        <w:tc>
          <w:tcPr>
            <w:tcW w:w="940" w:type="dxa"/>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469" w:type="dxa"/>
            <w:gridSpan w:val="3"/>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398" w:type="dxa"/>
            <w:gridSpan w:val="3"/>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045" w:type="dxa"/>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195" w:type="dxa"/>
            <w:gridSpan w:val="2"/>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r>
      <w:tr w:rsidR="00DE19BD" w:rsidRPr="00DE19BD" w:rsidTr="00DE19BD">
        <w:tc>
          <w:tcPr>
            <w:tcW w:w="747" w:type="dxa"/>
            <w:tcBorders>
              <w:top w:val="nil"/>
              <w:left w:val="nil"/>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pPr>
            <w:r w:rsidRPr="00DE19BD">
              <w:t>1.4.1.1.</w:t>
            </w:r>
          </w:p>
        </w:tc>
        <w:tc>
          <w:tcPr>
            <w:tcW w:w="2615" w:type="dxa"/>
            <w:gridSpan w:val="6"/>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both"/>
              <w:rPr>
                <w:sz w:val="22"/>
                <w:szCs w:val="22"/>
              </w:rPr>
            </w:pPr>
            <w:r w:rsidRPr="00DE19BD">
              <w:rPr>
                <w:sz w:val="22"/>
                <w:szCs w:val="22"/>
              </w:rPr>
              <w:t xml:space="preserve">в соответствии с </w:t>
            </w:r>
            <w:hyperlink r:id="rId49" w:anchor="/document/99/499011838/XA00M6G2N3/" w:history="1">
              <w:r w:rsidRPr="00DE19BD">
                <w:rPr>
                  <w:sz w:val="22"/>
                  <w:szCs w:val="22"/>
                </w:rPr>
                <w:t>Федеральным законом № 44-ФЗ</w:t>
              </w:r>
            </w:hyperlink>
          </w:p>
        </w:tc>
        <w:tc>
          <w:tcPr>
            <w:tcW w:w="757" w:type="dxa"/>
            <w:gridSpan w:val="2"/>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pPr>
            <w:r w:rsidRPr="00DE19BD">
              <w:t xml:space="preserve">26411 </w:t>
            </w:r>
          </w:p>
        </w:tc>
        <w:tc>
          <w:tcPr>
            <w:tcW w:w="940" w:type="dxa"/>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rPr>
                <w:sz w:val="22"/>
                <w:szCs w:val="22"/>
              </w:rPr>
            </w:pPr>
            <w:r w:rsidRPr="00DE19BD">
              <w:rPr>
                <w:sz w:val="22"/>
                <w:szCs w:val="22"/>
              </w:rPr>
              <w:t xml:space="preserve">x </w:t>
            </w:r>
          </w:p>
        </w:tc>
        <w:tc>
          <w:tcPr>
            <w:tcW w:w="1469" w:type="dxa"/>
            <w:gridSpan w:val="3"/>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398" w:type="dxa"/>
            <w:gridSpan w:val="3"/>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045" w:type="dxa"/>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195" w:type="dxa"/>
            <w:gridSpan w:val="2"/>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r>
      <w:tr w:rsidR="00DE19BD" w:rsidRPr="00DE19BD" w:rsidTr="00DE19BD">
        <w:tc>
          <w:tcPr>
            <w:tcW w:w="747" w:type="dxa"/>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pPr>
            <w:r w:rsidRPr="00DE19BD">
              <w:t>1.4.1.2.</w:t>
            </w:r>
          </w:p>
        </w:tc>
        <w:tc>
          <w:tcPr>
            <w:tcW w:w="2615" w:type="dxa"/>
            <w:gridSpan w:val="6"/>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both"/>
              <w:rPr>
                <w:sz w:val="22"/>
                <w:szCs w:val="22"/>
              </w:rPr>
            </w:pPr>
            <w:r w:rsidRPr="00DE19BD">
              <w:rPr>
                <w:sz w:val="22"/>
                <w:szCs w:val="22"/>
              </w:rPr>
              <w:t xml:space="preserve">в соответствии с </w:t>
            </w:r>
            <w:hyperlink r:id="rId50" w:anchor="/document/99/902289896/XA00M1S2LR/" w:history="1">
              <w:r w:rsidRPr="00DE19BD">
                <w:rPr>
                  <w:sz w:val="22"/>
                  <w:szCs w:val="22"/>
                </w:rPr>
                <w:t>Федеральным законом № 223-ФЗ</w:t>
              </w:r>
            </w:hyperlink>
            <w:r w:rsidR="00575DB6">
              <w:rPr>
                <w:noProof/>
                <w:sz w:val="22"/>
                <w:szCs w:val="22"/>
              </w:rPr>
              <w:fldChar w:fldCharType="begin"/>
            </w:r>
            <w:r w:rsidR="00575DB6">
              <w:rPr>
                <w:noProof/>
                <w:sz w:val="22"/>
                <w:szCs w:val="22"/>
              </w:rPr>
              <w:instrText xml:space="preserve"> </w:instrText>
            </w:r>
            <w:r w:rsidR="00575DB6">
              <w:rPr>
                <w:noProof/>
                <w:sz w:val="22"/>
                <w:szCs w:val="22"/>
              </w:rPr>
              <w:instrText>INCLUDEPICTURE  \d "https://vip.gosfinansy.ru/system/content/image/25/1/2637632/" \* MERGEFORMATINET</w:instrText>
            </w:r>
            <w:r w:rsidR="00575DB6">
              <w:rPr>
                <w:noProof/>
                <w:sz w:val="22"/>
                <w:szCs w:val="22"/>
              </w:rPr>
              <w:instrText xml:space="preserve"> </w:instrText>
            </w:r>
            <w:r w:rsidR="00575DB6">
              <w:rPr>
                <w:noProof/>
                <w:sz w:val="22"/>
                <w:szCs w:val="22"/>
              </w:rPr>
              <w:fldChar w:fldCharType="separate"/>
            </w:r>
            <w:r w:rsidR="00575DB6">
              <w:rPr>
                <w:noProof/>
                <w:sz w:val="22"/>
                <w:szCs w:val="22"/>
              </w:rPr>
              <w:pict>
                <v:shape id="_x0000_i1052" type="#_x0000_t75" alt="https://vip.gosfinansy.ru/system/content/image/25/1/2637632/" style="width:12pt;height:17.25pt;visibility:visible">
                  <v:imagedata r:id="rId51"/>
                </v:shape>
              </w:pict>
            </w:r>
            <w:r w:rsidR="00575DB6">
              <w:rPr>
                <w:noProof/>
                <w:sz w:val="22"/>
                <w:szCs w:val="22"/>
              </w:rPr>
              <w:fldChar w:fldCharType="end"/>
            </w:r>
          </w:p>
        </w:tc>
        <w:tc>
          <w:tcPr>
            <w:tcW w:w="757"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pPr>
            <w:r w:rsidRPr="00DE19BD">
              <w:t xml:space="preserve">26412 </w:t>
            </w:r>
          </w:p>
        </w:tc>
        <w:tc>
          <w:tcPr>
            <w:tcW w:w="940"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rPr>
                <w:sz w:val="22"/>
                <w:szCs w:val="22"/>
              </w:rPr>
            </w:pPr>
            <w:r w:rsidRPr="00DE19BD">
              <w:rPr>
                <w:sz w:val="22"/>
                <w:szCs w:val="22"/>
              </w:rPr>
              <w:t xml:space="preserve">x </w:t>
            </w:r>
          </w:p>
        </w:tc>
        <w:tc>
          <w:tcPr>
            <w:tcW w:w="1469"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398"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045"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195"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r>
      <w:tr w:rsidR="00DE19BD" w:rsidRPr="00DE19BD" w:rsidTr="00DE19BD">
        <w:tc>
          <w:tcPr>
            <w:tcW w:w="747" w:type="dxa"/>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pPr>
            <w:r w:rsidRPr="00DE19BD">
              <w:t>1.4.2.</w:t>
            </w:r>
          </w:p>
        </w:tc>
        <w:tc>
          <w:tcPr>
            <w:tcW w:w="2615" w:type="dxa"/>
            <w:gridSpan w:val="6"/>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both"/>
              <w:rPr>
                <w:sz w:val="22"/>
                <w:szCs w:val="22"/>
              </w:rPr>
            </w:pPr>
            <w:r w:rsidRPr="00DE19BD">
              <w:rPr>
                <w:sz w:val="22"/>
                <w:szCs w:val="22"/>
              </w:rPr>
              <w:t xml:space="preserve">за счет субсидий, предоставляемых в соответствии с абзацем вторым </w:t>
            </w:r>
            <w:hyperlink r:id="rId52" w:anchor="/document/99/901714433/XA00MCA2NP/" w:history="1">
              <w:r w:rsidRPr="00DE19BD">
                <w:rPr>
                  <w:sz w:val="22"/>
                  <w:szCs w:val="22"/>
                </w:rPr>
                <w:t>пункта 1 статьи 78.1 Бюджетного кодекса Российской Федерации</w:t>
              </w:r>
            </w:hyperlink>
          </w:p>
        </w:tc>
        <w:tc>
          <w:tcPr>
            <w:tcW w:w="757"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pPr>
            <w:r w:rsidRPr="00DE19BD">
              <w:t xml:space="preserve">26420 </w:t>
            </w:r>
          </w:p>
        </w:tc>
        <w:tc>
          <w:tcPr>
            <w:tcW w:w="940"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rPr>
                <w:sz w:val="22"/>
                <w:szCs w:val="22"/>
              </w:rPr>
            </w:pPr>
            <w:r w:rsidRPr="00DE19BD">
              <w:rPr>
                <w:sz w:val="22"/>
                <w:szCs w:val="22"/>
              </w:rPr>
              <w:t xml:space="preserve">x </w:t>
            </w:r>
          </w:p>
        </w:tc>
        <w:tc>
          <w:tcPr>
            <w:tcW w:w="1469"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398"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045"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195"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r>
      <w:tr w:rsidR="00DE19BD" w:rsidRPr="00DE19BD" w:rsidTr="00DE19BD">
        <w:tc>
          <w:tcPr>
            <w:tcW w:w="747" w:type="dxa"/>
            <w:tcBorders>
              <w:top w:val="single" w:sz="6" w:space="0" w:color="000000"/>
              <w:left w:val="nil"/>
              <w:bottom w:val="nil"/>
              <w:right w:val="single" w:sz="6" w:space="0" w:color="000000"/>
            </w:tcBorders>
            <w:tcMar>
              <w:top w:w="75" w:type="dxa"/>
              <w:left w:w="94" w:type="dxa"/>
              <w:bottom w:w="75" w:type="dxa"/>
              <w:right w:w="94" w:type="dxa"/>
            </w:tcMar>
            <w:vAlign w:val="center"/>
            <w:hideMark/>
          </w:tcPr>
          <w:p w:rsidR="00DE19BD" w:rsidRPr="00DE19BD" w:rsidRDefault="00DE19BD" w:rsidP="00DE19BD"/>
        </w:tc>
        <w:tc>
          <w:tcPr>
            <w:tcW w:w="2615" w:type="dxa"/>
            <w:gridSpan w:val="6"/>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E19BD" w:rsidRPr="00DE19BD" w:rsidRDefault="00DE19BD" w:rsidP="00DE19BD">
            <w:pPr>
              <w:jc w:val="both"/>
              <w:rPr>
                <w:sz w:val="22"/>
                <w:szCs w:val="22"/>
              </w:rPr>
            </w:pPr>
            <w:r w:rsidRPr="00DE19BD">
              <w:rPr>
                <w:sz w:val="22"/>
                <w:szCs w:val="22"/>
              </w:rPr>
              <w:t>в том числе:</w:t>
            </w:r>
          </w:p>
        </w:tc>
        <w:tc>
          <w:tcPr>
            <w:tcW w:w="757" w:type="dxa"/>
            <w:gridSpan w:val="2"/>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E19BD" w:rsidRPr="00DE19BD" w:rsidRDefault="00DE19BD" w:rsidP="00DE19BD"/>
        </w:tc>
        <w:tc>
          <w:tcPr>
            <w:tcW w:w="940" w:type="dxa"/>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469" w:type="dxa"/>
            <w:gridSpan w:val="3"/>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398" w:type="dxa"/>
            <w:gridSpan w:val="3"/>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045" w:type="dxa"/>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195" w:type="dxa"/>
            <w:gridSpan w:val="2"/>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r>
      <w:tr w:rsidR="00DE19BD" w:rsidRPr="00DE19BD" w:rsidTr="00DE19BD">
        <w:tc>
          <w:tcPr>
            <w:tcW w:w="747" w:type="dxa"/>
            <w:tcBorders>
              <w:top w:val="nil"/>
              <w:left w:val="nil"/>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pPr>
            <w:r w:rsidRPr="00DE19BD">
              <w:t xml:space="preserve">1.4.2.1 </w:t>
            </w:r>
          </w:p>
        </w:tc>
        <w:tc>
          <w:tcPr>
            <w:tcW w:w="2615" w:type="dxa"/>
            <w:gridSpan w:val="6"/>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both"/>
              <w:rPr>
                <w:sz w:val="22"/>
                <w:szCs w:val="22"/>
              </w:rPr>
            </w:pPr>
            <w:r w:rsidRPr="00DE19BD">
              <w:rPr>
                <w:sz w:val="22"/>
                <w:szCs w:val="22"/>
              </w:rPr>
              <w:t xml:space="preserve">в соответствии с </w:t>
            </w:r>
            <w:hyperlink r:id="rId53" w:anchor="/document/99/499011838/XA00M6G2N3/" w:history="1">
              <w:r w:rsidRPr="00DE19BD">
                <w:rPr>
                  <w:sz w:val="22"/>
                  <w:szCs w:val="22"/>
                </w:rPr>
                <w:t>Федеральным законом № 44-ФЗ</w:t>
              </w:r>
            </w:hyperlink>
          </w:p>
        </w:tc>
        <w:tc>
          <w:tcPr>
            <w:tcW w:w="757" w:type="dxa"/>
            <w:gridSpan w:val="2"/>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pPr>
            <w:r w:rsidRPr="00DE19BD">
              <w:t xml:space="preserve">26421 </w:t>
            </w:r>
          </w:p>
        </w:tc>
        <w:tc>
          <w:tcPr>
            <w:tcW w:w="940" w:type="dxa"/>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rPr>
                <w:sz w:val="22"/>
                <w:szCs w:val="22"/>
              </w:rPr>
            </w:pPr>
            <w:r w:rsidRPr="00DE19BD">
              <w:rPr>
                <w:sz w:val="22"/>
                <w:szCs w:val="22"/>
              </w:rPr>
              <w:t xml:space="preserve">x </w:t>
            </w:r>
          </w:p>
        </w:tc>
        <w:tc>
          <w:tcPr>
            <w:tcW w:w="1469" w:type="dxa"/>
            <w:gridSpan w:val="3"/>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398" w:type="dxa"/>
            <w:gridSpan w:val="3"/>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045" w:type="dxa"/>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195" w:type="dxa"/>
            <w:gridSpan w:val="2"/>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r>
      <w:tr w:rsidR="00DE19BD" w:rsidRPr="00DE19BD" w:rsidTr="00DE19BD">
        <w:tc>
          <w:tcPr>
            <w:tcW w:w="747" w:type="dxa"/>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pPr>
            <w:r w:rsidRPr="00DE19BD">
              <w:lastRenderedPageBreak/>
              <w:t>1.4.2.2.</w:t>
            </w:r>
          </w:p>
        </w:tc>
        <w:tc>
          <w:tcPr>
            <w:tcW w:w="2615" w:type="dxa"/>
            <w:gridSpan w:val="6"/>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both"/>
              <w:rPr>
                <w:sz w:val="22"/>
                <w:szCs w:val="22"/>
              </w:rPr>
            </w:pPr>
            <w:r w:rsidRPr="00DE19BD">
              <w:rPr>
                <w:sz w:val="22"/>
                <w:szCs w:val="22"/>
              </w:rPr>
              <w:t xml:space="preserve">в соответствии с </w:t>
            </w:r>
            <w:hyperlink r:id="rId54" w:anchor="/document/99/902289896/XA00M1S2LR/" w:history="1">
              <w:r w:rsidRPr="00DE19BD">
                <w:rPr>
                  <w:sz w:val="22"/>
                  <w:szCs w:val="22"/>
                </w:rPr>
                <w:t>Федеральным законом № 223-ФЗ</w:t>
              </w:r>
            </w:hyperlink>
            <w:r w:rsidR="00575DB6">
              <w:rPr>
                <w:noProof/>
                <w:sz w:val="22"/>
                <w:szCs w:val="22"/>
              </w:rPr>
              <w:fldChar w:fldCharType="begin"/>
            </w:r>
            <w:r w:rsidR="00575DB6">
              <w:rPr>
                <w:noProof/>
                <w:sz w:val="22"/>
                <w:szCs w:val="22"/>
              </w:rPr>
              <w:instrText xml:space="preserve"> </w:instrText>
            </w:r>
            <w:r w:rsidR="00575DB6">
              <w:rPr>
                <w:noProof/>
                <w:sz w:val="22"/>
                <w:szCs w:val="22"/>
              </w:rPr>
              <w:instrText>INCLUDEPICTURE  \d "https://vip.gosfinansy.ru/system/content/image/25/1/2637632/" \* MERGEFORMATINET</w:instrText>
            </w:r>
            <w:r w:rsidR="00575DB6">
              <w:rPr>
                <w:noProof/>
                <w:sz w:val="22"/>
                <w:szCs w:val="22"/>
              </w:rPr>
              <w:instrText xml:space="preserve"> </w:instrText>
            </w:r>
            <w:r w:rsidR="00575DB6">
              <w:rPr>
                <w:noProof/>
                <w:sz w:val="22"/>
                <w:szCs w:val="22"/>
              </w:rPr>
              <w:fldChar w:fldCharType="separate"/>
            </w:r>
            <w:r w:rsidR="00575DB6">
              <w:rPr>
                <w:noProof/>
                <w:sz w:val="22"/>
                <w:szCs w:val="22"/>
              </w:rPr>
              <w:pict>
                <v:shape id="_x0000_i1053" type="#_x0000_t75" alt="https://vip.gosfinansy.ru/system/content/image/25/1/2637632/" style="width:12pt;height:17.25pt;visibility:visible">
                  <v:imagedata r:id="rId55"/>
                </v:shape>
              </w:pict>
            </w:r>
            <w:r w:rsidR="00575DB6">
              <w:rPr>
                <w:noProof/>
                <w:sz w:val="22"/>
                <w:szCs w:val="22"/>
              </w:rPr>
              <w:fldChar w:fldCharType="end"/>
            </w:r>
          </w:p>
        </w:tc>
        <w:tc>
          <w:tcPr>
            <w:tcW w:w="757"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pPr>
            <w:r w:rsidRPr="00DE19BD">
              <w:t xml:space="preserve">26422 </w:t>
            </w:r>
          </w:p>
        </w:tc>
        <w:tc>
          <w:tcPr>
            <w:tcW w:w="940"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rPr>
                <w:sz w:val="22"/>
                <w:szCs w:val="22"/>
              </w:rPr>
            </w:pPr>
            <w:r w:rsidRPr="00DE19BD">
              <w:rPr>
                <w:sz w:val="22"/>
                <w:szCs w:val="22"/>
              </w:rPr>
              <w:t xml:space="preserve">x </w:t>
            </w:r>
          </w:p>
        </w:tc>
        <w:tc>
          <w:tcPr>
            <w:tcW w:w="1469"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398"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045"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195"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r>
      <w:tr w:rsidR="00DE19BD" w:rsidRPr="00DE19BD" w:rsidTr="00DE19BD">
        <w:tc>
          <w:tcPr>
            <w:tcW w:w="747" w:type="dxa"/>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pPr>
            <w:r w:rsidRPr="00DE19BD">
              <w:t>1.4.3.</w:t>
            </w:r>
          </w:p>
        </w:tc>
        <w:tc>
          <w:tcPr>
            <w:tcW w:w="2615" w:type="dxa"/>
            <w:gridSpan w:val="6"/>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both"/>
              <w:rPr>
                <w:sz w:val="22"/>
                <w:szCs w:val="22"/>
              </w:rPr>
            </w:pPr>
            <w:r w:rsidRPr="00DE19BD">
              <w:rPr>
                <w:sz w:val="22"/>
                <w:szCs w:val="22"/>
              </w:rPr>
              <w:t>за счет субсидий, предоставляемых на осуществление капитальных вложений</w:t>
            </w:r>
            <w:r w:rsidR="00575DB6">
              <w:rPr>
                <w:noProof/>
                <w:sz w:val="22"/>
                <w:szCs w:val="22"/>
              </w:rPr>
              <w:fldChar w:fldCharType="begin"/>
            </w:r>
            <w:r w:rsidR="00575DB6">
              <w:rPr>
                <w:noProof/>
                <w:sz w:val="22"/>
                <w:szCs w:val="22"/>
              </w:rPr>
              <w:instrText xml:space="preserve"> </w:instrText>
            </w:r>
            <w:r w:rsidR="00575DB6">
              <w:rPr>
                <w:noProof/>
                <w:sz w:val="22"/>
                <w:szCs w:val="22"/>
              </w:rPr>
              <w:instrText>INCLUDEPICTURE  \d "https://vip.gosfinansy.ru/system/content/image/25/1/2637633/" \* MERGEFORMATINET</w:instrText>
            </w:r>
            <w:r w:rsidR="00575DB6">
              <w:rPr>
                <w:noProof/>
                <w:sz w:val="22"/>
                <w:szCs w:val="22"/>
              </w:rPr>
              <w:instrText xml:space="preserve"> </w:instrText>
            </w:r>
            <w:r w:rsidR="00575DB6">
              <w:rPr>
                <w:noProof/>
                <w:sz w:val="22"/>
                <w:szCs w:val="22"/>
              </w:rPr>
              <w:fldChar w:fldCharType="separate"/>
            </w:r>
            <w:r w:rsidR="00575DB6">
              <w:rPr>
                <w:noProof/>
                <w:sz w:val="22"/>
                <w:szCs w:val="22"/>
              </w:rPr>
              <w:pict>
                <v:shape id="_x0000_i1054" type="#_x0000_t75" alt="https://vip.gosfinansy.ru/system/content/image/25/1/2637633/" style="width:12pt;height:17.25pt;visibility:visible">
                  <v:imagedata r:id="rId56"/>
                </v:shape>
              </w:pict>
            </w:r>
            <w:r w:rsidR="00575DB6">
              <w:rPr>
                <w:noProof/>
                <w:sz w:val="22"/>
                <w:szCs w:val="22"/>
              </w:rPr>
              <w:fldChar w:fldCharType="end"/>
            </w:r>
          </w:p>
        </w:tc>
        <w:tc>
          <w:tcPr>
            <w:tcW w:w="757"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pPr>
            <w:r w:rsidRPr="00DE19BD">
              <w:t xml:space="preserve">26430 </w:t>
            </w:r>
          </w:p>
        </w:tc>
        <w:tc>
          <w:tcPr>
            <w:tcW w:w="940"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rPr>
                <w:sz w:val="22"/>
                <w:szCs w:val="22"/>
              </w:rPr>
            </w:pPr>
            <w:r w:rsidRPr="00DE19BD">
              <w:rPr>
                <w:sz w:val="22"/>
                <w:szCs w:val="22"/>
              </w:rPr>
              <w:t xml:space="preserve">x </w:t>
            </w:r>
          </w:p>
        </w:tc>
        <w:tc>
          <w:tcPr>
            <w:tcW w:w="1469"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398"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045"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195"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r>
      <w:tr w:rsidR="00DE19BD" w:rsidRPr="00DE19BD" w:rsidTr="00DE19BD">
        <w:tc>
          <w:tcPr>
            <w:tcW w:w="747" w:type="dxa"/>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pPr>
            <w:r w:rsidRPr="00DE19BD">
              <w:t>1.4.4.</w:t>
            </w:r>
          </w:p>
        </w:tc>
        <w:tc>
          <w:tcPr>
            <w:tcW w:w="2615" w:type="dxa"/>
            <w:gridSpan w:val="6"/>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both"/>
              <w:rPr>
                <w:sz w:val="22"/>
                <w:szCs w:val="22"/>
              </w:rPr>
            </w:pPr>
            <w:r w:rsidRPr="00DE19BD">
              <w:rPr>
                <w:sz w:val="22"/>
                <w:szCs w:val="22"/>
              </w:rPr>
              <w:t xml:space="preserve">за счет средств обязательного медицинского страхования </w:t>
            </w:r>
          </w:p>
        </w:tc>
        <w:tc>
          <w:tcPr>
            <w:tcW w:w="757"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pPr>
            <w:r w:rsidRPr="00DE19BD">
              <w:t xml:space="preserve">26440 </w:t>
            </w:r>
          </w:p>
        </w:tc>
        <w:tc>
          <w:tcPr>
            <w:tcW w:w="940"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rPr>
                <w:sz w:val="22"/>
                <w:szCs w:val="22"/>
              </w:rPr>
            </w:pPr>
            <w:r w:rsidRPr="00DE19BD">
              <w:rPr>
                <w:sz w:val="22"/>
                <w:szCs w:val="22"/>
              </w:rPr>
              <w:t xml:space="preserve">x </w:t>
            </w:r>
          </w:p>
        </w:tc>
        <w:tc>
          <w:tcPr>
            <w:tcW w:w="1469"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398"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045"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195"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r>
      <w:tr w:rsidR="00DE19BD" w:rsidRPr="00DE19BD" w:rsidTr="00DE19BD">
        <w:tc>
          <w:tcPr>
            <w:tcW w:w="747" w:type="dxa"/>
            <w:tcBorders>
              <w:top w:val="single" w:sz="6" w:space="0" w:color="000000"/>
              <w:left w:val="nil"/>
              <w:bottom w:val="nil"/>
              <w:right w:val="single" w:sz="6" w:space="0" w:color="000000"/>
            </w:tcBorders>
            <w:tcMar>
              <w:top w:w="75" w:type="dxa"/>
              <w:left w:w="94" w:type="dxa"/>
              <w:bottom w:w="75" w:type="dxa"/>
              <w:right w:w="94" w:type="dxa"/>
            </w:tcMar>
            <w:vAlign w:val="center"/>
            <w:hideMark/>
          </w:tcPr>
          <w:p w:rsidR="00DE19BD" w:rsidRPr="00DE19BD" w:rsidRDefault="00DE19BD" w:rsidP="00DE19BD"/>
        </w:tc>
        <w:tc>
          <w:tcPr>
            <w:tcW w:w="2615" w:type="dxa"/>
            <w:gridSpan w:val="6"/>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E19BD" w:rsidRPr="00DE19BD" w:rsidRDefault="00DE19BD" w:rsidP="00DE19BD">
            <w:pPr>
              <w:jc w:val="both"/>
              <w:rPr>
                <w:sz w:val="22"/>
                <w:szCs w:val="22"/>
              </w:rPr>
            </w:pPr>
            <w:r w:rsidRPr="00DE19BD">
              <w:rPr>
                <w:sz w:val="22"/>
                <w:szCs w:val="22"/>
              </w:rPr>
              <w:t>в том числе:</w:t>
            </w:r>
          </w:p>
        </w:tc>
        <w:tc>
          <w:tcPr>
            <w:tcW w:w="757" w:type="dxa"/>
            <w:gridSpan w:val="2"/>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E19BD" w:rsidRPr="00DE19BD" w:rsidRDefault="00DE19BD" w:rsidP="00DE19BD"/>
        </w:tc>
        <w:tc>
          <w:tcPr>
            <w:tcW w:w="940" w:type="dxa"/>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469" w:type="dxa"/>
            <w:gridSpan w:val="3"/>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398" w:type="dxa"/>
            <w:gridSpan w:val="3"/>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045" w:type="dxa"/>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195" w:type="dxa"/>
            <w:gridSpan w:val="2"/>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r>
      <w:tr w:rsidR="00DE19BD" w:rsidRPr="00DE19BD" w:rsidTr="00DE19BD">
        <w:tc>
          <w:tcPr>
            <w:tcW w:w="747" w:type="dxa"/>
            <w:tcBorders>
              <w:top w:val="nil"/>
              <w:left w:val="nil"/>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pPr>
            <w:r w:rsidRPr="00DE19BD">
              <w:t>1.4.4.1.</w:t>
            </w:r>
          </w:p>
        </w:tc>
        <w:tc>
          <w:tcPr>
            <w:tcW w:w="2615" w:type="dxa"/>
            <w:gridSpan w:val="6"/>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both"/>
              <w:rPr>
                <w:sz w:val="22"/>
                <w:szCs w:val="22"/>
              </w:rPr>
            </w:pPr>
            <w:r w:rsidRPr="00DE19BD">
              <w:rPr>
                <w:sz w:val="22"/>
                <w:szCs w:val="22"/>
              </w:rPr>
              <w:t xml:space="preserve">в соответствии с </w:t>
            </w:r>
            <w:hyperlink r:id="rId57" w:anchor="/document/99/499011838/XA00M6G2N3/" w:history="1">
              <w:r w:rsidRPr="00DE19BD">
                <w:rPr>
                  <w:sz w:val="22"/>
                  <w:szCs w:val="22"/>
                </w:rPr>
                <w:t>Федеральным законом № 44-ФЗ</w:t>
              </w:r>
            </w:hyperlink>
          </w:p>
        </w:tc>
        <w:tc>
          <w:tcPr>
            <w:tcW w:w="757" w:type="dxa"/>
            <w:gridSpan w:val="2"/>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pPr>
            <w:r w:rsidRPr="00DE19BD">
              <w:t xml:space="preserve">26441 </w:t>
            </w:r>
          </w:p>
        </w:tc>
        <w:tc>
          <w:tcPr>
            <w:tcW w:w="940" w:type="dxa"/>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rPr>
                <w:sz w:val="22"/>
                <w:szCs w:val="22"/>
              </w:rPr>
            </w:pPr>
            <w:r w:rsidRPr="00DE19BD">
              <w:rPr>
                <w:sz w:val="22"/>
                <w:szCs w:val="22"/>
              </w:rPr>
              <w:t xml:space="preserve">x </w:t>
            </w:r>
          </w:p>
        </w:tc>
        <w:tc>
          <w:tcPr>
            <w:tcW w:w="1469" w:type="dxa"/>
            <w:gridSpan w:val="3"/>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398" w:type="dxa"/>
            <w:gridSpan w:val="3"/>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045" w:type="dxa"/>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195" w:type="dxa"/>
            <w:gridSpan w:val="2"/>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r>
      <w:tr w:rsidR="00DE19BD" w:rsidRPr="00DE19BD" w:rsidTr="00DE19BD">
        <w:tc>
          <w:tcPr>
            <w:tcW w:w="747" w:type="dxa"/>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pPr>
            <w:r w:rsidRPr="00DE19BD">
              <w:t>1.4.4.2.</w:t>
            </w:r>
          </w:p>
        </w:tc>
        <w:tc>
          <w:tcPr>
            <w:tcW w:w="2615" w:type="dxa"/>
            <w:gridSpan w:val="6"/>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both"/>
              <w:rPr>
                <w:sz w:val="22"/>
                <w:szCs w:val="22"/>
              </w:rPr>
            </w:pPr>
            <w:r w:rsidRPr="00DE19BD">
              <w:rPr>
                <w:sz w:val="22"/>
                <w:szCs w:val="22"/>
              </w:rPr>
              <w:t xml:space="preserve">в соответствии с </w:t>
            </w:r>
            <w:hyperlink r:id="rId58" w:anchor="/document/99/902289896/XA00M1S2LR/" w:history="1">
              <w:r w:rsidRPr="00DE19BD">
                <w:rPr>
                  <w:sz w:val="22"/>
                  <w:szCs w:val="22"/>
                </w:rPr>
                <w:t>Федеральным законом № 223-ФЗ</w:t>
              </w:r>
            </w:hyperlink>
            <w:r w:rsidR="00575DB6">
              <w:rPr>
                <w:noProof/>
                <w:sz w:val="22"/>
                <w:szCs w:val="22"/>
              </w:rPr>
              <w:fldChar w:fldCharType="begin"/>
            </w:r>
            <w:r w:rsidR="00575DB6">
              <w:rPr>
                <w:noProof/>
                <w:sz w:val="22"/>
                <w:szCs w:val="22"/>
              </w:rPr>
              <w:instrText xml:space="preserve"> </w:instrText>
            </w:r>
            <w:r w:rsidR="00575DB6">
              <w:rPr>
                <w:noProof/>
                <w:sz w:val="22"/>
                <w:szCs w:val="22"/>
              </w:rPr>
              <w:instrText>INCLUDEPICTURE  \d "https://vip.gosfinansy.ru/system/content/image/25/1/2637632/" \* MERGEFORMATINET</w:instrText>
            </w:r>
            <w:r w:rsidR="00575DB6">
              <w:rPr>
                <w:noProof/>
                <w:sz w:val="22"/>
                <w:szCs w:val="22"/>
              </w:rPr>
              <w:instrText xml:space="preserve"> </w:instrText>
            </w:r>
            <w:r w:rsidR="00575DB6">
              <w:rPr>
                <w:noProof/>
                <w:sz w:val="22"/>
                <w:szCs w:val="22"/>
              </w:rPr>
              <w:fldChar w:fldCharType="separate"/>
            </w:r>
            <w:r w:rsidR="00575DB6">
              <w:rPr>
                <w:noProof/>
                <w:sz w:val="22"/>
                <w:szCs w:val="22"/>
              </w:rPr>
              <w:pict>
                <v:shape id="_x0000_i1055" type="#_x0000_t75" alt="https://vip.gosfinansy.ru/system/content/image/25/1/2637632/" style="width:12pt;height:17.25pt;visibility:visible">
                  <v:imagedata r:id="rId59"/>
                </v:shape>
              </w:pict>
            </w:r>
            <w:r w:rsidR="00575DB6">
              <w:rPr>
                <w:noProof/>
                <w:sz w:val="22"/>
                <w:szCs w:val="22"/>
              </w:rPr>
              <w:fldChar w:fldCharType="end"/>
            </w:r>
          </w:p>
        </w:tc>
        <w:tc>
          <w:tcPr>
            <w:tcW w:w="757"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pPr>
            <w:r w:rsidRPr="00DE19BD">
              <w:t xml:space="preserve">26442 </w:t>
            </w:r>
          </w:p>
        </w:tc>
        <w:tc>
          <w:tcPr>
            <w:tcW w:w="940"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rPr>
                <w:sz w:val="22"/>
                <w:szCs w:val="22"/>
              </w:rPr>
            </w:pPr>
            <w:r w:rsidRPr="00DE19BD">
              <w:rPr>
                <w:sz w:val="22"/>
                <w:szCs w:val="22"/>
              </w:rPr>
              <w:t xml:space="preserve">x </w:t>
            </w:r>
          </w:p>
        </w:tc>
        <w:tc>
          <w:tcPr>
            <w:tcW w:w="1469"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398"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045"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195"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r>
      <w:tr w:rsidR="00DE19BD" w:rsidRPr="00DE19BD" w:rsidTr="00DE19BD">
        <w:tc>
          <w:tcPr>
            <w:tcW w:w="747" w:type="dxa"/>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pPr>
            <w:r w:rsidRPr="00DE19BD">
              <w:t>1.4.5.</w:t>
            </w:r>
          </w:p>
        </w:tc>
        <w:tc>
          <w:tcPr>
            <w:tcW w:w="2615" w:type="dxa"/>
            <w:gridSpan w:val="6"/>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both"/>
              <w:rPr>
                <w:sz w:val="22"/>
                <w:szCs w:val="22"/>
              </w:rPr>
            </w:pPr>
            <w:r w:rsidRPr="00DE19BD">
              <w:rPr>
                <w:sz w:val="22"/>
                <w:szCs w:val="22"/>
              </w:rPr>
              <w:t xml:space="preserve">за счет прочих источников финансового обеспечения </w:t>
            </w:r>
          </w:p>
        </w:tc>
        <w:tc>
          <w:tcPr>
            <w:tcW w:w="757"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pPr>
            <w:r w:rsidRPr="00DE19BD">
              <w:t xml:space="preserve">26450 </w:t>
            </w:r>
          </w:p>
        </w:tc>
        <w:tc>
          <w:tcPr>
            <w:tcW w:w="940"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rPr>
                <w:sz w:val="22"/>
                <w:szCs w:val="22"/>
              </w:rPr>
            </w:pPr>
            <w:r w:rsidRPr="00DE19BD">
              <w:rPr>
                <w:sz w:val="22"/>
                <w:szCs w:val="22"/>
              </w:rPr>
              <w:t xml:space="preserve">x </w:t>
            </w:r>
          </w:p>
        </w:tc>
        <w:tc>
          <w:tcPr>
            <w:tcW w:w="1469"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398"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045"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195"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r>
      <w:tr w:rsidR="00DE19BD" w:rsidRPr="00DE19BD" w:rsidTr="00DE19BD">
        <w:tc>
          <w:tcPr>
            <w:tcW w:w="747" w:type="dxa"/>
            <w:tcBorders>
              <w:top w:val="single" w:sz="6" w:space="0" w:color="000000"/>
              <w:left w:val="nil"/>
              <w:bottom w:val="nil"/>
              <w:right w:val="single" w:sz="6" w:space="0" w:color="000000"/>
            </w:tcBorders>
            <w:tcMar>
              <w:top w:w="75" w:type="dxa"/>
              <w:left w:w="94" w:type="dxa"/>
              <w:bottom w:w="75" w:type="dxa"/>
              <w:right w:w="94" w:type="dxa"/>
            </w:tcMar>
            <w:vAlign w:val="center"/>
            <w:hideMark/>
          </w:tcPr>
          <w:p w:rsidR="00DE19BD" w:rsidRPr="00DE19BD" w:rsidRDefault="00DE19BD" w:rsidP="00DE19BD"/>
        </w:tc>
        <w:tc>
          <w:tcPr>
            <w:tcW w:w="2615" w:type="dxa"/>
            <w:gridSpan w:val="6"/>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E19BD" w:rsidRPr="00DE19BD" w:rsidRDefault="00DE19BD" w:rsidP="00DE19BD">
            <w:pPr>
              <w:jc w:val="both"/>
              <w:rPr>
                <w:sz w:val="22"/>
                <w:szCs w:val="22"/>
              </w:rPr>
            </w:pPr>
            <w:r w:rsidRPr="00DE19BD">
              <w:rPr>
                <w:sz w:val="22"/>
                <w:szCs w:val="22"/>
              </w:rPr>
              <w:t>в том числе:</w:t>
            </w:r>
          </w:p>
        </w:tc>
        <w:tc>
          <w:tcPr>
            <w:tcW w:w="757" w:type="dxa"/>
            <w:gridSpan w:val="2"/>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E19BD" w:rsidRPr="00DE19BD" w:rsidRDefault="00DE19BD" w:rsidP="00DE19BD"/>
        </w:tc>
        <w:tc>
          <w:tcPr>
            <w:tcW w:w="940" w:type="dxa"/>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469" w:type="dxa"/>
            <w:gridSpan w:val="3"/>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398" w:type="dxa"/>
            <w:gridSpan w:val="3"/>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045" w:type="dxa"/>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195" w:type="dxa"/>
            <w:gridSpan w:val="2"/>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r>
      <w:tr w:rsidR="00DE19BD" w:rsidRPr="00DE19BD" w:rsidTr="00DE19BD">
        <w:tc>
          <w:tcPr>
            <w:tcW w:w="747" w:type="dxa"/>
            <w:tcBorders>
              <w:top w:val="nil"/>
              <w:left w:val="nil"/>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pPr>
            <w:r w:rsidRPr="00DE19BD">
              <w:t>1.4.5.1.</w:t>
            </w:r>
          </w:p>
        </w:tc>
        <w:tc>
          <w:tcPr>
            <w:tcW w:w="2615" w:type="dxa"/>
            <w:gridSpan w:val="6"/>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both"/>
              <w:rPr>
                <w:sz w:val="22"/>
                <w:szCs w:val="22"/>
              </w:rPr>
            </w:pPr>
            <w:r w:rsidRPr="00DE19BD">
              <w:rPr>
                <w:sz w:val="22"/>
                <w:szCs w:val="22"/>
              </w:rPr>
              <w:t xml:space="preserve">в соответствии с </w:t>
            </w:r>
            <w:hyperlink r:id="rId60" w:anchor="/document/99/499011838/XA00M6G2N3/" w:history="1">
              <w:r w:rsidRPr="00DE19BD">
                <w:rPr>
                  <w:sz w:val="22"/>
                  <w:szCs w:val="22"/>
                </w:rPr>
                <w:t>Федеральным законом № 44-ФЗ</w:t>
              </w:r>
            </w:hyperlink>
          </w:p>
        </w:tc>
        <w:tc>
          <w:tcPr>
            <w:tcW w:w="757" w:type="dxa"/>
            <w:gridSpan w:val="2"/>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pPr>
            <w:r w:rsidRPr="00DE19BD">
              <w:t xml:space="preserve">26451 </w:t>
            </w:r>
          </w:p>
        </w:tc>
        <w:tc>
          <w:tcPr>
            <w:tcW w:w="940" w:type="dxa"/>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rPr>
                <w:sz w:val="22"/>
                <w:szCs w:val="22"/>
              </w:rPr>
            </w:pPr>
            <w:r w:rsidRPr="00DE19BD">
              <w:rPr>
                <w:sz w:val="22"/>
                <w:szCs w:val="22"/>
              </w:rPr>
              <w:t xml:space="preserve">x </w:t>
            </w:r>
          </w:p>
        </w:tc>
        <w:tc>
          <w:tcPr>
            <w:tcW w:w="1469" w:type="dxa"/>
            <w:gridSpan w:val="3"/>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398" w:type="dxa"/>
            <w:gridSpan w:val="3"/>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045" w:type="dxa"/>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195" w:type="dxa"/>
            <w:gridSpan w:val="2"/>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r>
      <w:tr w:rsidR="00DE19BD" w:rsidRPr="00DE19BD" w:rsidTr="00DE19BD">
        <w:tc>
          <w:tcPr>
            <w:tcW w:w="747" w:type="dxa"/>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pPr>
            <w:r w:rsidRPr="00DE19BD">
              <w:t>1.4.5.2.</w:t>
            </w:r>
          </w:p>
        </w:tc>
        <w:tc>
          <w:tcPr>
            <w:tcW w:w="2615" w:type="dxa"/>
            <w:gridSpan w:val="6"/>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both"/>
              <w:rPr>
                <w:sz w:val="22"/>
                <w:szCs w:val="22"/>
              </w:rPr>
            </w:pPr>
            <w:r w:rsidRPr="00DE19BD">
              <w:rPr>
                <w:sz w:val="22"/>
                <w:szCs w:val="22"/>
              </w:rPr>
              <w:t xml:space="preserve">в соответствии с </w:t>
            </w:r>
            <w:hyperlink r:id="rId61" w:anchor="/document/99/902289896/XA00M1S2LR/" w:history="1">
              <w:r w:rsidRPr="00DE19BD">
                <w:rPr>
                  <w:sz w:val="22"/>
                  <w:szCs w:val="22"/>
                </w:rPr>
                <w:t>Федеральным законом № 223-ФЗ</w:t>
              </w:r>
            </w:hyperlink>
          </w:p>
        </w:tc>
        <w:tc>
          <w:tcPr>
            <w:tcW w:w="757"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pPr>
            <w:r w:rsidRPr="00DE19BD">
              <w:t xml:space="preserve">26452 </w:t>
            </w:r>
          </w:p>
        </w:tc>
        <w:tc>
          <w:tcPr>
            <w:tcW w:w="940"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rPr>
                <w:sz w:val="22"/>
                <w:szCs w:val="22"/>
              </w:rPr>
            </w:pPr>
            <w:r w:rsidRPr="00DE19BD">
              <w:rPr>
                <w:sz w:val="22"/>
                <w:szCs w:val="22"/>
              </w:rPr>
              <w:t xml:space="preserve">x </w:t>
            </w:r>
          </w:p>
        </w:tc>
        <w:tc>
          <w:tcPr>
            <w:tcW w:w="1469"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398"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045"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195"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r>
      <w:tr w:rsidR="00DE19BD" w:rsidRPr="00DE19BD" w:rsidTr="00DE19BD">
        <w:tc>
          <w:tcPr>
            <w:tcW w:w="747" w:type="dxa"/>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pPr>
            <w:r w:rsidRPr="00DE19BD">
              <w:t>2.</w:t>
            </w:r>
          </w:p>
        </w:tc>
        <w:tc>
          <w:tcPr>
            <w:tcW w:w="2615" w:type="dxa"/>
            <w:gridSpan w:val="6"/>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both"/>
              <w:rPr>
                <w:sz w:val="22"/>
                <w:szCs w:val="22"/>
              </w:rPr>
            </w:pPr>
            <w:r w:rsidRPr="00DE19BD">
              <w:rPr>
                <w:sz w:val="22"/>
                <w:szCs w:val="22"/>
              </w:rPr>
              <w:t xml:space="preserve">Итого по контрактам, планируемым к заключению в соответствующем финансовом году в соответствии с </w:t>
            </w:r>
            <w:hyperlink r:id="rId62" w:anchor="/document/99/499011838/XA00M6G2N3/" w:history="1">
              <w:r w:rsidRPr="00DE19BD">
                <w:rPr>
                  <w:sz w:val="22"/>
                  <w:szCs w:val="22"/>
                </w:rPr>
                <w:t>Федеральным законом № 44-ФЗ</w:t>
              </w:r>
            </w:hyperlink>
            <w:r w:rsidRPr="00DE19BD">
              <w:rPr>
                <w:sz w:val="22"/>
                <w:szCs w:val="22"/>
              </w:rPr>
              <w:t>, по соответствующему году закупки</w:t>
            </w:r>
            <w:r w:rsidR="00575DB6">
              <w:rPr>
                <w:noProof/>
                <w:sz w:val="22"/>
                <w:szCs w:val="22"/>
              </w:rPr>
              <w:fldChar w:fldCharType="begin"/>
            </w:r>
            <w:r w:rsidR="00575DB6">
              <w:rPr>
                <w:noProof/>
                <w:sz w:val="22"/>
                <w:szCs w:val="22"/>
              </w:rPr>
              <w:instrText xml:space="preserve"> </w:instrText>
            </w:r>
            <w:r w:rsidR="00575DB6">
              <w:rPr>
                <w:noProof/>
                <w:sz w:val="22"/>
                <w:szCs w:val="22"/>
              </w:rPr>
              <w:instrText>INCLUDEPICTURE  \d "https://vip.gosfinansy.ru/system/content/image/25/1/2637634/" \* MERGEFORMATINET</w:instrText>
            </w:r>
            <w:r w:rsidR="00575DB6">
              <w:rPr>
                <w:noProof/>
                <w:sz w:val="22"/>
                <w:szCs w:val="22"/>
              </w:rPr>
              <w:instrText xml:space="preserve"> </w:instrText>
            </w:r>
            <w:r w:rsidR="00575DB6">
              <w:rPr>
                <w:noProof/>
                <w:sz w:val="22"/>
                <w:szCs w:val="22"/>
              </w:rPr>
              <w:fldChar w:fldCharType="separate"/>
            </w:r>
            <w:r w:rsidR="00575DB6">
              <w:rPr>
                <w:noProof/>
                <w:sz w:val="22"/>
                <w:szCs w:val="22"/>
              </w:rPr>
              <w:pict>
                <v:shape id="_x0000_i1056" type="#_x0000_t75" alt="https://vip.gosfinansy.ru/system/content/image/25/1/2637634/" style="width:12pt;height:17.25pt;visibility:visible">
                  <v:imagedata r:id="rId63"/>
                </v:shape>
              </w:pict>
            </w:r>
            <w:r w:rsidR="00575DB6">
              <w:rPr>
                <w:noProof/>
                <w:sz w:val="22"/>
                <w:szCs w:val="22"/>
              </w:rPr>
              <w:fldChar w:fldCharType="end"/>
            </w:r>
          </w:p>
        </w:tc>
        <w:tc>
          <w:tcPr>
            <w:tcW w:w="757"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pPr>
            <w:r w:rsidRPr="00DE19BD">
              <w:t xml:space="preserve">26500 </w:t>
            </w:r>
          </w:p>
        </w:tc>
        <w:tc>
          <w:tcPr>
            <w:tcW w:w="940"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rPr>
                <w:sz w:val="22"/>
                <w:szCs w:val="22"/>
              </w:rPr>
            </w:pPr>
            <w:r w:rsidRPr="00DE19BD">
              <w:rPr>
                <w:sz w:val="22"/>
                <w:szCs w:val="22"/>
              </w:rPr>
              <w:t xml:space="preserve">x </w:t>
            </w:r>
          </w:p>
        </w:tc>
        <w:tc>
          <w:tcPr>
            <w:tcW w:w="1469"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398"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045"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195"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r>
      <w:tr w:rsidR="00DE19BD" w:rsidRPr="00DE19BD" w:rsidTr="00DE19BD">
        <w:tc>
          <w:tcPr>
            <w:tcW w:w="747" w:type="dxa"/>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tc>
        <w:tc>
          <w:tcPr>
            <w:tcW w:w="2615" w:type="dxa"/>
            <w:gridSpan w:val="6"/>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both"/>
              <w:rPr>
                <w:sz w:val="22"/>
                <w:szCs w:val="22"/>
              </w:rPr>
            </w:pPr>
            <w:r w:rsidRPr="00DE19BD">
              <w:rPr>
                <w:sz w:val="22"/>
                <w:szCs w:val="22"/>
              </w:rPr>
              <w:t>в том числе по году начала закупки:</w:t>
            </w:r>
          </w:p>
        </w:tc>
        <w:tc>
          <w:tcPr>
            <w:tcW w:w="757"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pPr>
            <w:r w:rsidRPr="00DE19BD">
              <w:t xml:space="preserve">26510 </w:t>
            </w:r>
          </w:p>
        </w:tc>
        <w:tc>
          <w:tcPr>
            <w:tcW w:w="940"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469"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398"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045"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195"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r>
      <w:tr w:rsidR="00DE19BD" w:rsidRPr="00DE19BD" w:rsidTr="00DE19BD">
        <w:tc>
          <w:tcPr>
            <w:tcW w:w="747" w:type="dxa"/>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pPr>
            <w:r w:rsidRPr="00DE19BD">
              <w:t>3.</w:t>
            </w:r>
          </w:p>
        </w:tc>
        <w:tc>
          <w:tcPr>
            <w:tcW w:w="2615" w:type="dxa"/>
            <w:gridSpan w:val="6"/>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both"/>
              <w:rPr>
                <w:sz w:val="22"/>
                <w:szCs w:val="22"/>
              </w:rPr>
            </w:pPr>
            <w:r w:rsidRPr="00DE19BD">
              <w:rPr>
                <w:sz w:val="22"/>
                <w:szCs w:val="22"/>
              </w:rPr>
              <w:t xml:space="preserve">Итого по договорам, планируемым к заключению в соответствующем финансовом году в соответствии с </w:t>
            </w:r>
            <w:hyperlink r:id="rId64" w:anchor="/document/99/902289896/XA00M1S2LR/" w:history="1">
              <w:r w:rsidRPr="00DE19BD">
                <w:rPr>
                  <w:sz w:val="22"/>
                  <w:szCs w:val="22"/>
                </w:rPr>
                <w:t xml:space="preserve">Федеральным законом </w:t>
              </w:r>
              <w:r w:rsidRPr="00DE19BD">
                <w:rPr>
                  <w:sz w:val="22"/>
                  <w:szCs w:val="22"/>
                </w:rPr>
                <w:lastRenderedPageBreak/>
                <w:t>№ 223-ФЗ</w:t>
              </w:r>
            </w:hyperlink>
            <w:r w:rsidRPr="00DE19BD">
              <w:rPr>
                <w:sz w:val="22"/>
                <w:szCs w:val="22"/>
              </w:rPr>
              <w:t xml:space="preserve">, по соответствующему году закупки </w:t>
            </w:r>
          </w:p>
        </w:tc>
        <w:tc>
          <w:tcPr>
            <w:tcW w:w="757"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pPr>
            <w:r w:rsidRPr="00DE19BD">
              <w:lastRenderedPageBreak/>
              <w:t xml:space="preserve">26600 </w:t>
            </w:r>
          </w:p>
        </w:tc>
        <w:tc>
          <w:tcPr>
            <w:tcW w:w="940"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rPr>
                <w:sz w:val="22"/>
                <w:szCs w:val="22"/>
              </w:rPr>
            </w:pPr>
            <w:r w:rsidRPr="00DE19BD">
              <w:rPr>
                <w:sz w:val="22"/>
                <w:szCs w:val="22"/>
              </w:rPr>
              <w:t xml:space="preserve">x </w:t>
            </w:r>
          </w:p>
        </w:tc>
        <w:tc>
          <w:tcPr>
            <w:tcW w:w="1469"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398"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045"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195"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r>
      <w:tr w:rsidR="00DE19BD" w:rsidRPr="00DE19BD" w:rsidTr="00DE19BD">
        <w:tc>
          <w:tcPr>
            <w:tcW w:w="747" w:type="dxa"/>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tc>
        <w:tc>
          <w:tcPr>
            <w:tcW w:w="2615" w:type="dxa"/>
            <w:gridSpan w:val="6"/>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both"/>
              <w:rPr>
                <w:sz w:val="22"/>
                <w:szCs w:val="22"/>
              </w:rPr>
            </w:pPr>
            <w:r w:rsidRPr="00DE19BD">
              <w:rPr>
                <w:sz w:val="22"/>
                <w:szCs w:val="22"/>
              </w:rPr>
              <w:t>в том числе по году начала закупки:</w:t>
            </w:r>
          </w:p>
        </w:tc>
        <w:tc>
          <w:tcPr>
            <w:tcW w:w="757"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jc w:val="center"/>
            </w:pPr>
            <w:r w:rsidRPr="00DE19BD">
              <w:t xml:space="preserve">26610 </w:t>
            </w:r>
          </w:p>
        </w:tc>
        <w:tc>
          <w:tcPr>
            <w:tcW w:w="940"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469"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398"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045"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195"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E19BD" w:rsidRPr="00DE19BD" w:rsidRDefault="00DE19BD" w:rsidP="00DE19BD">
            <w:pPr>
              <w:rPr>
                <w:sz w:val="22"/>
                <w:szCs w:val="22"/>
              </w:rPr>
            </w:pPr>
          </w:p>
        </w:tc>
      </w:tr>
      <w:tr w:rsidR="00DE19BD" w:rsidRPr="00DE19BD" w:rsidTr="00DE19BD">
        <w:trPr>
          <w:gridAfter w:val="1"/>
          <w:wAfter w:w="38" w:type="dxa"/>
        </w:trPr>
        <w:tc>
          <w:tcPr>
            <w:tcW w:w="1689" w:type="dxa"/>
            <w:gridSpan w:val="4"/>
            <w:vAlign w:val="center"/>
            <w:hideMark/>
          </w:tcPr>
          <w:p w:rsidR="00DE19BD" w:rsidRPr="00DE19BD" w:rsidRDefault="00DE19BD" w:rsidP="00DE19BD">
            <w:pPr>
              <w:rPr>
                <w:sz w:val="22"/>
                <w:szCs w:val="22"/>
              </w:rPr>
            </w:pPr>
          </w:p>
        </w:tc>
        <w:tc>
          <w:tcPr>
            <w:tcW w:w="1373" w:type="dxa"/>
            <w:gridSpan w:val="2"/>
            <w:vAlign w:val="center"/>
            <w:hideMark/>
          </w:tcPr>
          <w:p w:rsidR="00DE19BD" w:rsidRPr="00DE19BD" w:rsidRDefault="00DE19BD" w:rsidP="00DE19BD">
            <w:pPr>
              <w:rPr>
                <w:sz w:val="22"/>
                <w:szCs w:val="22"/>
              </w:rPr>
            </w:pPr>
          </w:p>
        </w:tc>
        <w:tc>
          <w:tcPr>
            <w:tcW w:w="614" w:type="dxa"/>
            <w:gridSpan w:val="2"/>
            <w:vAlign w:val="center"/>
            <w:hideMark/>
          </w:tcPr>
          <w:p w:rsidR="00DE19BD" w:rsidRPr="00DE19BD" w:rsidRDefault="00DE19BD" w:rsidP="00DE19BD">
            <w:pPr>
              <w:rPr>
                <w:sz w:val="22"/>
                <w:szCs w:val="22"/>
              </w:rPr>
            </w:pPr>
          </w:p>
        </w:tc>
        <w:tc>
          <w:tcPr>
            <w:tcW w:w="1683" w:type="dxa"/>
            <w:gridSpan w:val="3"/>
            <w:vAlign w:val="center"/>
            <w:hideMark/>
          </w:tcPr>
          <w:p w:rsidR="00DE19BD" w:rsidRPr="00DE19BD" w:rsidRDefault="00DE19BD" w:rsidP="00DE19BD">
            <w:pPr>
              <w:rPr>
                <w:sz w:val="22"/>
                <w:szCs w:val="22"/>
              </w:rPr>
            </w:pPr>
          </w:p>
        </w:tc>
        <w:tc>
          <w:tcPr>
            <w:tcW w:w="821" w:type="dxa"/>
            <w:vAlign w:val="center"/>
            <w:hideMark/>
          </w:tcPr>
          <w:p w:rsidR="00DE19BD" w:rsidRPr="00DE19BD" w:rsidRDefault="00DE19BD" w:rsidP="00DE19BD">
            <w:pPr>
              <w:rPr>
                <w:sz w:val="22"/>
                <w:szCs w:val="22"/>
              </w:rPr>
            </w:pPr>
          </w:p>
        </w:tc>
        <w:tc>
          <w:tcPr>
            <w:tcW w:w="1141" w:type="dxa"/>
            <w:gridSpan w:val="2"/>
            <w:vAlign w:val="center"/>
            <w:hideMark/>
          </w:tcPr>
          <w:p w:rsidR="00DE19BD" w:rsidRPr="00DE19BD" w:rsidRDefault="00DE19BD" w:rsidP="00DE19BD">
            <w:pPr>
              <w:rPr>
                <w:sz w:val="22"/>
                <w:szCs w:val="22"/>
              </w:rPr>
            </w:pPr>
          </w:p>
        </w:tc>
        <w:tc>
          <w:tcPr>
            <w:tcW w:w="305" w:type="dxa"/>
            <w:vAlign w:val="center"/>
            <w:hideMark/>
          </w:tcPr>
          <w:p w:rsidR="00DE19BD" w:rsidRPr="00DE19BD" w:rsidRDefault="00DE19BD" w:rsidP="00DE19BD">
            <w:pPr>
              <w:rPr>
                <w:sz w:val="22"/>
                <w:szCs w:val="22"/>
              </w:rPr>
            </w:pPr>
          </w:p>
        </w:tc>
        <w:tc>
          <w:tcPr>
            <w:tcW w:w="2502" w:type="dxa"/>
            <w:gridSpan w:val="3"/>
            <w:vAlign w:val="center"/>
            <w:hideMark/>
          </w:tcPr>
          <w:p w:rsidR="00DE19BD" w:rsidRPr="00DE19BD" w:rsidRDefault="00DE19BD" w:rsidP="00DE19BD">
            <w:pPr>
              <w:rPr>
                <w:sz w:val="22"/>
                <w:szCs w:val="22"/>
              </w:rPr>
            </w:pPr>
          </w:p>
        </w:tc>
      </w:tr>
      <w:tr w:rsidR="00DE19BD" w:rsidRPr="00DE19BD" w:rsidTr="00DE19BD">
        <w:trPr>
          <w:gridAfter w:val="1"/>
          <w:wAfter w:w="38" w:type="dxa"/>
        </w:trPr>
        <w:tc>
          <w:tcPr>
            <w:tcW w:w="3062" w:type="dxa"/>
            <w:gridSpan w:val="6"/>
            <w:tcBorders>
              <w:top w:val="nil"/>
              <w:left w:val="nil"/>
              <w:bottom w:val="nil"/>
              <w:right w:val="nil"/>
            </w:tcBorders>
            <w:tcMar>
              <w:top w:w="75" w:type="dxa"/>
              <w:left w:w="94" w:type="dxa"/>
              <w:bottom w:w="75" w:type="dxa"/>
              <w:right w:w="94" w:type="dxa"/>
            </w:tcMar>
            <w:vAlign w:val="center"/>
            <w:hideMark/>
          </w:tcPr>
          <w:p w:rsidR="00DE19BD" w:rsidRPr="00DE19BD" w:rsidRDefault="00DE19BD" w:rsidP="00DE19BD">
            <w:pPr>
              <w:jc w:val="both"/>
              <w:rPr>
                <w:sz w:val="22"/>
                <w:szCs w:val="22"/>
              </w:rPr>
            </w:pPr>
            <w:r w:rsidRPr="00DE19BD">
              <w:rPr>
                <w:sz w:val="22"/>
                <w:szCs w:val="22"/>
              </w:rPr>
              <w:t xml:space="preserve">Руководитель учреждения </w:t>
            </w:r>
          </w:p>
        </w:tc>
        <w:tc>
          <w:tcPr>
            <w:tcW w:w="614" w:type="dxa"/>
            <w:gridSpan w:val="2"/>
            <w:tcBorders>
              <w:top w:val="nil"/>
              <w:left w:val="nil"/>
              <w:bottom w:val="nil"/>
              <w:right w:val="nil"/>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683" w:type="dxa"/>
            <w:gridSpan w:val="3"/>
            <w:tcBorders>
              <w:top w:val="nil"/>
              <w:left w:val="nil"/>
              <w:bottom w:val="nil"/>
              <w:right w:val="nil"/>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821" w:type="dxa"/>
            <w:tcBorders>
              <w:top w:val="nil"/>
              <w:left w:val="nil"/>
              <w:bottom w:val="nil"/>
              <w:right w:val="nil"/>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141" w:type="dxa"/>
            <w:gridSpan w:val="2"/>
            <w:tcBorders>
              <w:top w:val="nil"/>
              <w:left w:val="nil"/>
              <w:bottom w:val="nil"/>
              <w:right w:val="nil"/>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305" w:type="dxa"/>
            <w:tcBorders>
              <w:top w:val="nil"/>
              <w:left w:val="nil"/>
              <w:bottom w:val="nil"/>
              <w:right w:val="nil"/>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2502" w:type="dxa"/>
            <w:gridSpan w:val="3"/>
            <w:tcBorders>
              <w:top w:val="nil"/>
              <w:left w:val="nil"/>
              <w:bottom w:val="nil"/>
              <w:right w:val="nil"/>
            </w:tcBorders>
            <w:tcMar>
              <w:top w:w="75" w:type="dxa"/>
              <w:left w:w="94" w:type="dxa"/>
              <w:bottom w:w="75" w:type="dxa"/>
              <w:right w:w="94" w:type="dxa"/>
            </w:tcMar>
            <w:vAlign w:val="center"/>
            <w:hideMark/>
          </w:tcPr>
          <w:p w:rsidR="00DE19BD" w:rsidRPr="00DE19BD" w:rsidRDefault="00DE19BD" w:rsidP="00DE19BD">
            <w:pPr>
              <w:rPr>
                <w:sz w:val="22"/>
                <w:szCs w:val="22"/>
              </w:rPr>
            </w:pPr>
          </w:p>
        </w:tc>
      </w:tr>
      <w:tr w:rsidR="00DE19BD" w:rsidRPr="00DE19BD" w:rsidTr="00DE19BD">
        <w:trPr>
          <w:gridAfter w:val="1"/>
          <w:wAfter w:w="38" w:type="dxa"/>
        </w:trPr>
        <w:tc>
          <w:tcPr>
            <w:tcW w:w="3062" w:type="dxa"/>
            <w:gridSpan w:val="6"/>
            <w:tcBorders>
              <w:top w:val="nil"/>
              <w:left w:val="nil"/>
              <w:bottom w:val="nil"/>
              <w:right w:val="nil"/>
            </w:tcBorders>
            <w:tcMar>
              <w:top w:w="75" w:type="dxa"/>
              <w:left w:w="94" w:type="dxa"/>
              <w:bottom w:w="75" w:type="dxa"/>
              <w:right w:w="94" w:type="dxa"/>
            </w:tcMar>
            <w:vAlign w:val="center"/>
            <w:hideMark/>
          </w:tcPr>
          <w:p w:rsidR="00DE19BD" w:rsidRPr="00DE19BD" w:rsidRDefault="00DE19BD" w:rsidP="00DE19BD">
            <w:pPr>
              <w:spacing w:after="240"/>
              <w:jc w:val="both"/>
              <w:rPr>
                <w:sz w:val="22"/>
                <w:szCs w:val="22"/>
              </w:rPr>
            </w:pPr>
            <w:r w:rsidRPr="00DE19BD">
              <w:rPr>
                <w:sz w:val="22"/>
                <w:szCs w:val="22"/>
              </w:rPr>
              <w:t>(уполномоченное лицо учреждения)</w:t>
            </w:r>
          </w:p>
        </w:tc>
        <w:tc>
          <w:tcPr>
            <w:tcW w:w="614" w:type="dxa"/>
            <w:gridSpan w:val="2"/>
            <w:tcBorders>
              <w:top w:val="nil"/>
              <w:left w:val="nil"/>
              <w:bottom w:val="nil"/>
              <w:right w:val="nil"/>
            </w:tcBorders>
            <w:tcMar>
              <w:top w:w="75" w:type="dxa"/>
              <w:left w:w="94" w:type="dxa"/>
              <w:bottom w:w="75" w:type="dxa"/>
              <w:right w:w="94" w:type="dxa"/>
            </w:tcMar>
            <w:vAlign w:val="center"/>
            <w:hideMark/>
          </w:tcPr>
          <w:p w:rsidR="00DE19BD" w:rsidRPr="00DE19BD" w:rsidRDefault="00DE19BD" w:rsidP="00DE19BD">
            <w:pPr>
              <w:spacing w:after="240"/>
              <w:rPr>
                <w:sz w:val="22"/>
                <w:szCs w:val="22"/>
              </w:rPr>
            </w:pPr>
          </w:p>
        </w:tc>
        <w:tc>
          <w:tcPr>
            <w:tcW w:w="1683" w:type="dxa"/>
            <w:gridSpan w:val="3"/>
            <w:tcBorders>
              <w:top w:val="nil"/>
              <w:left w:val="nil"/>
              <w:bottom w:val="single" w:sz="6" w:space="0" w:color="000000"/>
              <w:right w:val="nil"/>
            </w:tcBorders>
            <w:tcMar>
              <w:top w:w="75" w:type="dxa"/>
              <w:left w:w="94" w:type="dxa"/>
              <w:bottom w:w="75" w:type="dxa"/>
              <w:right w:w="94" w:type="dxa"/>
            </w:tcMar>
            <w:vAlign w:val="center"/>
            <w:hideMark/>
          </w:tcPr>
          <w:p w:rsidR="00DE19BD" w:rsidRPr="00DE19BD" w:rsidRDefault="00DE19BD" w:rsidP="00DE19BD">
            <w:pPr>
              <w:spacing w:after="240"/>
              <w:rPr>
                <w:sz w:val="22"/>
                <w:szCs w:val="22"/>
              </w:rPr>
            </w:pPr>
          </w:p>
        </w:tc>
        <w:tc>
          <w:tcPr>
            <w:tcW w:w="821" w:type="dxa"/>
            <w:tcBorders>
              <w:top w:val="nil"/>
              <w:left w:val="nil"/>
              <w:bottom w:val="nil"/>
              <w:right w:val="nil"/>
            </w:tcBorders>
            <w:tcMar>
              <w:top w:w="75" w:type="dxa"/>
              <w:left w:w="94" w:type="dxa"/>
              <w:bottom w:w="75" w:type="dxa"/>
              <w:right w:w="94" w:type="dxa"/>
            </w:tcMar>
            <w:vAlign w:val="center"/>
            <w:hideMark/>
          </w:tcPr>
          <w:p w:rsidR="00DE19BD" w:rsidRPr="00DE19BD" w:rsidRDefault="00DE19BD" w:rsidP="00DE19BD">
            <w:pPr>
              <w:spacing w:after="240"/>
              <w:rPr>
                <w:sz w:val="22"/>
                <w:szCs w:val="22"/>
              </w:rPr>
            </w:pPr>
          </w:p>
        </w:tc>
        <w:tc>
          <w:tcPr>
            <w:tcW w:w="1141" w:type="dxa"/>
            <w:gridSpan w:val="2"/>
            <w:tcBorders>
              <w:top w:val="nil"/>
              <w:left w:val="nil"/>
              <w:bottom w:val="single" w:sz="6" w:space="0" w:color="000000"/>
              <w:right w:val="nil"/>
            </w:tcBorders>
            <w:tcMar>
              <w:top w:w="75" w:type="dxa"/>
              <w:left w:w="94" w:type="dxa"/>
              <w:bottom w:w="75" w:type="dxa"/>
              <w:right w:w="94" w:type="dxa"/>
            </w:tcMar>
            <w:vAlign w:val="center"/>
            <w:hideMark/>
          </w:tcPr>
          <w:p w:rsidR="00DE19BD" w:rsidRPr="00DE19BD" w:rsidRDefault="00DE19BD" w:rsidP="00DE19BD">
            <w:pPr>
              <w:spacing w:after="240"/>
              <w:rPr>
                <w:sz w:val="22"/>
                <w:szCs w:val="22"/>
              </w:rPr>
            </w:pPr>
          </w:p>
        </w:tc>
        <w:tc>
          <w:tcPr>
            <w:tcW w:w="305" w:type="dxa"/>
            <w:tcBorders>
              <w:top w:val="nil"/>
              <w:left w:val="nil"/>
              <w:bottom w:val="nil"/>
              <w:right w:val="nil"/>
            </w:tcBorders>
            <w:tcMar>
              <w:top w:w="75" w:type="dxa"/>
              <w:left w:w="94" w:type="dxa"/>
              <w:bottom w:w="75" w:type="dxa"/>
              <w:right w:w="94" w:type="dxa"/>
            </w:tcMar>
            <w:vAlign w:val="center"/>
            <w:hideMark/>
          </w:tcPr>
          <w:p w:rsidR="00DE19BD" w:rsidRPr="00DE19BD" w:rsidRDefault="00DE19BD" w:rsidP="00DE19BD">
            <w:pPr>
              <w:spacing w:after="240"/>
              <w:rPr>
                <w:sz w:val="22"/>
                <w:szCs w:val="22"/>
              </w:rPr>
            </w:pPr>
          </w:p>
        </w:tc>
        <w:tc>
          <w:tcPr>
            <w:tcW w:w="2502" w:type="dxa"/>
            <w:gridSpan w:val="3"/>
            <w:tcBorders>
              <w:top w:val="nil"/>
              <w:left w:val="nil"/>
              <w:bottom w:val="single" w:sz="6" w:space="0" w:color="000000"/>
              <w:right w:val="nil"/>
            </w:tcBorders>
            <w:tcMar>
              <w:top w:w="75" w:type="dxa"/>
              <w:left w:w="94" w:type="dxa"/>
              <w:bottom w:w="75" w:type="dxa"/>
              <w:right w:w="94" w:type="dxa"/>
            </w:tcMar>
            <w:vAlign w:val="center"/>
            <w:hideMark/>
          </w:tcPr>
          <w:p w:rsidR="00DE19BD" w:rsidRPr="00DE19BD" w:rsidRDefault="00DE19BD" w:rsidP="00DE19BD">
            <w:pPr>
              <w:spacing w:after="240"/>
              <w:rPr>
                <w:sz w:val="22"/>
                <w:szCs w:val="22"/>
              </w:rPr>
            </w:pPr>
          </w:p>
        </w:tc>
      </w:tr>
      <w:tr w:rsidR="00DE19BD" w:rsidRPr="00DE19BD" w:rsidTr="00DE19BD">
        <w:trPr>
          <w:gridAfter w:val="1"/>
          <w:wAfter w:w="38" w:type="dxa"/>
          <w:trHeight w:val="250"/>
        </w:trPr>
        <w:tc>
          <w:tcPr>
            <w:tcW w:w="3062" w:type="dxa"/>
            <w:gridSpan w:val="6"/>
            <w:tcBorders>
              <w:top w:val="nil"/>
              <w:left w:val="nil"/>
              <w:bottom w:val="nil"/>
              <w:right w:val="nil"/>
            </w:tcBorders>
            <w:tcMar>
              <w:top w:w="75" w:type="dxa"/>
              <w:left w:w="94" w:type="dxa"/>
              <w:bottom w:w="75" w:type="dxa"/>
              <w:right w:w="94" w:type="dxa"/>
            </w:tcMar>
            <w:vAlign w:val="center"/>
            <w:hideMark/>
          </w:tcPr>
          <w:p w:rsidR="00DE19BD" w:rsidRPr="00DE19BD" w:rsidRDefault="00DE19BD" w:rsidP="00DE19BD">
            <w:pPr>
              <w:spacing w:after="240"/>
              <w:rPr>
                <w:sz w:val="22"/>
                <w:szCs w:val="22"/>
              </w:rPr>
            </w:pPr>
          </w:p>
        </w:tc>
        <w:tc>
          <w:tcPr>
            <w:tcW w:w="614" w:type="dxa"/>
            <w:gridSpan w:val="2"/>
            <w:tcBorders>
              <w:top w:val="nil"/>
              <w:left w:val="nil"/>
              <w:bottom w:val="nil"/>
              <w:right w:val="nil"/>
            </w:tcBorders>
            <w:tcMar>
              <w:top w:w="75" w:type="dxa"/>
              <w:left w:w="94" w:type="dxa"/>
              <w:bottom w:w="75" w:type="dxa"/>
              <w:right w:w="94" w:type="dxa"/>
            </w:tcMar>
            <w:vAlign w:val="center"/>
            <w:hideMark/>
          </w:tcPr>
          <w:p w:rsidR="00DE19BD" w:rsidRPr="00DE19BD" w:rsidRDefault="00DE19BD" w:rsidP="00DE19BD">
            <w:pPr>
              <w:spacing w:after="240"/>
              <w:rPr>
                <w:sz w:val="22"/>
                <w:szCs w:val="22"/>
              </w:rPr>
            </w:pPr>
          </w:p>
        </w:tc>
        <w:tc>
          <w:tcPr>
            <w:tcW w:w="1683" w:type="dxa"/>
            <w:gridSpan w:val="3"/>
            <w:tcBorders>
              <w:top w:val="single" w:sz="6" w:space="0" w:color="000000"/>
              <w:left w:val="nil"/>
              <w:bottom w:val="nil"/>
              <w:right w:val="nil"/>
            </w:tcBorders>
            <w:tcMar>
              <w:top w:w="75" w:type="dxa"/>
              <w:left w:w="94" w:type="dxa"/>
              <w:bottom w:w="75" w:type="dxa"/>
              <w:right w:w="94" w:type="dxa"/>
            </w:tcMar>
            <w:vAlign w:val="center"/>
            <w:hideMark/>
          </w:tcPr>
          <w:p w:rsidR="00DE19BD" w:rsidRPr="00DE19BD" w:rsidRDefault="00DE19BD" w:rsidP="00DE19BD">
            <w:pPr>
              <w:spacing w:after="240"/>
              <w:jc w:val="center"/>
              <w:rPr>
                <w:sz w:val="22"/>
                <w:szCs w:val="22"/>
              </w:rPr>
            </w:pPr>
            <w:r w:rsidRPr="00DE19BD">
              <w:rPr>
                <w:sz w:val="22"/>
                <w:szCs w:val="22"/>
              </w:rPr>
              <w:t>(должность)</w:t>
            </w:r>
          </w:p>
        </w:tc>
        <w:tc>
          <w:tcPr>
            <w:tcW w:w="821" w:type="dxa"/>
            <w:tcBorders>
              <w:top w:val="nil"/>
              <w:left w:val="nil"/>
              <w:bottom w:val="nil"/>
              <w:right w:val="nil"/>
            </w:tcBorders>
            <w:tcMar>
              <w:top w:w="75" w:type="dxa"/>
              <w:left w:w="94" w:type="dxa"/>
              <w:bottom w:w="75" w:type="dxa"/>
              <w:right w:w="94" w:type="dxa"/>
            </w:tcMar>
            <w:vAlign w:val="center"/>
            <w:hideMark/>
          </w:tcPr>
          <w:p w:rsidR="00DE19BD" w:rsidRPr="00DE19BD" w:rsidRDefault="00DE19BD" w:rsidP="00DE19BD">
            <w:pPr>
              <w:spacing w:after="240"/>
              <w:rPr>
                <w:sz w:val="22"/>
                <w:szCs w:val="22"/>
              </w:rPr>
            </w:pPr>
          </w:p>
        </w:tc>
        <w:tc>
          <w:tcPr>
            <w:tcW w:w="1141" w:type="dxa"/>
            <w:gridSpan w:val="2"/>
            <w:tcBorders>
              <w:top w:val="single" w:sz="6" w:space="0" w:color="000000"/>
              <w:left w:val="nil"/>
              <w:bottom w:val="nil"/>
              <w:right w:val="nil"/>
            </w:tcBorders>
            <w:tcMar>
              <w:top w:w="75" w:type="dxa"/>
              <w:left w:w="94" w:type="dxa"/>
              <w:bottom w:w="75" w:type="dxa"/>
              <w:right w:w="94" w:type="dxa"/>
            </w:tcMar>
            <w:vAlign w:val="center"/>
            <w:hideMark/>
          </w:tcPr>
          <w:p w:rsidR="00DE19BD" w:rsidRPr="00DE19BD" w:rsidRDefault="00DE19BD" w:rsidP="00DE19BD">
            <w:pPr>
              <w:spacing w:after="240"/>
              <w:jc w:val="center"/>
              <w:rPr>
                <w:sz w:val="22"/>
                <w:szCs w:val="22"/>
              </w:rPr>
            </w:pPr>
            <w:r w:rsidRPr="00DE19BD">
              <w:rPr>
                <w:sz w:val="22"/>
                <w:szCs w:val="22"/>
              </w:rPr>
              <w:t>(подпись)</w:t>
            </w:r>
          </w:p>
        </w:tc>
        <w:tc>
          <w:tcPr>
            <w:tcW w:w="305" w:type="dxa"/>
            <w:tcBorders>
              <w:top w:val="nil"/>
              <w:left w:val="nil"/>
              <w:bottom w:val="nil"/>
              <w:right w:val="nil"/>
            </w:tcBorders>
            <w:tcMar>
              <w:top w:w="75" w:type="dxa"/>
              <w:left w:w="94" w:type="dxa"/>
              <w:bottom w:w="75" w:type="dxa"/>
              <w:right w:w="94" w:type="dxa"/>
            </w:tcMar>
            <w:vAlign w:val="center"/>
            <w:hideMark/>
          </w:tcPr>
          <w:p w:rsidR="00DE19BD" w:rsidRPr="00DE19BD" w:rsidRDefault="00DE19BD" w:rsidP="00DE19BD">
            <w:pPr>
              <w:spacing w:after="240"/>
              <w:rPr>
                <w:sz w:val="22"/>
                <w:szCs w:val="22"/>
              </w:rPr>
            </w:pPr>
          </w:p>
        </w:tc>
        <w:tc>
          <w:tcPr>
            <w:tcW w:w="2502" w:type="dxa"/>
            <w:gridSpan w:val="3"/>
            <w:tcBorders>
              <w:top w:val="single" w:sz="6" w:space="0" w:color="000000"/>
              <w:left w:val="nil"/>
              <w:bottom w:val="nil"/>
              <w:right w:val="nil"/>
            </w:tcBorders>
            <w:tcMar>
              <w:top w:w="75" w:type="dxa"/>
              <w:left w:w="94" w:type="dxa"/>
              <w:bottom w:w="75" w:type="dxa"/>
              <w:right w:w="94" w:type="dxa"/>
            </w:tcMar>
            <w:vAlign w:val="center"/>
            <w:hideMark/>
          </w:tcPr>
          <w:p w:rsidR="00DE19BD" w:rsidRPr="00DE19BD" w:rsidRDefault="00DE19BD" w:rsidP="00DE19BD">
            <w:pPr>
              <w:spacing w:after="240"/>
              <w:jc w:val="center"/>
              <w:rPr>
                <w:sz w:val="22"/>
                <w:szCs w:val="22"/>
              </w:rPr>
            </w:pPr>
            <w:r w:rsidRPr="00DE19BD">
              <w:rPr>
                <w:sz w:val="22"/>
                <w:szCs w:val="22"/>
              </w:rPr>
              <w:t>(расшифровка подписи)</w:t>
            </w:r>
          </w:p>
        </w:tc>
      </w:tr>
      <w:tr w:rsidR="00DE19BD" w:rsidRPr="00DE19BD" w:rsidTr="00DE19BD">
        <w:trPr>
          <w:gridAfter w:val="1"/>
          <w:wAfter w:w="38" w:type="dxa"/>
        </w:trPr>
        <w:tc>
          <w:tcPr>
            <w:tcW w:w="1689" w:type="dxa"/>
            <w:gridSpan w:val="4"/>
            <w:tcBorders>
              <w:top w:val="nil"/>
              <w:left w:val="nil"/>
              <w:bottom w:val="nil"/>
              <w:right w:val="nil"/>
            </w:tcBorders>
            <w:tcMar>
              <w:top w:w="75" w:type="dxa"/>
              <w:left w:w="94" w:type="dxa"/>
              <w:bottom w:w="75" w:type="dxa"/>
              <w:right w:w="94" w:type="dxa"/>
            </w:tcMar>
            <w:vAlign w:val="center"/>
            <w:hideMark/>
          </w:tcPr>
          <w:p w:rsidR="00DE19BD" w:rsidRPr="00DE19BD" w:rsidRDefault="00DE19BD" w:rsidP="00DE19BD">
            <w:pPr>
              <w:spacing w:after="240"/>
              <w:rPr>
                <w:sz w:val="22"/>
                <w:szCs w:val="22"/>
              </w:rPr>
            </w:pPr>
          </w:p>
        </w:tc>
        <w:tc>
          <w:tcPr>
            <w:tcW w:w="1373" w:type="dxa"/>
            <w:gridSpan w:val="2"/>
            <w:tcBorders>
              <w:top w:val="nil"/>
              <w:left w:val="nil"/>
              <w:bottom w:val="nil"/>
              <w:right w:val="nil"/>
            </w:tcBorders>
            <w:tcMar>
              <w:top w:w="75" w:type="dxa"/>
              <w:left w:w="94" w:type="dxa"/>
              <w:bottom w:w="75" w:type="dxa"/>
              <w:right w:w="94" w:type="dxa"/>
            </w:tcMar>
            <w:vAlign w:val="center"/>
            <w:hideMark/>
          </w:tcPr>
          <w:p w:rsidR="00DE19BD" w:rsidRPr="00DE19BD" w:rsidRDefault="00DE19BD" w:rsidP="00DE19BD">
            <w:pPr>
              <w:spacing w:after="240"/>
              <w:rPr>
                <w:sz w:val="22"/>
                <w:szCs w:val="22"/>
              </w:rPr>
            </w:pPr>
          </w:p>
        </w:tc>
        <w:tc>
          <w:tcPr>
            <w:tcW w:w="614" w:type="dxa"/>
            <w:gridSpan w:val="2"/>
            <w:tcBorders>
              <w:top w:val="nil"/>
              <w:left w:val="nil"/>
              <w:bottom w:val="nil"/>
              <w:right w:val="nil"/>
            </w:tcBorders>
            <w:tcMar>
              <w:top w:w="75" w:type="dxa"/>
              <w:left w:w="94" w:type="dxa"/>
              <w:bottom w:w="75" w:type="dxa"/>
              <w:right w:w="94" w:type="dxa"/>
            </w:tcMar>
            <w:vAlign w:val="center"/>
            <w:hideMark/>
          </w:tcPr>
          <w:p w:rsidR="00DE19BD" w:rsidRPr="00DE19BD" w:rsidRDefault="00DE19BD" w:rsidP="00DE19BD">
            <w:pPr>
              <w:spacing w:after="240"/>
              <w:rPr>
                <w:sz w:val="22"/>
                <w:szCs w:val="22"/>
              </w:rPr>
            </w:pPr>
          </w:p>
        </w:tc>
        <w:tc>
          <w:tcPr>
            <w:tcW w:w="1683" w:type="dxa"/>
            <w:gridSpan w:val="3"/>
            <w:tcBorders>
              <w:top w:val="nil"/>
              <w:left w:val="nil"/>
              <w:bottom w:val="nil"/>
              <w:right w:val="nil"/>
            </w:tcBorders>
            <w:tcMar>
              <w:top w:w="75" w:type="dxa"/>
              <w:left w:w="94" w:type="dxa"/>
              <w:bottom w:w="75" w:type="dxa"/>
              <w:right w:w="94" w:type="dxa"/>
            </w:tcMar>
            <w:vAlign w:val="center"/>
            <w:hideMark/>
          </w:tcPr>
          <w:p w:rsidR="00DE19BD" w:rsidRPr="00DE19BD" w:rsidRDefault="00DE19BD" w:rsidP="00DE19BD">
            <w:pPr>
              <w:spacing w:after="240"/>
              <w:rPr>
                <w:sz w:val="22"/>
                <w:szCs w:val="22"/>
              </w:rPr>
            </w:pPr>
          </w:p>
        </w:tc>
        <w:tc>
          <w:tcPr>
            <w:tcW w:w="821" w:type="dxa"/>
            <w:tcBorders>
              <w:top w:val="nil"/>
              <w:left w:val="nil"/>
              <w:bottom w:val="nil"/>
              <w:right w:val="nil"/>
            </w:tcBorders>
            <w:tcMar>
              <w:top w:w="75" w:type="dxa"/>
              <w:left w:w="94" w:type="dxa"/>
              <w:bottom w:w="75" w:type="dxa"/>
              <w:right w:w="94" w:type="dxa"/>
            </w:tcMar>
            <w:vAlign w:val="center"/>
            <w:hideMark/>
          </w:tcPr>
          <w:p w:rsidR="00DE19BD" w:rsidRPr="00DE19BD" w:rsidRDefault="00DE19BD" w:rsidP="00DE19BD">
            <w:pPr>
              <w:spacing w:after="240"/>
              <w:rPr>
                <w:sz w:val="22"/>
                <w:szCs w:val="22"/>
              </w:rPr>
            </w:pPr>
          </w:p>
        </w:tc>
        <w:tc>
          <w:tcPr>
            <w:tcW w:w="1141" w:type="dxa"/>
            <w:gridSpan w:val="2"/>
            <w:tcBorders>
              <w:top w:val="nil"/>
              <w:left w:val="nil"/>
              <w:bottom w:val="nil"/>
              <w:right w:val="nil"/>
            </w:tcBorders>
            <w:tcMar>
              <w:top w:w="75" w:type="dxa"/>
              <w:left w:w="94" w:type="dxa"/>
              <w:bottom w:w="75" w:type="dxa"/>
              <w:right w:w="94" w:type="dxa"/>
            </w:tcMar>
            <w:vAlign w:val="center"/>
            <w:hideMark/>
          </w:tcPr>
          <w:p w:rsidR="00DE19BD" w:rsidRPr="00DE19BD" w:rsidRDefault="00DE19BD" w:rsidP="00DE19BD">
            <w:pPr>
              <w:spacing w:after="240"/>
              <w:rPr>
                <w:sz w:val="22"/>
                <w:szCs w:val="22"/>
              </w:rPr>
            </w:pPr>
          </w:p>
        </w:tc>
        <w:tc>
          <w:tcPr>
            <w:tcW w:w="305" w:type="dxa"/>
            <w:tcBorders>
              <w:top w:val="nil"/>
              <w:left w:val="nil"/>
              <w:bottom w:val="nil"/>
              <w:right w:val="nil"/>
            </w:tcBorders>
            <w:tcMar>
              <w:top w:w="75" w:type="dxa"/>
              <w:left w:w="94" w:type="dxa"/>
              <w:bottom w:w="75" w:type="dxa"/>
              <w:right w:w="94" w:type="dxa"/>
            </w:tcMar>
            <w:vAlign w:val="center"/>
            <w:hideMark/>
          </w:tcPr>
          <w:p w:rsidR="00DE19BD" w:rsidRPr="00DE19BD" w:rsidRDefault="00DE19BD" w:rsidP="00DE19BD">
            <w:pPr>
              <w:spacing w:after="240"/>
              <w:rPr>
                <w:sz w:val="22"/>
                <w:szCs w:val="22"/>
              </w:rPr>
            </w:pPr>
          </w:p>
        </w:tc>
        <w:tc>
          <w:tcPr>
            <w:tcW w:w="2502" w:type="dxa"/>
            <w:gridSpan w:val="3"/>
            <w:tcBorders>
              <w:top w:val="nil"/>
              <w:left w:val="nil"/>
              <w:bottom w:val="nil"/>
              <w:right w:val="nil"/>
            </w:tcBorders>
            <w:tcMar>
              <w:top w:w="75" w:type="dxa"/>
              <w:left w:w="94" w:type="dxa"/>
              <w:bottom w:w="75" w:type="dxa"/>
              <w:right w:w="94" w:type="dxa"/>
            </w:tcMar>
            <w:vAlign w:val="center"/>
            <w:hideMark/>
          </w:tcPr>
          <w:p w:rsidR="00DE19BD" w:rsidRPr="00DE19BD" w:rsidRDefault="00DE19BD" w:rsidP="00DE19BD">
            <w:pPr>
              <w:spacing w:after="240"/>
              <w:rPr>
                <w:sz w:val="22"/>
                <w:szCs w:val="22"/>
              </w:rPr>
            </w:pPr>
          </w:p>
        </w:tc>
      </w:tr>
      <w:tr w:rsidR="00DE19BD" w:rsidRPr="00DE19BD" w:rsidTr="00DE19BD">
        <w:trPr>
          <w:gridAfter w:val="1"/>
          <w:wAfter w:w="38" w:type="dxa"/>
        </w:trPr>
        <w:tc>
          <w:tcPr>
            <w:tcW w:w="1689" w:type="dxa"/>
            <w:gridSpan w:val="4"/>
            <w:tcBorders>
              <w:top w:val="nil"/>
              <w:left w:val="nil"/>
              <w:bottom w:val="nil"/>
              <w:right w:val="nil"/>
            </w:tcBorders>
            <w:tcMar>
              <w:top w:w="75" w:type="dxa"/>
              <w:left w:w="94" w:type="dxa"/>
              <w:bottom w:w="75" w:type="dxa"/>
              <w:right w:w="94" w:type="dxa"/>
            </w:tcMar>
            <w:vAlign w:val="center"/>
            <w:hideMark/>
          </w:tcPr>
          <w:p w:rsidR="00DE19BD" w:rsidRPr="00DE19BD" w:rsidRDefault="00DE19BD" w:rsidP="00DE19BD">
            <w:pPr>
              <w:spacing w:after="240"/>
              <w:jc w:val="both"/>
              <w:rPr>
                <w:sz w:val="22"/>
                <w:szCs w:val="22"/>
              </w:rPr>
            </w:pPr>
            <w:r w:rsidRPr="00DE19BD">
              <w:rPr>
                <w:sz w:val="22"/>
                <w:szCs w:val="22"/>
              </w:rPr>
              <w:t xml:space="preserve">Исполнитель </w:t>
            </w:r>
          </w:p>
        </w:tc>
        <w:tc>
          <w:tcPr>
            <w:tcW w:w="1373" w:type="dxa"/>
            <w:gridSpan w:val="2"/>
            <w:tcBorders>
              <w:top w:val="nil"/>
              <w:left w:val="nil"/>
              <w:bottom w:val="single" w:sz="6" w:space="0" w:color="000000"/>
              <w:right w:val="nil"/>
            </w:tcBorders>
            <w:tcMar>
              <w:top w:w="75" w:type="dxa"/>
              <w:left w:w="94" w:type="dxa"/>
              <w:bottom w:w="75" w:type="dxa"/>
              <w:right w:w="94" w:type="dxa"/>
            </w:tcMar>
            <w:vAlign w:val="center"/>
            <w:hideMark/>
          </w:tcPr>
          <w:p w:rsidR="00DE19BD" w:rsidRPr="00DE19BD" w:rsidRDefault="00DE19BD" w:rsidP="00DE19BD">
            <w:pPr>
              <w:spacing w:after="240"/>
              <w:rPr>
                <w:sz w:val="22"/>
                <w:szCs w:val="22"/>
              </w:rPr>
            </w:pPr>
          </w:p>
        </w:tc>
        <w:tc>
          <w:tcPr>
            <w:tcW w:w="614" w:type="dxa"/>
            <w:gridSpan w:val="2"/>
            <w:tcBorders>
              <w:top w:val="nil"/>
              <w:left w:val="nil"/>
              <w:bottom w:val="nil"/>
              <w:right w:val="nil"/>
            </w:tcBorders>
            <w:tcMar>
              <w:top w:w="75" w:type="dxa"/>
              <w:left w:w="94" w:type="dxa"/>
              <w:bottom w:w="75" w:type="dxa"/>
              <w:right w:w="94" w:type="dxa"/>
            </w:tcMar>
            <w:vAlign w:val="center"/>
            <w:hideMark/>
          </w:tcPr>
          <w:p w:rsidR="00DE19BD" w:rsidRPr="00DE19BD" w:rsidRDefault="00DE19BD" w:rsidP="00DE19BD">
            <w:pPr>
              <w:spacing w:after="240"/>
              <w:rPr>
                <w:sz w:val="22"/>
                <w:szCs w:val="22"/>
              </w:rPr>
            </w:pPr>
          </w:p>
        </w:tc>
        <w:tc>
          <w:tcPr>
            <w:tcW w:w="1683" w:type="dxa"/>
            <w:gridSpan w:val="3"/>
            <w:tcBorders>
              <w:top w:val="nil"/>
              <w:left w:val="nil"/>
              <w:bottom w:val="single" w:sz="6" w:space="0" w:color="000000"/>
              <w:right w:val="nil"/>
            </w:tcBorders>
            <w:tcMar>
              <w:top w:w="75" w:type="dxa"/>
              <w:left w:w="94" w:type="dxa"/>
              <w:bottom w:w="75" w:type="dxa"/>
              <w:right w:w="94" w:type="dxa"/>
            </w:tcMar>
            <w:vAlign w:val="center"/>
            <w:hideMark/>
          </w:tcPr>
          <w:p w:rsidR="00DE19BD" w:rsidRPr="00DE19BD" w:rsidRDefault="00DE19BD" w:rsidP="00DE19BD">
            <w:pPr>
              <w:spacing w:after="240"/>
              <w:rPr>
                <w:sz w:val="22"/>
                <w:szCs w:val="22"/>
              </w:rPr>
            </w:pPr>
          </w:p>
        </w:tc>
        <w:tc>
          <w:tcPr>
            <w:tcW w:w="821" w:type="dxa"/>
            <w:tcBorders>
              <w:top w:val="nil"/>
              <w:left w:val="nil"/>
              <w:bottom w:val="nil"/>
              <w:right w:val="nil"/>
            </w:tcBorders>
            <w:tcMar>
              <w:top w:w="75" w:type="dxa"/>
              <w:left w:w="94" w:type="dxa"/>
              <w:bottom w:w="75" w:type="dxa"/>
              <w:right w:w="94" w:type="dxa"/>
            </w:tcMar>
            <w:vAlign w:val="center"/>
            <w:hideMark/>
          </w:tcPr>
          <w:p w:rsidR="00DE19BD" w:rsidRPr="00DE19BD" w:rsidRDefault="00DE19BD" w:rsidP="00DE19BD">
            <w:pPr>
              <w:spacing w:after="240"/>
              <w:rPr>
                <w:sz w:val="22"/>
                <w:szCs w:val="22"/>
              </w:rPr>
            </w:pPr>
          </w:p>
        </w:tc>
        <w:tc>
          <w:tcPr>
            <w:tcW w:w="3948" w:type="dxa"/>
            <w:gridSpan w:val="6"/>
            <w:tcBorders>
              <w:top w:val="nil"/>
              <w:left w:val="nil"/>
              <w:bottom w:val="single" w:sz="6" w:space="0" w:color="000000"/>
              <w:right w:val="nil"/>
            </w:tcBorders>
            <w:tcMar>
              <w:top w:w="75" w:type="dxa"/>
              <w:left w:w="94" w:type="dxa"/>
              <w:bottom w:w="75" w:type="dxa"/>
              <w:right w:w="94" w:type="dxa"/>
            </w:tcMar>
            <w:vAlign w:val="center"/>
            <w:hideMark/>
          </w:tcPr>
          <w:p w:rsidR="00DE19BD" w:rsidRPr="00DE19BD" w:rsidRDefault="00DE19BD" w:rsidP="00DE19BD">
            <w:pPr>
              <w:spacing w:after="240"/>
              <w:rPr>
                <w:sz w:val="22"/>
                <w:szCs w:val="22"/>
              </w:rPr>
            </w:pPr>
          </w:p>
        </w:tc>
      </w:tr>
      <w:tr w:rsidR="00DE19BD" w:rsidRPr="00DE19BD" w:rsidTr="00DE19BD">
        <w:trPr>
          <w:gridAfter w:val="1"/>
          <w:wAfter w:w="38" w:type="dxa"/>
          <w:trHeight w:val="542"/>
        </w:trPr>
        <w:tc>
          <w:tcPr>
            <w:tcW w:w="1689" w:type="dxa"/>
            <w:gridSpan w:val="4"/>
            <w:tcBorders>
              <w:top w:val="nil"/>
              <w:left w:val="nil"/>
              <w:bottom w:val="nil"/>
              <w:right w:val="nil"/>
            </w:tcBorders>
            <w:tcMar>
              <w:top w:w="75" w:type="dxa"/>
              <w:left w:w="94" w:type="dxa"/>
              <w:bottom w:w="75" w:type="dxa"/>
              <w:right w:w="94" w:type="dxa"/>
            </w:tcMar>
            <w:vAlign w:val="center"/>
            <w:hideMark/>
          </w:tcPr>
          <w:p w:rsidR="00DE19BD" w:rsidRPr="00DE19BD" w:rsidRDefault="00DE19BD" w:rsidP="00DE19BD">
            <w:pPr>
              <w:spacing w:after="240"/>
              <w:rPr>
                <w:sz w:val="22"/>
                <w:szCs w:val="22"/>
              </w:rPr>
            </w:pPr>
          </w:p>
        </w:tc>
        <w:tc>
          <w:tcPr>
            <w:tcW w:w="1373" w:type="dxa"/>
            <w:gridSpan w:val="2"/>
            <w:tcBorders>
              <w:top w:val="single" w:sz="6" w:space="0" w:color="000000"/>
              <w:left w:val="nil"/>
              <w:bottom w:val="nil"/>
              <w:right w:val="nil"/>
            </w:tcBorders>
            <w:tcMar>
              <w:top w:w="75" w:type="dxa"/>
              <w:left w:w="94" w:type="dxa"/>
              <w:bottom w:w="75" w:type="dxa"/>
              <w:right w:w="94" w:type="dxa"/>
            </w:tcMar>
            <w:vAlign w:val="center"/>
            <w:hideMark/>
          </w:tcPr>
          <w:p w:rsidR="00DE19BD" w:rsidRPr="00DE19BD" w:rsidRDefault="00DE19BD" w:rsidP="00DE19BD">
            <w:pPr>
              <w:spacing w:after="240"/>
              <w:jc w:val="center"/>
              <w:rPr>
                <w:sz w:val="22"/>
                <w:szCs w:val="22"/>
              </w:rPr>
            </w:pPr>
            <w:r w:rsidRPr="00DE19BD">
              <w:rPr>
                <w:sz w:val="22"/>
                <w:szCs w:val="22"/>
              </w:rPr>
              <w:t>(должность)</w:t>
            </w:r>
          </w:p>
        </w:tc>
        <w:tc>
          <w:tcPr>
            <w:tcW w:w="614" w:type="dxa"/>
            <w:gridSpan w:val="2"/>
            <w:tcBorders>
              <w:top w:val="nil"/>
              <w:left w:val="nil"/>
              <w:bottom w:val="nil"/>
              <w:right w:val="nil"/>
            </w:tcBorders>
            <w:tcMar>
              <w:top w:w="75" w:type="dxa"/>
              <w:left w:w="94" w:type="dxa"/>
              <w:bottom w:w="75" w:type="dxa"/>
              <w:right w:w="94" w:type="dxa"/>
            </w:tcMar>
            <w:vAlign w:val="center"/>
            <w:hideMark/>
          </w:tcPr>
          <w:p w:rsidR="00DE19BD" w:rsidRPr="00DE19BD" w:rsidRDefault="00DE19BD" w:rsidP="00DE19BD">
            <w:pPr>
              <w:spacing w:after="240"/>
              <w:rPr>
                <w:sz w:val="22"/>
                <w:szCs w:val="22"/>
              </w:rPr>
            </w:pPr>
          </w:p>
        </w:tc>
        <w:tc>
          <w:tcPr>
            <w:tcW w:w="1683" w:type="dxa"/>
            <w:gridSpan w:val="3"/>
            <w:tcBorders>
              <w:top w:val="single" w:sz="6" w:space="0" w:color="000000"/>
              <w:left w:val="nil"/>
              <w:bottom w:val="nil"/>
              <w:right w:val="nil"/>
            </w:tcBorders>
            <w:tcMar>
              <w:top w:w="75" w:type="dxa"/>
              <w:left w:w="94" w:type="dxa"/>
              <w:bottom w:w="75" w:type="dxa"/>
              <w:right w:w="94" w:type="dxa"/>
            </w:tcMar>
            <w:vAlign w:val="center"/>
            <w:hideMark/>
          </w:tcPr>
          <w:p w:rsidR="00DE19BD" w:rsidRPr="00DE19BD" w:rsidRDefault="00DE19BD" w:rsidP="00DE19BD">
            <w:pPr>
              <w:spacing w:after="240"/>
              <w:jc w:val="center"/>
              <w:rPr>
                <w:sz w:val="22"/>
                <w:szCs w:val="22"/>
              </w:rPr>
            </w:pPr>
            <w:r w:rsidRPr="00DE19BD">
              <w:rPr>
                <w:sz w:val="22"/>
                <w:szCs w:val="22"/>
              </w:rPr>
              <w:t>(фамилия, инициалы)</w:t>
            </w:r>
          </w:p>
        </w:tc>
        <w:tc>
          <w:tcPr>
            <w:tcW w:w="821" w:type="dxa"/>
            <w:tcBorders>
              <w:top w:val="nil"/>
              <w:left w:val="nil"/>
              <w:bottom w:val="nil"/>
              <w:right w:val="nil"/>
            </w:tcBorders>
            <w:tcMar>
              <w:top w:w="75" w:type="dxa"/>
              <w:left w:w="94" w:type="dxa"/>
              <w:bottom w:w="75" w:type="dxa"/>
              <w:right w:w="94" w:type="dxa"/>
            </w:tcMar>
            <w:vAlign w:val="center"/>
            <w:hideMark/>
          </w:tcPr>
          <w:p w:rsidR="00DE19BD" w:rsidRPr="00DE19BD" w:rsidRDefault="00DE19BD" w:rsidP="00DE19BD">
            <w:pPr>
              <w:spacing w:after="240"/>
              <w:rPr>
                <w:sz w:val="22"/>
                <w:szCs w:val="22"/>
              </w:rPr>
            </w:pPr>
          </w:p>
        </w:tc>
        <w:tc>
          <w:tcPr>
            <w:tcW w:w="3948" w:type="dxa"/>
            <w:gridSpan w:val="6"/>
            <w:tcBorders>
              <w:top w:val="single" w:sz="6" w:space="0" w:color="000000"/>
              <w:left w:val="nil"/>
              <w:bottom w:val="nil"/>
              <w:right w:val="nil"/>
            </w:tcBorders>
            <w:tcMar>
              <w:top w:w="75" w:type="dxa"/>
              <w:left w:w="94" w:type="dxa"/>
              <w:bottom w:w="75" w:type="dxa"/>
              <w:right w:w="94" w:type="dxa"/>
            </w:tcMar>
            <w:vAlign w:val="center"/>
            <w:hideMark/>
          </w:tcPr>
          <w:p w:rsidR="00DE19BD" w:rsidRPr="00DE19BD" w:rsidRDefault="00DE19BD" w:rsidP="00DE19BD">
            <w:pPr>
              <w:spacing w:after="240"/>
              <w:jc w:val="center"/>
              <w:rPr>
                <w:sz w:val="22"/>
                <w:szCs w:val="22"/>
              </w:rPr>
            </w:pPr>
            <w:r w:rsidRPr="00DE19BD">
              <w:rPr>
                <w:sz w:val="22"/>
                <w:szCs w:val="22"/>
              </w:rPr>
              <w:t>(телефон)</w:t>
            </w:r>
          </w:p>
        </w:tc>
      </w:tr>
      <w:tr w:rsidR="00DE19BD" w:rsidRPr="00DE19BD" w:rsidTr="00DE19BD">
        <w:trPr>
          <w:gridAfter w:val="1"/>
          <w:wAfter w:w="38" w:type="dxa"/>
        </w:trPr>
        <w:tc>
          <w:tcPr>
            <w:tcW w:w="3062" w:type="dxa"/>
            <w:gridSpan w:val="6"/>
            <w:tcBorders>
              <w:top w:val="nil"/>
              <w:left w:val="nil"/>
              <w:bottom w:val="nil"/>
              <w:right w:val="nil"/>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614" w:type="dxa"/>
            <w:gridSpan w:val="2"/>
            <w:tcBorders>
              <w:top w:val="nil"/>
              <w:left w:val="nil"/>
              <w:bottom w:val="nil"/>
              <w:right w:val="nil"/>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683" w:type="dxa"/>
            <w:gridSpan w:val="3"/>
            <w:tcBorders>
              <w:top w:val="nil"/>
              <w:left w:val="nil"/>
              <w:bottom w:val="nil"/>
              <w:right w:val="nil"/>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821" w:type="dxa"/>
            <w:tcBorders>
              <w:top w:val="nil"/>
              <w:left w:val="nil"/>
              <w:bottom w:val="nil"/>
              <w:right w:val="nil"/>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141" w:type="dxa"/>
            <w:gridSpan w:val="2"/>
            <w:tcBorders>
              <w:top w:val="nil"/>
              <w:left w:val="nil"/>
              <w:bottom w:val="nil"/>
              <w:right w:val="nil"/>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305" w:type="dxa"/>
            <w:tcBorders>
              <w:top w:val="nil"/>
              <w:left w:val="nil"/>
              <w:bottom w:val="nil"/>
              <w:right w:val="nil"/>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2502" w:type="dxa"/>
            <w:gridSpan w:val="3"/>
            <w:tcBorders>
              <w:top w:val="nil"/>
              <w:left w:val="nil"/>
              <w:bottom w:val="nil"/>
              <w:right w:val="nil"/>
            </w:tcBorders>
            <w:tcMar>
              <w:top w:w="75" w:type="dxa"/>
              <w:left w:w="94" w:type="dxa"/>
              <w:bottom w:w="75" w:type="dxa"/>
              <w:right w:w="94" w:type="dxa"/>
            </w:tcMar>
            <w:vAlign w:val="center"/>
            <w:hideMark/>
          </w:tcPr>
          <w:p w:rsidR="00DE19BD" w:rsidRPr="00DE19BD" w:rsidRDefault="00DE19BD" w:rsidP="00DE19BD">
            <w:pPr>
              <w:rPr>
                <w:sz w:val="22"/>
                <w:szCs w:val="22"/>
              </w:rPr>
            </w:pPr>
          </w:p>
        </w:tc>
      </w:tr>
      <w:tr w:rsidR="00DE19BD" w:rsidRPr="00DE19BD" w:rsidTr="00DE19BD">
        <w:trPr>
          <w:gridAfter w:val="1"/>
          <w:wAfter w:w="38" w:type="dxa"/>
        </w:trPr>
        <w:tc>
          <w:tcPr>
            <w:tcW w:w="3062" w:type="dxa"/>
            <w:gridSpan w:val="6"/>
            <w:tcBorders>
              <w:top w:val="nil"/>
              <w:left w:val="nil"/>
              <w:bottom w:val="nil"/>
              <w:right w:val="nil"/>
            </w:tcBorders>
            <w:tcMar>
              <w:top w:w="75" w:type="dxa"/>
              <w:left w:w="94" w:type="dxa"/>
              <w:bottom w:w="75" w:type="dxa"/>
              <w:right w:w="94" w:type="dxa"/>
            </w:tcMar>
            <w:vAlign w:val="center"/>
            <w:hideMark/>
          </w:tcPr>
          <w:p w:rsidR="00DE19BD" w:rsidRPr="00DE19BD" w:rsidRDefault="00DE19BD" w:rsidP="00DE19BD">
            <w:pPr>
              <w:spacing w:after="223"/>
              <w:jc w:val="both"/>
              <w:rPr>
                <w:sz w:val="22"/>
                <w:szCs w:val="22"/>
              </w:rPr>
            </w:pPr>
            <w:r w:rsidRPr="00DE19BD">
              <w:rPr>
                <w:sz w:val="22"/>
                <w:szCs w:val="22"/>
              </w:rPr>
              <w:t>"___" ____________ 20___ г.</w:t>
            </w:r>
          </w:p>
        </w:tc>
        <w:tc>
          <w:tcPr>
            <w:tcW w:w="614" w:type="dxa"/>
            <w:gridSpan w:val="2"/>
            <w:tcBorders>
              <w:top w:val="nil"/>
              <w:left w:val="nil"/>
              <w:bottom w:val="nil"/>
              <w:right w:val="nil"/>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683" w:type="dxa"/>
            <w:gridSpan w:val="3"/>
            <w:tcBorders>
              <w:top w:val="nil"/>
              <w:left w:val="nil"/>
              <w:bottom w:val="nil"/>
              <w:right w:val="nil"/>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821" w:type="dxa"/>
            <w:tcBorders>
              <w:top w:val="nil"/>
              <w:left w:val="nil"/>
              <w:bottom w:val="nil"/>
              <w:right w:val="nil"/>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1141" w:type="dxa"/>
            <w:gridSpan w:val="2"/>
            <w:tcBorders>
              <w:top w:val="nil"/>
              <w:left w:val="nil"/>
              <w:bottom w:val="nil"/>
              <w:right w:val="nil"/>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305" w:type="dxa"/>
            <w:tcBorders>
              <w:top w:val="nil"/>
              <w:left w:val="nil"/>
              <w:bottom w:val="nil"/>
              <w:right w:val="nil"/>
            </w:tcBorders>
            <w:tcMar>
              <w:top w:w="75" w:type="dxa"/>
              <w:left w:w="94" w:type="dxa"/>
              <w:bottom w:w="75" w:type="dxa"/>
              <w:right w:w="94" w:type="dxa"/>
            </w:tcMar>
            <w:vAlign w:val="center"/>
            <w:hideMark/>
          </w:tcPr>
          <w:p w:rsidR="00DE19BD" w:rsidRPr="00DE19BD" w:rsidRDefault="00DE19BD" w:rsidP="00DE19BD">
            <w:pPr>
              <w:rPr>
                <w:sz w:val="22"/>
                <w:szCs w:val="22"/>
              </w:rPr>
            </w:pPr>
          </w:p>
        </w:tc>
        <w:tc>
          <w:tcPr>
            <w:tcW w:w="2502" w:type="dxa"/>
            <w:gridSpan w:val="3"/>
            <w:tcBorders>
              <w:top w:val="nil"/>
              <w:left w:val="nil"/>
              <w:bottom w:val="nil"/>
              <w:right w:val="nil"/>
            </w:tcBorders>
            <w:tcMar>
              <w:top w:w="75" w:type="dxa"/>
              <w:left w:w="94" w:type="dxa"/>
              <w:bottom w:w="75" w:type="dxa"/>
              <w:right w:w="94" w:type="dxa"/>
            </w:tcMar>
            <w:vAlign w:val="center"/>
            <w:hideMark/>
          </w:tcPr>
          <w:p w:rsidR="00DE19BD" w:rsidRPr="00DE19BD" w:rsidRDefault="00DE19BD" w:rsidP="00DE19BD">
            <w:pPr>
              <w:rPr>
                <w:sz w:val="22"/>
                <w:szCs w:val="22"/>
              </w:rPr>
            </w:pPr>
          </w:p>
        </w:tc>
      </w:tr>
    </w:tbl>
    <w:p w:rsidR="00DE19BD" w:rsidRPr="00DE19BD" w:rsidRDefault="00DE19BD" w:rsidP="00DE19BD">
      <w:pPr>
        <w:rPr>
          <w:rFonts w:ascii="Georgia" w:hAnsi="Georgia"/>
          <w:vanish/>
          <w:sz w:val="24"/>
          <w:szCs w:val="24"/>
        </w:rPr>
      </w:pPr>
    </w:p>
    <w:tbl>
      <w:tblPr>
        <w:tblW w:w="0" w:type="auto"/>
        <w:tblCellMar>
          <w:top w:w="75" w:type="dxa"/>
          <w:left w:w="150" w:type="dxa"/>
          <w:bottom w:w="75" w:type="dxa"/>
          <w:right w:w="150" w:type="dxa"/>
        </w:tblCellMar>
        <w:tblLook w:val="04A0" w:firstRow="1" w:lastRow="0" w:firstColumn="1" w:lastColumn="0" w:noHBand="0" w:noVBand="1"/>
      </w:tblPr>
      <w:tblGrid>
        <w:gridCol w:w="364"/>
        <w:gridCol w:w="3444"/>
        <w:gridCol w:w="1548"/>
        <w:gridCol w:w="3934"/>
        <w:gridCol w:w="348"/>
      </w:tblGrid>
      <w:tr w:rsidR="00DE19BD" w:rsidRPr="00DE19BD" w:rsidTr="00DE19BD">
        <w:tc>
          <w:tcPr>
            <w:tcW w:w="370" w:type="dxa"/>
            <w:vAlign w:val="center"/>
            <w:hideMark/>
          </w:tcPr>
          <w:p w:rsidR="00DE19BD" w:rsidRPr="00DE19BD" w:rsidRDefault="00DE19BD" w:rsidP="00DE19BD">
            <w:pPr>
              <w:rPr>
                <w:sz w:val="22"/>
                <w:szCs w:val="22"/>
              </w:rPr>
            </w:pPr>
          </w:p>
        </w:tc>
        <w:tc>
          <w:tcPr>
            <w:tcW w:w="4250" w:type="dxa"/>
            <w:vAlign w:val="center"/>
            <w:hideMark/>
          </w:tcPr>
          <w:p w:rsidR="00DE19BD" w:rsidRPr="00DE19BD" w:rsidRDefault="00DE19BD" w:rsidP="00DE19BD">
            <w:pPr>
              <w:rPr>
                <w:sz w:val="22"/>
                <w:szCs w:val="22"/>
              </w:rPr>
            </w:pPr>
          </w:p>
        </w:tc>
        <w:tc>
          <w:tcPr>
            <w:tcW w:w="2218" w:type="dxa"/>
            <w:vAlign w:val="center"/>
            <w:hideMark/>
          </w:tcPr>
          <w:p w:rsidR="00DE19BD" w:rsidRPr="00DE19BD" w:rsidRDefault="00DE19BD" w:rsidP="00DE19BD">
            <w:pPr>
              <w:rPr>
                <w:sz w:val="22"/>
                <w:szCs w:val="22"/>
              </w:rPr>
            </w:pPr>
          </w:p>
        </w:tc>
        <w:tc>
          <w:tcPr>
            <w:tcW w:w="5174" w:type="dxa"/>
            <w:vAlign w:val="center"/>
            <w:hideMark/>
          </w:tcPr>
          <w:p w:rsidR="00DE19BD" w:rsidRPr="00DE19BD" w:rsidRDefault="00DE19BD" w:rsidP="00DE19BD">
            <w:pPr>
              <w:rPr>
                <w:sz w:val="22"/>
                <w:szCs w:val="22"/>
              </w:rPr>
            </w:pPr>
          </w:p>
        </w:tc>
        <w:tc>
          <w:tcPr>
            <w:tcW w:w="370" w:type="dxa"/>
            <w:vAlign w:val="center"/>
            <w:hideMark/>
          </w:tcPr>
          <w:p w:rsidR="00DE19BD" w:rsidRPr="00DE19BD" w:rsidRDefault="00DE19BD" w:rsidP="00DE19BD">
            <w:pPr>
              <w:rPr>
                <w:sz w:val="22"/>
                <w:szCs w:val="22"/>
              </w:rPr>
            </w:pPr>
          </w:p>
        </w:tc>
      </w:tr>
      <w:tr w:rsidR="00DE19BD" w:rsidRPr="00DE19BD" w:rsidTr="00DE19BD">
        <w:tc>
          <w:tcPr>
            <w:tcW w:w="12382" w:type="dxa"/>
            <w:gridSpan w:val="5"/>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2"/>
                <w:szCs w:val="22"/>
              </w:rPr>
            </w:pPr>
            <w:r w:rsidRPr="00DE19BD">
              <w:rPr>
                <w:sz w:val="22"/>
                <w:szCs w:val="22"/>
              </w:rPr>
              <w:t> </w:t>
            </w:r>
          </w:p>
        </w:tc>
      </w:tr>
      <w:tr w:rsidR="00DE19BD" w:rsidRPr="00DE19BD" w:rsidTr="00DE19BD">
        <w:tc>
          <w:tcPr>
            <w:tcW w:w="370" w:type="dxa"/>
            <w:tcBorders>
              <w:top w:val="nil"/>
              <w:left w:val="single" w:sz="6" w:space="0" w:color="000000"/>
              <w:bottom w:val="nil"/>
              <w:right w:val="nil"/>
            </w:tcBorders>
            <w:tcMar>
              <w:top w:w="75" w:type="dxa"/>
              <w:left w:w="149" w:type="dxa"/>
              <w:bottom w:w="75" w:type="dxa"/>
              <w:right w:w="149" w:type="dxa"/>
            </w:tcMar>
            <w:vAlign w:val="center"/>
            <w:hideMark/>
          </w:tcPr>
          <w:p w:rsidR="00DE19BD" w:rsidRPr="00DE19BD" w:rsidRDefault="00DE19BD" w:rsidP="00DE19BD">
            <w:pPr>
              <w:rPr>
                <w:sz w:val="22"/>
                <w:szCs w:val="22"/>
              </w:rPr>
            </w:pPr>
          </w:p>
        </w:tc>
        <w:tc>
          <w:tcPr>
            <w:tcW w:w="11642" w:type="dxa"/>
            <w:gridSpan w:val="3"/>
            <w:tcBorders>
              <w:top w:val="nil"/>
              <w:left w:val="nil"/>
              <w:bottom w:val="nil"/>
              <w:right w:val="nil"/>
            </w:tcBorders>
            <w:tcMar>
              <w:top w:w="75" w:type="dxa"/>
              <w:left w:w="149" w:type="dxa"/>
              <w:bottom w:w="75" w:type="dxa"/>
              <w:right w:w="149" w:type="dxa"/>
            </w:tcMar>
            <w:vAlign w:val="center"/>
            <w:hideMark/>
          </w:tcPr>
          <w:p w:rsidR="00DE19BD" w:rsidRPr="00DE19BD" w:rsidRDefault="00DE19BD" w:rsidP="00DE19BD">
            <w:pPr>
              <w:jc w:val="both"/>
              <w:rPr>
                <w:sz w:val="22"/>
                <w:szCs w:val="22"/>
              </w:rPr>
            </w:pPr>
            <w:r w:rsidRPr="00DE19BD">
              <w:rPr>
                <w:sz w:val="22"/>
                <w:szCs w:val="22"/>
              </w:rPr>
              <w:t xml:space="preserve">СОГЛАСОВАНО </w:t>
            </w:r>
          </w:p>
        </w:tc>
        <w:tc>
          <w:tcPr>
            <w:tcW w:w="370" w:type="dxa"/>
            <w:tcBorders>
              <w:top w:val="nil"/>
              <w:left w:val="nil"/>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2"/>
                <w:szCs w:val="22"/>
              </w:rPr>
            </w:pPr>
          </w:p>
        </w:tc>
      </w:tr>
      <w:tr w:rsidR="00DE19BD" w:rsidRPr="00DE19BD" w:rsidTr="00DE19BD">
        <w:tc>
          <w:tcPr>
            <w:tcW w:w="370" w:type="dxa"/>
            <w:tcBorders>
              <w:top w:val="nil"/>
              <w:left w:val="single" w:sz="6" w:space="0" w:color="000000"/>
              <w:bottom w:val="nil"/>
              <w:right w:val="nil"/>
            </w:tcBorders>
            <w:tcMar>
              <w:top w:w="75" w:type="dxa"/>
              <w:left w:w="149" w:type="dxa"/>
              <w:bottom w:w="75" w:type="dxa"/>
              <w:right w:w="149" w:type="dxa"/>
            </w:tcMar>
            <w:vAlign w:val="center"/>
            <w:hideMark/>
          </w:tcPr>
          <w:p w:rsidR="00DE19BD" w:rsidRPr="00DE19BD" w:rsidRDefault="00DE19BD" w:rsidP="00DE19BD">
            <w:pPr>
              <w:jc w:val="both"/>
              <w:rPr>
                <w:sz w:val="22"/>
                <w:szCs w:val="22"/>
              </w:rPr>
            </w:pPr>
            <w:r w:rsidRPr="00DE19BD">
              <w:rPr>
                <w:sz w:val="22"/>
                <w:szCs w:val="22"/>
              </w:rPr>
              <w:t> </w:t>
            </w:r>
          </w:p>
        </w:tc>
        <w:tc>
          <w:tcPr>
            <w:tcW w:w="11642" w:type="dxa"/>
            <w:gridSpan w:val="3"/>
            <w:tcBorders>
              <w:top w:val="nil"/>
              <w:left w:val="nil"/>
              <w:bottom w:val="single" w:sz="6" w:space="0" w:color="000000"/>
              <w:right w:val="nil"/>
            </w:tcBorders>
            <w:tcMar>
              <w:top w:w="75" w:type="dxa"/>
              <w:left w:w="149" w:type="dxa"/>
              <w:bottom w:w="75" w:type="dxa"/>
              <w:right w:w="149" w:type="dxa"/>
            </w:tcMar>
            <w:vAlign w:val="center"/>
            <w:hideMark/>
          </w:tcPr>
          <w:p w:rsidR="00DE19BD" w:rsidRPr="00DE19BD" w:rsidRDefault="00DE19BD" w:rsidP="00DE19BD">
            <w:pPr>
              <w:rPr>
                <w:sz w:val="22"/>
                <w:szCs w:val="22"/>
              </w:rPr>
            </w:pPr>
          </w:p>
        </w:tc>
        <w:tc>
          <w:tcPr>
            <w:tcW w:w="370" w:type="dxa"/>
            <w:tcBorders>
              <w:top w:val="nil"/>
              <w:left w:val="nil"/>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2"/>
                <w:szCs w:val="22"/>
              </w:rPr>
            </w:pPr>
          </w:p>
        </w:tc>
      </w:tr>
      <w:tr w:rsidR="00DE19BD" w:rsidRPr="00DE19BD" w:rsidTr="00DE19BD">
        <w:tc>
          <w:tcPr>
            <w:tcW w:w="370" w:type="dxa"/>
            <w:tcBorders>
              <w:top w:val="nil"/>
              <w:left w:val="single" w:sz="6" w:space="0" w:color="000000"/>
              <w:bottom w:val="nil"/>
              <w:right w:val="nil"/>
            </w:tcBorders>
            <w:tcMar>
              <w:top w:w="75" w:type="dxa"/>
              <w:left w:w="149" w:type="dxa"/>
              <w:bottom w:w="75" w:type="dxa"/>
              <w:right w:w="149" w:type="dxa"/>
            </w:tcMar>
            <w:vAlign w:val="center"/>
            <w:hideMark/>
          </w:tcPr>
          <w:p w:rsidR="00DE19BD" w:rsidRPr="00DE19BD" w:rsidRDefault="00DE19BD" w:rsidP="00DE19BD">
            <w:pPr>
              <w:rPr>
                <w:sz w:val="22"/>
                <w:szCs w:val="22"/>
              </w:rPr>
            </w:pPr>
          </w:p>
        </w:tc>
        <w:tc>
          <w:tcPr>
            <w:tcW w:w="11642" w:type="dxa"/>
            <w:gridSpan w:val="3"/>
            <w:tcBorders>
              <w:top w:val="single" w:sz="6" w:space="0" w:color="000000"/>
              <w:left w:val="nil"/>
              <w:bottom w:val="nil"/>
              <w:right w:val="nil"/>
            </w:tcBorders>
            <w:tcMar>
              <w:top w:w="75" w:type="dxa"/>
              <w:left w:w="149" w:type="dxa"/>
              <w:bottom w:w="75" w:type="dxa"/>
              <w:right w:w="149" w:type="dxa"/>
            </w:tcMar>
            <w:vAlign w:val="center"/>
            <w:hideMark/>
          </w:tcPr>
          <w:p w:rsidR="00DE19BD" w:rsidRPr="00DE19BD" w:rsidRDefault="00DE19BD" w:rsidP="00DE19BD">
            <w:pPr>
              <w:jc w:val="center"/>
              <w:rPr>
                <w:sz w:val="22"/>
                <w:szCs w:val="22"/>
              </w:rPr>
            </w:pPr>
            <w:r w:rsidRPr="00DE19BD">
              <w:rPr>
                <w:sz w:val="22"/>
                <w:szCs w:val="22"/>
              </w:rPr>
              <w:t>(наименование должности уполномоченного лица органа-учредителя)</w:t>
            </w:r>
          </w:p>
        </w:tc>
        <w:tc>
          <w:tcPr>
            <w:tcW w:w="370" w:type="dxa"/>
            <w:tcBorders>
              <w:top w:val="nil"/>
              <w:left w:val="nil"/>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2"/>
                <w:szCs w:val="22"/>
              </w:rPr>
            </w:pPr>
          </w:p>
        </w:tc>
      </w:tr>
      <w:tr w:rsidR="00DE19BD" w:rsidRPr="00DE19BD" w:rsidTr="00DE19BD">
        <w:tc>
          <w:tcPr>
            <w:tcW w:w="12382" w:type="dxa"/>
            <w:gridSpan w:val="5"/>
            <w:tcBorders>
              <w:top w:val="nil"/>
              <w:left w:val="single" w:sz="6" w:space="0" w:color="000000"/>
              <w:bottom w:val="nil"/>
              <w:right w:val="single" w:sz="6" w:space="0" w:color="000000"/>
            </w:tcBorders>
            <w:tcMar>
              <w:top w:w="75" w:type="dxa"/>
              <w:left w:w="149" w:type="dxa"/>
              <w:bottom w:w="75" w:type="dxa"/>
              <w:right w:w="149" w:type="dxa"/>
            </w:tcMar>
            <w:vAlign w:val="center"/>
          </w:tcPr>
          <w:p w:rsidR="00DE19BD" w:rsidRPr="00DE19BD" w:rsidRDefault="00DE19BD" w:rsidP="00DE19BD">
            <w:pPr>
              <w:jc w:val="both"/>
              <w:rPr>
                <w:sz w:val="22"/>
                <w:szCs w:val="22"/>
              </w:rPr>
            </w:pPr>
          </w:p>
        </w:tc>
      </w:tr>
      <w:tr w:rsidR="00DE19BD" w:rsidRPr="00DE19BD" w:rsidTr="00DE19BD">
        <w:trPr>
          <w:trHeight w:val="17"/>
        </w:trPr>
        <w:tc>
          <w:tcPr>
            <w:tcW w:w="370" w:type="dxa"/>
            <w:tcBorders>
              <w:top w:val="nil"/>
              <w:left w:val="single" w:sz="6" w:space="0" w:color="000000"/>
              <w:bottom w:val="nil"/>
              <w:right w:val="nil"/>
            </w:tcBorders>
            <w:tcMar>
              <w:top w:w="75" w:type="dxa"/>
              <w:left w:w="149" w:type="dxa"/>
              <w:bottom w:w="75" w:type="dxa"/>
              <w:right w:w="149" w:type="dxa"/>
            </w:tcMar>
            <w:vAlign w:val="center"/>
            <w:hideMark/>
          </w:tcPr>
          <w:p w:rsidR="00DE19BD" w:rsidRPr="00DE19BD" w:rsidRDefault="00DE19BD" w:rsidP="00DE19BD">
            <w:pPr>
              <w:jc w:val="both"/>
              <w:rPr>
                <w:sz w:val="22"/>
                <w:szCs w:val="22"/>
              </w:rPr>
            </w:pPr>
            <w:r w:rsidRPr="00DE19BD">
              <w:rPr>
                <w:sz w:val="22"/>
                <w:szCs w:val="22"/>
              </w:rPr>
              <w:t> </w:t>
            </w:r>
          </w:p>
        </w:tc>
        <w:tc>
          <w:tcPr>
            <w:tcW w:w="4250" w:type="dxa"/>
            <w:tcBorders>
              <w:top w:val="nil"/>
              <w:left w:val="nil"/>
              <w:bottom w:val="single" w:sz="6" w:space="0" w:color="000000"/>
              <w:right w:val="nil"/>
            </w:tcBorders>
            <w:tcMar>
              <w:top w:w="75" w:type="dxa"/>
              <w:left w:w="149" w:type="dxa"/>
              <w:bottom w:w="75" w:type="dxa"/>
              <w:right w:w="149" w:type="dxa"/>
            </w:tcMar>
            <w:vAlign w:val="center"/>
          </w:tcPr>
          <w:p w:rsidR="00DE19BD" w:rsidRPr="00DE19BD" w:rsidRDefault="00DE19BD" w:rsidP="00DE19BD">
            <w:pPr>
              <w:rPr>
                <w:sz w:val="22"/>
                <w:szCs w:val="22"/>
              </w:rPr>
            </w:pPr>
          </w:p>
        </w:tc>
        <w:tc>
          <w:tcPr>
            <w:tcW w:w="2218" w:type="dxa"/>
            <w:tcBorders>
              <w:top w:val="nil"/>
              <w:left w:val="nil"/>
              <w:bottom w:val="nil"/>
              <w:right w:val="nil"/>
            </w:tcBorders>
            <w:tcMar>
              <w:top w:w="75" w:type="dxa"/>
              <w:left w:w="149" w:type="dxa"/>
              <w:bottom w:w="75" w:type="dxa"/>
              <w:right w:w="149" w:type="dxa"/>
            </w:tcMar>
            <w:vAlign w:val="center"/>
            <w:hideMark/>
          </w:tcPr>
          <w:p w:rsidR="00DE19BD" w:rsidRPr="00DE19BD" w:rsidRDefault="00DE19BD" w:rsidP="00DE19BD">
            <w:pPr>
              <w:rPr>
                <w:sz w:val="22"/>
                <w:szCs w:val="22"/>
              </w:rPr>
            </w:pPr>
          </w:p>
        </w:tc>
        <w:tc>
          <w:tcPr>
            <w:tcW w:w="5174" w:type="dxa"/>
            <w:tcBorders>
              <w:top w:val="nil"/>
              <w:left w:val="nil"/>
              <w:bottom w:val="single" w:sz="6" w:space="0" w:color="000000"/>
              <w:right w:val="nil"/>
            </w:tcBorders>
            <w:tcMar>
              <w:top w:w="75" w:type="dxa"/>
              <w:left w:w="149" w:type="dxa"/>
              <w:bottom w:w="75" w:type="dxa"/>
              <w:right w:w="149" w:type="dxa"/>
            </w:tcMar>
            <w:vAlign w:val="center"/>
            <w:hideMark/>
          </w:tcPr>
          <w:p w:rsidR="00DE19BD" w:rsidRPr="00DE19BD" w:rsidRDefault="00DE19BD" w:rsidP="00DE19BD">
            <w:pPr>
              <w:rPr>
                <w:sz w:val="22"/>
                <w:szCs w:val="22"/>
              </w:rPr>
            </w:pPr>
          </w:p>
        </w:tc>
        <w:tc>
          <w:tcPr>
            <w:tcW w:w="370" w:type="dxa"/>
            <w:tcBorders>
              <w:top w:val="nil"/>
              <w:left w:val="nil"/>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2"/>
                <w:szCs w:val="22"/>
              </w:rPr>
            </w:pPr>
          </w:p>
        </w:tc>
      </w:tr>
      <w:tr w:rsidR="00DE19BD" w:rsidRPr="00DE19BD" w:rsidTr="00DE19BD">
        <w:tc>
          <w:tcPr>
            <w:tcW w:w="370" w:type="dxa"/>
            <w:tcBorders>
              <w:top w:val="nil"/>
              <w:left w:val="single" w:sz="6" w:space="0" w:color="000000"/>
              <w:bottom w:val="nil"/>
              <w:right w:val="nil"/>
            </w:tcBorders>
            <w:tcMar>
              <w:top w:w="75" w:type="dxa"/>
              <w:left w:w="149" w:type="dxa"/>
              <w:bottom w:w="75" w:type="dxa"/>
              <w:right w:w="149" w:type="dxa"/>
            </w:tcMar>
            <w:vAlign w:val="center"/>
            <w:hideMark/>
          </w:tcPr>
          <w:p w:rsidR="00DE19BD" w:rsidRPr="00DE19BD" w:rsidRDefault="00DE19BD" w:rsidP="00DE19BD">
            <w:pPr>
              <w:rPr>
                <w:sz w:val="22"/>
                <w:szCs w:val="22"/>
              </w:rPr>
            </w:pPr>
          </w:p>
        </w:tc>
        <w:tc>
          <w:tcPr>
            <w:tcW w:w="4250" w:type="dxa"/>
            <w:tcBorders>
              <w:top w:val="nil"/>
              <w:left w:val="nil"/>
              <w:bottom w:val="nil"/>
              <w:right w:val="nil"/>
            </w:tcBorders>
            <w:tcMar>
              <w:top w:w="75" w:type="dxa"/>
              <w:left w:w="149" w:type="dxa"/>
              <w:bottom w:w="75" w:type="dxa"/>
              <w:right w:w="149" w:type="dxa"/>
            </w:tcMar>
            <w:vAlign w:val="center"/>
            <w:hideMark/>
          </w:tcPr>
          <w:p w:rsidR="00DE19BD" w:rsidRPr="00DE19BD" w:rsidRDefault="00DE19BD" w:rsidP="00DE19BD">
            <w:pPr>
              <w:jc w:val="center"/>
              <w:rPr>
                <w:sz w:val="22"/>
                <w:szCs w:val="22"/>
              </w:rPr>
            </w:pPr>
            <w:r w:rsidRPr="00DE19BD">
              <w:rPr>
                <w:sz w:val="22"/>
                <w:szCs w:val="22"/>
              </w:rPr>
              <w:t>(подпись)</w:t>
            </w:r>
          </w:p>
        </w:tc>
        <w:tc>
          <w:tcPr>
            <w:tcW w:w="2218" w:type="dxa"/>
            <w:tcBorders>
              <w:top w:val="nil"/>
              <w:left w:val="nil"/>
              <w:bottom w:val="nil"/>
              <w:right w:val="nil"/>
            </w:tcBorders>
            <w:tcMar>
              <w:top w:w="75" w:type="dxa"/>
              <w:left w:w="149" w:type="dxa"/>
              <w:bottom w:w="75" w:type="dxa"/>
              <w:right w:w="149" w:type="dxa"/>
            </w:tcMar>
            <w:vAlign w:val="center"/>
            <w:hideMark/>
          </w:tcPr>
          <w:p w:rsidR="00DE19BD" w:rsidRPr="00DE19BD" w:rsidRDefault="00DE19BD" w:rsidP="00DE19BD">
            <w:pPr>
              <w:rPr>
                <w:sz w:val="22"/>
                <w:szCs w:val="22"/>
              </w:rPr>
            </w:pPr>
          </w:p>
        </w:tc>
        <w:tc>
          <w:tcPr>
            <w:tcW w:w="5174" w:type="dxa"/>
            <w:tcBorders>
              <w:top w:val="nil"/>
              <w:left w:val="nil"/>
              <w:bottom w:val="nil"/>
              <w:right w:val="nil"/>
            </w:tcBorders>
            <w:tcMar>
              <w:top w:w="75" w:type="dxa"/>
              <w:left w:w="149" w:type="dxa"/>
              <w:bottom w:w="75" w:type="dxa"/>
              <w:right w:w="149" w:type="dxa"/>
            </w:tcMar>
            <w:vAlign w:val="center"/>
            <w:hideMark/>
          </w:tcPr>
          <w:p w:rsidR="00DE19BD" w:rsidRPr="00DE19BD" w:rsidRDefault="00DE19BD" w:rsidP="00DE19BD">
            <w:pPr>
              <w:jc w:val="center"/>
              <w:rPr>
                <w:sz w:val="22"/>
                <w:szCs w:val="22"/>
              </w:rPr>
            </w:pPr>
            <w:r w:rsidRPr="00DE19BD">
              <w:rPr>
                <w:sz w:val="22"/>
                <w:szCs w:val="22"/>
              </w:rPr>
              <w:t>(расшифровка подписи)</w:t>
            </w:r>
          </w:p>
        </w:tc>
        <w:tc>
          <w:tcPr>
            <w:tcW w:w="370" w:type="dxa"/>
            <w:tcBorders>
              <w:top w:val="nil"/>
              <w:left w:val="nil"/>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2"/>
                <w:szCs w:val="22"/>
              </w:rPr>
            </w:pPr>
          </w:p>
        </w:tc>
      </w:tr>
      <w:tr w:rsidR="00DE19BD" w:rsidRPr="00DE19BD" w:rsidTr="00DE19BD">
        <w:tc>
          <w:tcPr>
            <w:tcW w:w="12382" w:type="dxa"/>
            <w:gridSpan w:val="5"/>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2"/>
                <w:szCs w:val="22"/>
              </w:rPr>
            </w:pPr>
            <w:r w:rsidRPr="00DE19BD">
              <w:rPr>
                <w:sz w:val="22"/>
                <w:szCs w:val="22"/>
              </w:rPr>
              <w:t> </w:t>
            </w:r>
          </w:p>
        </w:tc>
      </w:tr>
      <w:tr w:rsidR="00DE19BD" w:rsidRPr="00DE19BD" w:rsidTr="00DE19BD">
        <w:tc>
          <w:tcPr>
            <w:tcW w:w="370" w:type="dxa"/>
            <w:tcBorders>
              <w:top w:val="nil"/>
              <w:left w:val="single" w:sz="6" w:space="0" w:color="000000"/>
              <w:bottom w:val="nil"/>
              <w:right w:val="nil"/>
            </w:tcBorders>
            <w:tcMar>
              <w:top w:w="75" w:type="dxa"/>
              <w:left w:w="149" w:type="dxa"/>
              <w:bottom w:w="75" w:type="dxa"/>
              <w:right w:w="149" w:type="dxa"/>
            </w:tcMar>
            <w:vAlign w:val="center"/>
            <w:hideMark/>
          </w:tcPr>
          <w:p w:rsidR="00DE19BD" w:rsidRPr="00DE19BD" w:rsidRDefault="00DE19BD" w:rsidP="00DE19BD">
            <w:pPr>
              <w:rPr>
                <w:sz w:val="22"/>
                <w:szCs w:val="22"/>
              </w:rPr>
            </w:pPr>
          </w:p>
        </w:tc>
        <w:tc>
          <w:tcPr>
            <w:tcW w:w="4250" w:type="dxa"/>
            <w:tcBorders>
              <w:top w:val="nil"/>
              <w:left w:val="nil"/>
              <w:bottom w:val="nil"/>
              <w:right w:val="nil"/>
            </w:tcBorders>
            <w:tcMar>
              <w:top w:w="75" w:type="dxa"/>
              <w:left w:w="149" w:type="dxa"/>
              <w:bottom w:w="75" w:type="dxa"/>
              <w:right w:w="149" w:type="dxa"/>
            </w:tcMar>
            <w:vAlign w:val="center"/>
            <w:hideMark/>
          </w:tcPr>
          <w:p w:rsidR="00DE19BD" w:rsidRPr="00DE19BD" w:rsidRDefault="00DE19BD" w:rsidP="00DE19BD">
            <w:pPr>
              <w:jc w:val="both"/>
              <w:rPr>
                <w:sz w:val="22"/>
                <w:szCs w:val="22"/>
              </w:rPr>
            </w:pPr>
            <w:r w:rsidRPr="00DE19BD">
              <w:rPr>
                <w:sz w:val="22"/>
                <w:szCs w:val="22"/>
              </w:rPr>
              <w:t>"___" _______________ 20___ г.</w:t>
            </w:r>
          </w:p>
        </w:tc>
        <w:tc>
          <w:tcPr>
            <w:tcW w:w="7762" w:type="dxa"/>
            <w:gridSpan w:val="3"/>
            <w:tcBorders>
              <w:top w:val="nil"/>
              <w:left w:val="nil"/>
              <w:bottom w:val="nil"/>
              <w:right w:val="single" w:sz="6" w:space="0" w:color="000000"/>
            </w:tcBorders>
            <w:tcMar>
              <w:top w:w="75" w:type="dxa"/>
              <w:left w:w="149" w:type="dxa"/>
              <w:bottom w:w="75" w:type="dxa"/>
              <w:right w:w="149" w:type="dxa"/>
            </w:tcMar>
            <w:vAlign w:val="center"/>
            <w:hideMark/>
          </w:tcPr>
          <w:p w:rsidR="00DE19BD" w:rsidRPr="00DE19BD" w:rsidRDefault="00DE19BD" w:rsidP="00DE19BD">
            <w:pPr>
              <w:rPr>
                <w:sz w:val="22"/>
                <w:szCs w:val="22"/>
              </w:rPr>
            </w:pPr>
          </w:p>
        </w:tc>
      </w:tr>
      <w:tr w:rsidR="00DE19BD" w:rsidRPr="00DE19BD" w:rsidTr="00DE19BD">
        <w:trPr>
          <w:trHeight w:val="17"/>
        </w:trPr>
        <w:tc>
          <w:tcPr>
            <w:tcW w:w="12382" w:type="dxa"/>
            <w:gridSpan w:val="5"/>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E19BD" w:rsidRPr="00DE19BD" w:rsidRDefault="00DE19BD" w:rsidP="00DE19BD">
            <w:pPr>
              <w:jc w:val="both"/>
              <w:rPr>
                <w:sz w:val="22"/>
                <w:szCs w:val="22"/>
              </w:rPr>
            </w:pPr>
            <w:r w:rsidRPr="00DE19BD">
              <w:rPr>
                <w:sz w:val="22"/>
                <w:szCs w:val="22"/>
              </w:rPr>
              <w:t> </w:t>
            </w:r>
          </w:p>
        </w:tc>
      </w:tr>
    </w:tbl>
    <w:p w:rsidR="00DE19BD" w:rsidRPr="00DE19BD" w:rsidRDefault="00DE19BD" w:rsidP="00DE19BD">
      <w:pPr>
        <w:jc w:val="both"/>
      </w:pPr>
    </w:p>
    <w:p w:rsidR="00DE19BD" w:rsidRPr="00DE19BD" w:rsidRDefault="00575DB6" w:rsidP="00DE19BD">
      <w:pPr>
        <w:jc w:val="both"/>
      </w:pPr>
      <w:r>
        <w:rPr>
          <w:noProof/>
        </w:rPr>
        <w:fldChar w:fldCharType="begin"/>
      </w:r>
      <w:r>
        <w:rPr>
          <w:noProof/>
        </w:rPr>
        <w:instrText xml:space="preserve"> </w:instrText>
      </w:r>
      <w:r>
        <w:rPr>
          <w:noProof/>
        </w:rPr>
        <w:instrText>INCLUDEPICTURE  \d "https://vip.gosfinansy.ru/system/content/image/25/1/691221/" \* MERGEFORMATINET</w:instrText>
      </w:r>
      <w:r>
        <w:rPr>
          <w:noProof/>
        </w:rPr>
        <w:instrText xml:space="preserve"> </w:instrText>
      </w:r>
      <w:r>
        <w:rPr>
          <w:noProof/>
        </w:rPr>
        <w:fldChar w:fldCharType="separate"/>
      </w:r>
      <w:r>
        <w:rPr>
          <w:noProof/>
        </w:rPr>
        <w:pict>
          <v:shape id="_x0000_i1057" type="#_x0000_t75" alt="https://vip.gosfinansy.ru/system/content/image/25/1/691221/" style="width:12pt;height:17.25pt;visibility:visible">
            <v:imagedata r:id="rId65"/>
          </v:shape>
        </w:pict>
      </w:r>
      <w:r>
        <w:rPr>
          <w:noProof/>
        </w:rPr>
        <w:fldChar w:fldCharType="end"/>
      </w:r>
      <w:r w:rsidR="00DE19BD" w:rsidRPr="00DE19BD">
        <w:t xml:space="preserve">В </w:t>
      </w:r>
      <w:hyperlink r:id="rId66" w:anchor="/document/99/551381876/XA00M3M2ME/" w:tgtFrame="_self" w:history="1">
        <w:r w:rsidR="00DE19BD" w:rsidRPr="00DE19BD">
          <w:t>Разделе 2 "Сведения по выплатам на закупку товаров, работ, услуг" Плана</w:t>
        </w:r>
      </w:hyperlink>
      <w:r w:rsidR="00DE19BD" w:rsidRPr="00DE19BD">
        <w:t xml:space="preserve"> детализируются показатели выплат по расходам на закупку товаров, работ, услуг, отраженные в строке 2600 </w:t>
      </w:r>
      <w:hyperlink r:id="rId67" w:anchor="/document/99/551381876/XA00M342MB/" w:tgtFrame="_self" w:history="1">
        <w:r w:rsidR="00DE19BD" w:rsidRPr="00DE19BD">
          <w:t>Раздела 1 "Поступления и выплаты" Плана</w:t>
        </w:r>
      </w:hyperlink>
      <w:r w:rsidR="00DE19BD" w:rsidRPr="00DE19BD">
        <w:t>.</w:t>
      </w:r>
    </w:p>
    <w:p w:rsidR="00DE19BD" w:rsidRPr="00DE19BD" w:rsidRDefault="00575DB6" w:rsidP="00DE19BD">
      <w:pPr>
        <w:spacing w:after="240"/>
        <w:jc w:val="both"/>
      </w:pPr>
      <w:r>
        <w:rPr>
          <w:noProof/>
        </w:rPr>
        <w:fldChar w:fldCharType="begin"/>
      </w:r>
      <w:r>
        <w:rPr>
          <w:noProof/>
        </w:rPr>
        <w:instrText xml:space="preserve"> </w:instrText>
      </w:r>
      <w:r>
        <w:rPr>
          <w:noProof/>
        </w:rPr>
        <w:instrText>INCLUDEPICTURE  \d "https://vip.gosfinansy.ru/system/content/image/25/1/691222/" \* MERGEFORMATINET</w:instrText>
      </w:r>
      <w:r>
        <w:rPr>
          <w:noProof/>
        </w:rPr>
        <w:instrText xml:space="preserve"> </w:instrText>
      </w:r>
      <w:r>
        <w:rPr>
          <w:noProof/>
        </w:rPr>
        <w:fldChar w:fldCharType="separate"/>
      </w:r>
      <w:r>
        <w:rPr>
          <w:noProof/>
        </w:rPr>
        <w:pict>
          <v:shape id="_x0000_i1058" type="#_x0000_t75" alt="https://vip.gosfinansy.ru/system/content/image/25/1/691222/" style="width:11.25pt;height:17.25pt;visibility:visible">
            <v:imagedata r:id="rId68"/>
          </v:shape>
        </w:pict>
      </w:r>
      <w:r>
        <w:rPr>
          <w:noProof/>
        </w:rPr>
        <w:fldChar w:fldCharType="end"/>
      </w:r>
      <w:r w:rsidR="00DE19BD" w:rsidRPr="00DE19BD">
        <w:t xml:space="preserve">Плановые показатели выплат на закупку товаров, работ, услуг по строке 26000 </w:t>
      </w:r>
      <w:hyperlink r:id="rId69" w:anchor="/document/99/551381876/XA00M3M2ME/" w:tgtFrame="_self" w:history="1">
        <w:r w:rsidR="00DE19BD" w:rsidRPr="00DE19BD">
          <w:t>Раздела 2 "Сведения по выплатам на закупку товаров, работ, услуг" Плана</w:t>
        </w:r>
      </w:hyperlink>
      <w:r w:rsidR="00DE19BD" w:rsidRPr="00DE19BD">
        <w:t xml:space="preserve">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(строки 26100 и 26200), а также по контрактам (договорам), заключаемым в соответствии с требованиями законодательства Российской Федерации и иных нормативных </w:t>
      </w:r>
      <w:proofErr w:type="spellStart"/>
      <w:r w:rsidR="00DE19BD" w:rsidRPr="00DE19BD">
        <w:t>правовыхактов</w:t>
      </w:r>
      <w:proofErr w:type="spellEnd"/>
      <w:r w:rsidR="00DE19BD" w:rsidRPr="00DE19BD">
        <w:t xml:space="preserve">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(строка 26300) и планируемым к заключению в соответствующем финансовом году (строка 26400) и должны соответствовать показателям соответствующих граф по строке 2600 </w:t>
      </w:r>
      <w:hyperlink r:id="rId70" w:anchor="/document/99/551381876/XA00M342MB/" w:tgtFrame="_self" w:history="1">
        <w:r w:rsidR="00DE19BD" w:rsidRPr="00DE19BD">
          <w:t>Раздела 1 "Поступления и выплаты" Плана</w:t>
        </w:r>
      </w:hyperlink>
      <w:r w:rsidR="00DE19BD" w:rsidRPr="00DE19BD">
        <w:t>.</w:t>
      </w:r>
    </w:p>
    <w:p w:rsidR="00DE19BD" w:rsidRPr="00DE19BD" w:rsidRDefault="00575DB6" w:rsidP="00DE19BD">
      <w:pPr>
        <w:spacing w:after="240"/>
        <w:jc w:val="both"/>
      </w:pPr>
      <w:r>
        <w:rPr>
          <w:noProof/>
        </w:rPr>
        <w:fldChar w:fldCharType="begin"/>
      </w:r>
      <w:r>
        <w:rPr>
          <w:noProof/>
        </w:rPr>
        <w:instrText xml:space="preserve"> </w:instrText>
      </w:r>
      <w:r>
        <w:rPr>
          <w:noProof/>
        </w:rPr>
        <w:instrText>INCLUDEPICTURE  \d "https://vip.gosfinansy.ru/system/content/image/25/1/2637631/" \* MERGEFOR</w:instrText>
      </w:r>
      <w:r>
        <w:rPr>
          <w:noProof/>
        </w:rPr>
        <w:instrText>MATINET</w:instrText>
      </w:r>
      <w:r>
        <w:rPr>
          <w:noProof/>
        </w:rPr>
        <w:instrText xml:space="preserve"> </w:instrText>
      </w:r>
      <w:r>
        <w:rPr>
          <w:noProof/>
        </w:rPr>
        <w:fldChar w:fldCharType="separate"/>
      </w:r>
      <w:r>
        <w:rPr>
          <w:noProof/>
        </w:rPr>
        <w:pict>
          <v:shape id="_x0000_i1059" type="#_x0000_t75" alt="https://vip.gosfinansy.ru/system/content/image/25/1/2637631/" style="width:12pt;height:17.25pt;visibility:visible">
            <v:imagedata r:id="rId71"/>
          </v:shape>
        </w:pict>
      </w:r>
      <w:r>
        <w:rPr>
          <w:noProof/>
        </w:rPr>
        <w:fldChar w:fldCharType="end"/>
      </w:r>
      <w:r w:rsidR="00DE19BD" w:rsidRPr="00DE19BD">
        <w:t xml:space="preserve">Указывается сумма договоров (контрактах) о закупках товаров, работ, услуг, заключенных без учета требований </w:t>
      </w:r>
      <w:hyperlink r:id="rId72" w:anchor="/document/99/499011838/XA00M6G2N3/" w:history="1">
        <w:r w:rsidR="00DE19BD" w:rsidRPr="00DE19BD">
          <w:t>Федерального закона № 44-ФЗ</w:t>
        </w:r>
      </w:hyperlink>
      <w:r w:rsidR="00DE19BD" w:rsidRPr="00DE19BD">
        <w:t xml:space="preserve"> и </w:t>
      </w:r>
      <w:hyperlink r:id="rId73" w:anchor="/document/99/902289896/XA00M1S2LR/" w:history="1">
        <w:r w:rsidR="00DE19BD" w:rsidRPr="00DE19BD">
          <w:t>Федерального закона № 223-ФЗ</w:t>
        </w:r>
      </w:hyperlink>
      <w:r w:rsidR="00DE19BD" w:rsidRPr="00DE19BD">
        <w:t xml:space="preserve">, </w:t>
      </w:r>
      <w:proofErr w:type="gramStart"/>
      <w:r w:rsidR="00DE19BD" w:rsidRPr="00DE19BD">
        <w:t>в случаях</w:t>
      </w:r>
      <w:proofErr w:type="gramEnd"/>
      <w:r w:rsidR="00DE19BD" w:rsidRPr="00DE19BD">
        <w:t xml:space="preserve"> предусмотренных указанными федеральными законами.</w:t>
      </w:r>
    </w:p>
    <w:p w:rsidR="00DE19BD" w:rsidRPr="00DE19BD" w:rsidRDefault="00575DB6" w:rsidP="00DE19BD">
      <w:pPr>
        <w:spacing w:after="240"/>
        <w:jc w:val="both"/>
      </w:pPr>
      <w:r>
        <w:rPr>
          <w:noProof/>
        </w:rPr>
        <w:lastRenderedPageBreak/>
        <w:fldChar w:fldCharType="begin"/>
      </w:r>
      <w:r>
        <w:rPr>
          <w:noProof/>
        </w:rPr>
        <w:instrText xml:space="preserve"> </w:instrText>
      </w:r>
      <w:r>
        <w:rPr>
          <w:noProof/>
        </w:rPr>
        <w:instrText>INCLUDEPICTURE  \d "https://vip.gosfinansy.ru/system/content/image/25/1/2637630/" \* MERGEFORMATINET</w:instrText>
      </w:r>
      <w:r>
        <w:rPr>
          <w:noProof/>
        </w:rPr>
        <w:instrText xml:space="preserve"> </w:instrText>
      </w:r>
      <w:r>
        <w:rPr>
          <w:noProof/>
        </w:rPr>
        <w:fldChar w:fldCharType="separate"/>
      </w:r>
      <w:r>
        <w:rPr>
          <w:noProof/>
        </w:rPr>
        <w:pict>
          <v:shape id="_x0000_i1060" type="#_x0000_t75" alt="https://vip.gosfinansy.ru/system/content/image/25/1/2637630/" style="width:12pt;height:17.25pt;visibility:visible">
            <v:imagedata r:id="rId74"/>
          </v:shape>
        </w:pict>
      </w:r>
      <w:r>
        <w:rPr>
          <w:noProof/>
        </w:rPr>
        <w:fldChar w:fldCharType="end"/>
      </w:r>
      <w:r w:rsidR="00DE19BD" w:rsidRPr="00DE19BD">
        <w:t xml:space="preserve">Указывается сумма закупок товаров, работ, услуг, осуществляемых в соответствии с </w:t>
      </w:r>
      <w:hyperlink r:id="rId75" w:anchor="/document/99/499011838/XA00M6G2N3/" w:history="1">
        <w:r w:rsidR="00DE19BD" w:rsidRPr="00DE19BD">
          <w:t>Федеральным законом № 44-ФЗ</w:t>
        </w:r>
      </w:hyperlink>
      <w:r w:rsidR="00DE19BD" w:rsidRPr="00DE19BD">
        <w:t xml:space="preserve"> и </w:t>
      </w:r>
      <w:hyperlink r:id="rId76" w:anchor="/document/99/902289896/XA00M1S2LR/" w:history="1">
        <w:r w:rsidR="00DE19BD" w:rsidRPr="00DE19BD">
          <w:t>Федеральным законом № 223-ФЗ</w:t>
        </w:r>
      </w:hyperlink>
      <w:r w:rsidR="00DE19BD" w:rsidRPr="00DE19BD">
        <w:t>.</w:t>
      </w:r>
    </w:p>
    <w:p w:rsidR="00DE19BD" w:rsidRPr="00DE19BD" w:rsidRDefault="00575DB6" w:rsidP="00DE19BD">
      <w:pPr>
        <w:spacing w:after="240"/>
        <w:jc w:val="both"/>
      </w:pPr>
      <w:r>
        <w:rPr>
          <w:noProof/>
        </w:rPr>
        <w:fldChar w:fldCharType="begin"/>
      </w:r>
      <w:r>
        <w:rPr>
          <w:noProof/>
        </w:rPr>
        <w:instrText xml:space="preserve"> </w:instrText>
      </w:r>
      <w:r>
        <w:rPr>
          <w:noProof/>
        </w:rPr>
        <w:instrText>INCLUDEPICTURE  \d "https://vip.gosfinansy.ru/system/content/image/25/1/2637632/" \* MERGEFORMATINET</w:instrText>
      </w:r>
      <w:r>
        <w:rPr>
          <w:noProof/>
        </w:rPr>
        <w:instrText xml:space="preserve"> </w:instrText>
      </w:r>
      <w:r>
        <w:rPr>
          <w:noProof/>
        </w:rPr>
        <w:fldChar w:fldCharType="separate"/>
      </w:r>
      <w:r>
        <w:rPr>
          <w:noProof/>
        </w:rPr>
        <w:pict>
          <v:shape id="_x0000_i1061" type="#_x0000_t75" alt="https://vip.gosfinansy.ru/system/content/image/25/1/2637632/" style="width:12pt;height:17.25pt;visibility:visible">
            <v:imagedata r:id="rId77"/>
          </v:shape>
        </w:pict>
      </w:r>
      <w:r>
        <w:rPr>
          <w:noProof/>
        </w:rPr>
        <w:fldChar w:fldCharType="end"/>
      </w:r>
      <w:r w:rsidR="00DE19BD" w:rsidRPr="00DE19BD">
        <w:t>Государственным (муниципальным) бюджетным учреждением показатель не формируется.</w:t>
      </w:r>
    </w:p>
    <w:p w:rsidR="00DE19BD" w:rsidRPr="00DE19BD" w:rsidRDefault="00575DB6" w:rsidP="00DE19BD">
      <w:pPr>
        <w:spacing w:after="240"/>
        <w:jc w:val="both"/>
      </w:pPr>
      <w:r>
        <w:rPr>
          <w:noProof/>
        </w:rPr>
        <w:fldChar w:fldCharType="begin"/>
      </w:r>
      <w:r>
        <w:rPr>
          <w:noProof/>
        </w:rPr>
        <w:instrText xml:space="preserve"> </w:instrText>
      </w:r>
      <w:r>
        <w:rPr>
          <w:noProof/>
        </w:rPr>
        <w:instrText>INCLUDEPICTURE  \</w:instrText>
      </w:r>
      <w:r>
        <w:rPr>
          <w:noProof/>
        </w:rPr>
        <w:instrText>d "https://vip.gosfinansy.ru/system/content/image/25/1/2637633/" \* MERGEFORMATINET</w:instrText>
      </w:r>
      <w:r>
        <w:rPr>
          <w:noProof/>
        </w:rPr>
        <w:instrText xml:space="preserve"> </w:instrText>
      </w:r>
      <w:r>
        <w:rPr>
          <w:noProof/>
        </w:rPr>
        <w:fldChar w:fldCharType="separate"/>
      </w:r>
      <w:r>
        <w:rPr>
          <w:noProof/>
        </w:rPr>
        <w:pict>
          <v:shape id="_x0000_i1062" type="#_x0000_t75" alt="https://vip.gosfinansy.ru/system/content/image/25/1/2637633/" style="width:12pt;height:17.25pt;visibility:visible">
            <v:imagedata r:id="rId78"/>
          </v:shape>
        </w:pict>
      </w:r>
      <w:r>
        <w:rPr>
          <w:noProof/>
        </w:rPr>
        <w:fldChar w:fldCharType="end"/>
      </w:r>
      <w:r w:rsidR="00DE19BD" w:rsidRPr="00DE19BD">
        <w:t xml:space="preserve">Указывается сумма закупок товаров, работ, услуг, осуществляемых в соответствии с </w:t>
      </w:r>
      <w:hyperlink r:id="rId79" w:anchor="/document/99/499011838/XA00M6G2N3/" w:history="1">
        <w:r w:rsidR="00DE19BD" w:rsidRPr="00DE19BD">
          <w:t>Федеральным законом № 44-ФЗ</w:t>
        </w:r>
      </w:hyperlink>
      <w:r w:rsidR="00DE19BD" w:rsidRPr="00DE19BD">
        <w:t>.</w:t>
      </w:r>
    </w:p>
    <w:p w:rsidR="00DE19BD" w:rsidRPr="00DE19BD" w:rsidRDefault="00575DB6" w:rsidP="00DE19BD">
      <w:pPr>
        <w:spacing w:after="240"/>
        <w:jc w:val="both"/>
      </w:pPr>
      <w:r>
        <w:rPr>
          <w:noProof/>
        </w:rPr>
        <w:fldChar w:fldCharType="begin"/>
      </w:r>
      <w:r>
        <w:rPr>
          <w:noProof/>
        </w:rPr>
        <w:instrText xml:space="preserve"> </w:instrText>
      </w:r>
      <w:r>
        <w:rPr>
          <w:noProof/>
        </w:rPr>
        <w:instrText>INCLUDEPICTURE  \d "https://vip.gosfinansy.ru/system/content/image/25/1/2637634/" \* MERGEFORMATINET</w:instrText>
      </w:r>
      <w:r>
        <w:rPr>
          <w:noProof/>
        </w:rPr>
        <w:instrText xml:space="preserve"> </w:instrText>
      </w:r>
      <w:r>
        <w:rPr>
          <w:noProof/>
        </w:rPr>
        <w:fldChar w:fldCharType="separate"/>
      </w:r>
      <w:r>
        <w:rPr>
          <w:noProof/>
        </w:rPr>
        <w:pict>
          <v:shape id="_x0000_i1063" type="#_x0000_t75" alt="https://vip.gosfinansy.ru/system/content/image/25/1/2637634/" style="width:12pt;height:17.25pt;visibility:visible">
            <v:imagedata r:id="rId80"/>
          </v:shape>
        </w:pict>
      </w:r>
      <w:r>
        <w:rPr>
          <w:noProof/>
        </w:rPr>
        <w:fldChar w:fldCharType="end"/>
      </w:r>
      <w:r w:rsidR="00DE19BD" w:rsidRPr="00DE19BD">
        <w:t>Плановые показатели выплат на закупку товаров, работ, услуг по строке 26500 государственного (муниципального) бюджетного учреждения должен быть не менее суммы показателей строк 26410, 26420, 26430, 26440 по соответствующей графе, государственного (муниципального) автономного учреждения - не менее показателя строки 26430 по соответствующей графе.</w:t>
      </w:r>
    </w:p>
    <w:p w:rsidR="00DE19BD" w:rsidRPr="00DE19BD" w:rsidRDefault="00DE19BD" w:rsidP="00DE19BD">
      <w:pPr>
        <w:widowControl w:val="0"/>
        <w:autoSpaceDE w:val="0"/>
        <w:autoSpaceDN w:val="0"/>
        <w:adjustRightInd w:val="0"/>
        <w:ind w:left="5954"/>
        <w:contextualSpacing/>
        <w:jc w:val="both"/>
        <w:rPr>
          <w:sz w:val="26"/>
          <w:szCs w:val="26"/>
        </w:rPr>
      </w:pPr>
      <w:r w:rsidRPr="00DE19BD">
        <w:rPr>
          <w:sz w:val="26"/>
          <w:szCs w:val="26"/>
        </w:rPr>
        <w:t xml:space="preserve">Приложение 2 </w:t>
      </w:r>
    </w:p>
    <w:p w:rsidR="00DE19BD" w:rsidRPr="00DE19BD" w:rsidRDefault="00DE19BD" w:rsidP="00DE19BD">
      <w:pPr>
        <w:widowControl w:val="0"/>
        <w:autoSpaceDE w:val="0"/>
        <w:autoSpaceDN w:val="0"/>
        <w:adjustRightInd w:val="0"/>
        <w:ind w:left="5954"/>
        <w:contextualSpacing/>
        <w:jc w:val="both"/>
        <w:rPr>
          <w:sz w:val="26"/>
          <w:szCs w:val="26"/>
        </w:rPr>
      </w:pPr>
      <w:r w:rsidRPr="00DE19BD">
        <w:rPr>
          <w:sz w:val="26"/>
          <w:szCs w:val="26"/>
        </w:rPr>
        <w:t>к Порядку составления и утверждения плана финансово-хозяйственной деятельности муниципальных бюджетных учреждений муниципального образования «</w:t>
      </w:r>
      <w:r w:rsidR="009250A0">
        <w:rPr>
          <w:sz w:val="26"/>
          <w:szCs w:val="26"/>
        </w:rPr>
        <w:t>Майор</w:t>
      </w:r>
      <w:r w:rsidRPr="00DE19BD">
        <w:rPr>
          <w:sz w:val="26"/>
          <w:szCs w:val="26"/>
        </w:rPr>
        <w:t>ское сельское поселение»</w:t>
      </w: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jc w:val="center"/>
        <w:rPr>
          <w:color w:val="000000"/>
          <w:sz w:val="22"/>
          <w:szCs w:val="22"/>
        </w:rPr>
      </w:pPr>
    </w:p>
    <w:p w:rsidR="00DE19BD" w:rsidRPr="00DE19BD" w:rsidRDefault="00DE19BD" w:rsidP="00DE19BD">
      <w:pPr>
        <w:jc w:val="center"/>
        <w:rPr>
          <w:color w:val="000000"/>
          <w:sz w:val="22"/>
          <w:szCs w:val="22"/>
        </w:rPr>
      </w:pPr>
    </w:p>
    <w:p w:rsidR="00DE19BD" w:rsidRPr="00DE19BD" w:rsidRDefault="00DE19BD" w:rsidP="00DE19BD">
      <w:pPr>
        <w:jc w:val="center"/>
        <w:rPr>
          <w:color w:val="000000"/>
          <w:sz w:val="22"/>
          <w:szCs w:val="22"/>
        </w:rPr>
      </w:pPr>
    </w:p>
    <w:p w:rsidR="00DE19BD" w:rsidRPr="00DE19BD" w:rsidRDefault="00DE19BD" w:rsidP="00DE19BD">
      <w:pPr>
        <w:jc w:val="center"/>
        <w:rPr>
          <w:color w:val="000000"/>
          <w:sz w:val="22"/>
          <w:szCs w:val="22"/>
        </w:rPr>
      </w:pPr>
      <w:r w:rsidRPr="00DE19BD">
        <w:rPr>
          <w:color w:val="000000"/>
          <w:sz w:val="22"/>
          <w:szCs w:val="22"/>
        </w:rPr>
        <w:t xml:space="preserve">Обоснования (расчеты) </w:t>
      </w:r>
      <w:r w:rsidRPr="00DE19BD">
        <w:rPr>
          <w:color w:val="000000"/>
          <w:sz w:val="22"/>
          <w:szCs w:val="22"/>
        </w:rPr>
        <w:br/>
        <w:t xml:space="preserve">к плану финансово-хозяйственной деятельности </w:t>
      </w:r>
      <w:r w:rsidRPr="00DE19BD">
        <w:rPr>
          <w:color w:val="000000"/>
          <w:sz w:val="22"/>
          <w:szCs w:val="22"/>
        </w:rPr>
        <w:br/>
        <w:t>государственного (муниципального) учреждения</w:t>
      </w:r>
    </w:p>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r w:rsidRPr="00DE19BD">
        <w:rPr>
          <w:color w:val="000000"/>
          <w:sz w:val="22"/>
          <w:szCs w:val="22"/>
        </w:rPr>
        <w:t> </w:t>
      </w:r>
    </w:p>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r w:rsidRPr="00DE19BD">
        <w:rPr>
          <w:color w:val="000000"/>
          <w:sz w:val="22"/>
          <w:szCs w:val="22"/>
        </w:rPr>
        <w:t>1. Обоснования (расчеты) поступлений от использования собственности</w:t>
      </w:r>
    </w:p>
    <w:tbl>
      <w:tblPr>
        <w:tblW w:w="7335" w:type="dxa"/>
        <w:tblCellMar>
          <w:top w:w="15" w:type="dxa"/>
          <w:left w:w="15" w:type="dxa"/>
          <w:bottom w:w="15" w:type="dxa"/>
          <w:right w:w="15" w:type="dxa"/>
        </w:tblCellMar>
        <w:tblLook w:val="04A0" w:firstRow="1" w:lastRow="0" w:firstColumn="1" w:lastColumn="0" w:noHBand="0" w:noVBand="1"/>
      </w:tblPr>
      <w:tblGrid>
        <w:gridCol w:w="5447"/>
        <w:gridCol w:w="944"/>
        <w:gridCol w:w="944"/>
      </w:tblGrid>
      <w:tr w:rsidR="00DE19BD" w:rsidRPr="00DE19BD" w:rsidTr="00DE19BD">
        <w:tc>
          <w:tcPr>
            <w:tcW w:w="0" w:type="auto"/>
            <w:tcMar>
              <w:top w:w="60" w:type="dxa"/>
              <w:left w:w="60" w:type="dxa"/>
              <w:bottom w:w="60" w:type="dxa"/>
              <w:right w:w="60" w:type="dxa"/>
            </w:tcMar>
            <w:vAlign w:val="center"/>
            <w:hideMark/>
          </w:tcPr>
          <w:p w:rsidR="00DE19BD" w:rsidRPr="00DE19BD" w:rsidRDefault="00DE19BD" w:rsidP="00DE19BD">
            <w:pPr>
              <w:rPr>
                <w:color w:val="000000"/>
                <w:sz w:val="22"/>
                <w:szCs w:val="22"/>
              </w:rPr>
            </w:pPr>
            <w:r w:rsidRPr="00DE19BD">
              <w:rPr>
                <w:color w:val="000000"/>
                <w:sz w:val="22"/>
                <w:szCs w:val="22"/>
              </w:rPr>
              <w:t> </w:t>
            </w:r>
          </w:p>
        </w:tc>
        <w:tc>
          <w:tcPr>
            <w:tcW w:w="0" w:type="auto"/>
            <w:tcMar>
              <w:top w:w="60" w:type="dxa"/>
              <w:left w:w="60" w:type="dxa"/>
              <w:bottom w:w="60" w:type="dxa"/>
              <w:right w:w="60" w:type="dxa"/>
            </w:tcMar>
            <w:vAlign w:val="center"/>
            <w:hideMark/>
          </w:tcPr>
          <w:p w:rsidR="00DE19BD" w:rsidRPr="00DE19BD" w:rsidRDefault="00DE19BD" w:rsidP="00DE19BD">
            <w:pPr>
              <w:rPr>
                <w:color w:val="000000"/>
                <w:sz w:val="22"/>
                <w:szCs w:val="22"/>
              </w:rPr>
            </w:pPr>
            <w:r w:rsidRPr="00DE19BD">
              <w:rPr>
                <w:color w:val="000000"/>
                <w:sz w:val="22"/>
                <w:szCs w:val="22"/>
              </w:rPr>
              <w:t> </w:t>
            </w:r>
          </w:p>
        </w:tc>
        <w:tc>
          <w:tcPr>
            <w:tcW w:w="0" w:type="auto"/>
            <w:tcMar>
              <w:top w:w="60" w:type="dxa"/>
              <w:left w:w="60" w:type="dxa"/>
              <w:bottom w:w="60" w:type="dxa"/>
              <w:right w:w="60" w:type="dxa"/>
            </w:tcMar>
            <w:vAlign w:val="center"/>
            <w:hideMark/>
          </w:tcPr>
          <w:p w:rsidR="00DE19BD" w:rsidRPr="00DE19BD" w:rsidRDefault="00DE19BD" w:rsidP="00DE19BD">
            <w:pPr>
              <w:rPr>
                <w:color w:val="000000"/>
                <w:sz w:val="22"/>
                <w:szCs w:val="22"/>
              </w:rPr>
            </w:pPr>
            <w:r w:rsidRPr="00DE19BD">
              <w:rPr>
                <w:color w:val="000000"/>
                <w:sz w:val="22"/>
                <w:szCs w:val="22"/>
              </w:rPr>
              <w:t> </w:t>
            </w:r>
          </w:p>
        </w:tc>
      </w:tr>
      <w:tr w:rsidR="00DE19BD" w:rsidRPr="00DE19BD" w:rsidTr="00DE19BD">
        <w:tc>
          <w:tcPr>
            <w:tcW w:w="0" w:type="auto"/>
            <w:tcMar>
              <w:top w:w="60" w:type="dxa"/>
              <w:left w:w="60" w:type="dxa"/>
              <w:bottom w:w="60" w:type="dxa"/>
              <w:right w:w="60" w:type="dxa"/>
            </w:tcMar>
            <w:vAlign w:val="center"/>
            <w:hideMark/>
          </w:tcPr>
          <w:p w:rsidR="00DE19BD" w:rsidRPr="00DE19BD" w:rsidRDefault="00DE19BD" w:rsidP="00DE19BD">
            <w:pPr>
              <w:rPr>
                <w:color w:val="000000"/>
                <w:sz w:val="22"/>
                <w:szCs w:val="22"/>
              </w:rPr>
            </w:pPr>
            <w:r w:rsidRPr="00DE19BD">
              <w:rPr>
                <w:color w:val="000000"/>
                <w:sz w:val="22"/>
                <w:szCs w:val="22"/>
              </w:rPr>
              <w:t>Код аналитической группы подвида доходов</w:t>
            </w:r>
          </w:p>
        </w:tc>
        <w:tc>
          <w:tcPr>
            <w:tcW w:w="0" w:type="auto"/>
            <w:gridSpan w:val="2"/>
            <w:tcBorders>
              <w:bottom w:val="single" w:sz="8" w:space="0" w:color="000000"/>
            </w:tcBorders>
            <w:tcMar>
              <w:top w:w="60" w:type="dxa"/>
              <w:left w:w="60" w:type="dxa"/>
              <w:bottom w:w="60" w:type="dxa"/>
              <w:right w:w="60" w:type="dxa"/>
            </w:tcMar>
            <w:vAlign w:val="center"/>
            <w:hideMark/>
          </w:tcPr>
          <w:p w:rsidR="00DE19BD" w:rsidRPr="00DE19BD" w:rsidRDefault="00DE19BD" w:rsidP="00DE19BD">
            <w:pPr>
              <w:rPr>
                <w:color w:val="000000"/>
                <w:sz w:val="22"/>
                <w:szCs w:val="22"/>
              </w:rPr>
            </w:pPr>
          </w:p>
        </w:tc>
      </w:tr>
      <w:tr w:rsidR="00DE19BD" w:rsidRPr="00DE19BD" w:rsidTr="00DE19BD">
        <w:tc>
          <w:tcPr>
            <w:tcW w:w="0" w:type="auto"/>
            <w:tcMar>
              <w:top w:w="60" w:type="dxa"/>
              <w:left w:w="60" w:type="dxa"/>
              <w:bottom w:w="60" w:type="dxa"/>
              <w:right w:w="60" w:type="dxa"/>
            </w:tcMar>
            <w:vAlign w:val="center"/>
            <w:hideMark/>
          </w:tcPr>
          <w:p w:rsidR="00DE19BD" w:rsidRPr="00DE19BD" w:rsidRDefault="00DE19BD" w:rsidP="00DE19BD">
            <w:pPr>
              <w:rPr>
                <w:color w:val="000000"/>
                <w:sz w:val="22"/>
                <w:szCs w:val="22"/>
              </w:rPr>
            </w:pPr>
          </w:p>
        </w:tc>
        <w:tc>
          <w:tcPr>
            <w:tcW w:w="0" w:type="auto"/>
            <w:gridSpan w:val="2"/>
            <w:tcBorders>
              <w:top w:val="single" w:sz="8" w:space="0" w:color="000000"/>
            </w:tcBorders>
            <w:tcMar>
              <w:top w:w="60" w:type="dxa"/>
              <w:left w:w="60" w:type="dxa"/>
              <w:bottom w:w="60" w:type="dxa"/>
              <w:right w:w="60" w:type="dxa"/>
            </w:tcMar>
            <w:vAlign w:val="center"/>
            <w:hideMark/>
          </w:tcPr>
          <w:p w:rsidR="00DE19BD" w:rsidRPr="00DE19BD" w:rsidRDefault="00DE19BD" w:rsidP="00DE19BD">
            <w:pPr>
              <w:rPr>
                <w:color w:val="000000"/>
                <w:sz w:val="22"/>
                <w:szCs w:val="22"/>
              </w:rPr>
            </w:pPr>
          </w:p>
        </w:tc>
      </w:tr>
      <w:tr w:rsidR="00DE19BD" w:rsidRPr="00DE19BD" w:rsidTr="00DE19BD">
        <w:tc>
          <w:tcPr>
            <w:tcW w:w="5447" w:type="dxa"/>
            <w:tcMar>
              <w:top w:w="60" w:type="dxa"/>
              <w:left w:w="60" w:type="dxa"/>
              <w:bottom w:w="60" w:type="dxa"/>
              <w:right w:w="60" w:type="dxa"/>
            </w:tcMar>
            <w:vAlign w:val="center"/>
            <w:hideMark/>
          </w:tcPr>
          <w:p w:rsidR="00DE19BD" w:rsidRPr="00DE19BD" w:rsidRDefault="00DE19BD" w:rsidP="00DE19BD">
            <w:pPr>
              <w:rPr>
                <w:color w:val="000000"/>
                <w:sz w:val="22"/>
                <w:szCs w:val="22"/>
              </w:rPr>
            </w:pPr>
            <w:r w:rsidRPr="00DE19BD">
              <w:rPr>
                <w:color w:val="000000"/>
                <w:sz w:val="22"/>
                <w:szCs w:val="22"/>
              </w:rPr>
              <w:t>Источник финансового обеспечения</w:t>
            </w:r>
          </w:p>
        </w:tc>
        <w:tc>
          <w:tcPr>
            <w:tcW w:w="1888" w:type="dxa"/>
            <w:gridSpan w:val="2"/>
            <w:tcBorders>
              <w:bottom w:val="single" w:sz="8" w:space="0" w:color="000000"/>
            </w:tcBorders>
            <w:tcMar>
              <w:top w:w="60" w:type="dxa"/>
              <w:left w:w="60" w:type="dxa"/>
              <w:bottom w:w="60" w:type="dxa"/>
              <w:right w:w="60" w:type="dxa"/>
            </w:tcMar>
            <w:vAlign w:val="center"/>
            <w:hideMark/>
          </w:tcPr>
          <w:p w:rsidR="00DE19BD" w:rsidRPr="00DE19BD" w:rsidRDefault="00DE19BD" w:rsidP="00DE19BD">
            <w:pPr>
              <w:rPr>
                <w:color w:val="000000"/>
                <w:sz w:val="22"/>
                <w:szCs w:val="22"/>
              </w:rPr>
            </w:pPr>
          </w:p>
        </w:tc>
      </w:tr>
    </w:tbl>
    <w:p w:rsidR="00DE19BD" w:rsidRPr="00DE19BD" w:rsidRDefault="00DE19BD" w:rsidP="00DE19BD">
      <w:pPr>
        <w:rPr>
          <w:vanish/>
          <w:color w:val="000000"/>
          <w:sz w:val="22"/>
          <w:szCs w:val="22"/>
        </w:rPr>
      </w:pPr>
    </w:p>
    <w:tbl>
      <w:tblPr>
        <w:tblW w:w="9416" w:type="dxa"/>
        <w:tblCellMar>
          <w:top w:w="15" w:type="dxa"/>
          <w:left w:w="15" w:type="dxa"/>
          <w:bottom w:w="15" w:type="dxa"/>
          <w:right w:w="15" w:type="dxa"/>
        </w:tblCellMar>
        <w:tblLook w:val="04A0" w:firstRow="1" w:lastRow="0" w:firstColumn="1" w:lastColumn="0" w:noHBand="0" w:noVBand="1"/>
      </w:tblPr>
      <w:tblGrid>
        <w:gridCol w:w="435"/>
        <w:gridCol w:w="2189"/>
        <w:gridCol w:w="1697"/>
        <w:gridCol w:w="2122"/>
        <w:gridCol w:w="1557"/>
        <w:gridCol w:w="1416"/>
      </w:tblGrid>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b/>
                <w:bCs/>
                <w:color w:val="000000"/>
                <w:sz w:val="22"/>
                <w:szCs w:val="22"/>
              </w:rPr>
              <w:t>№</w:t>
            </w:r>
            <w:r w:rsidRPr="00DE19BD">
              <w:rPr>
                <w:color w:val="000000"/>
                <w:sz w:val="22"/>
                <w:szCs w:val="22"/>
              </w:rPr>
              <w:br/>
            </w:r>
            <w:r w:rsidRPr="00DE19BD">
              <w:rPr>
                <w:b/>
                <w:bCs/>
                <w:color w:val="000000"/>
                <w:sz w:val="22"/>
                <w:szCs w:val="22"/>
              </w:rPr>
              <w:t>п/п</w:t>
            </w:r>
          </w:p>
        </w:tc>
        <w:tc>
          <w:tcPr>
            <w:tcW w:w="219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b/>
                <w:bCs/>
                <w:color w:val="000000"/>
                <w:sz w:val="22"/>
                <w:szCs w:val="22"/>
              </w:rPr>
              <w:t>Наименование показателя</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b/>
                <w:bCs/>
                <w:color w:val="000000"/>
                <w:sz w:val="22"/>
                <w:szCs w:val="22"/>
              </w:rPr>
              <w:t xml:space="preserve">Размер арендной платы за 1 кв. м в месяц, </w:t>
            </w:r>
            <w:r w:rsidRPr="00DE19BD">
              <w:rPr>
                <w:bCs/>
                <w:color w:val="000000"/>
                <w:sz w:val="22"/>
                <w:szCs w:val="22"/>
              </w:rPr>
              <w:br/>
            </w:r>
            <w:r w:rsidRPr="00DE19BD">
              <w:rPr>
                <w:b/>
                <w:bCs/>
                <w:color w:val="000000"/>
                <w:sz w:val="22"/>
                <w:szCs w:val="22"/>
              </w:rPr>
              <w:t>руб.</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b/>
                <w:bCs/>
                <w:color w:val="000000"/>
                <w:sz w:val="22"/>
                <w:szCs w:val="22"/>
              </w:rPr>
              <w:t xml:space="preserve">Количество площадей </w:t>
            </w:r>
            <w:proofErr w:type="gramStart"/>
            <w:r w:rsidRPr="00DE19BD">
              <w:rPr>
                <w:b/>
                <w:bCs/>
                <w:color w:val="000000"/>
                <w:sz w:val="22"/>
                <w:szCs w:val="22"/>
              </w:rPr>
              <w:t>помещений,</w:t>
            </w:r>
            <w:r w:rsidRPr="00DE19BD">
              <w:rPr>
                <w:bCs/>
                <w:color w:val="000000"/>
                <w:sz w:val="22"/>
                <w:szCs w:val="22"/>
              </w:rPr>
              <w:br/>
            </w:r>
            <w:r w:rsidRPr="00DE19BD">
              <w:rPr>
                <w:b/>
                <w:bCs/>
                <w:color w:val="000000"/>
                <w:sz w:val="22"/>
                <w:szCs w:val="22"/>
              </w:rPr>
              <w:t>передаваемых</w:t>
            </w:r>
            <w:proofErr w:type="gramEnd"/>
            <w:r w:rsidRPr="00DE19BD">
              <w:rPr>
                <w:b/>
                <w:bCs/>
                <w:color w:val="000000"/>
                <w:sz w:val="22"/>
                <w:szCs w:val="22"/>
              </w:rPr>
              <w:t xml:space="preserve"> в аренду, кв. м</w:t>
            </w:r>
          </w:p>
        </w:tc>
        <w:tc>
          <w:tcPr>
            <w:tcW w:w="1559" w:type="dxa"/>
            <w:tcBorders>
              <w:top w:val="single" w:sz="8" w:space="0" w:color="000000"/>
              <w:left w:val="single" w:sz="8" w:space="0" w:color="000000"/>
              <w:bottom w:val="single" w:sz="8" w:space="0" w:color="000000"/>
              <w:right w:val="single" w:sz="8" w:space="0" w:color="000000"/>
            </w:tcBorders>
            <w:vAlign w:val="center"/>
          </w:tcPr>
          <w:p w:rsidR="00DE19BD" w:rsidRPr="00DE19BD" w:rsidRDefault="00DE19BD" w:rsidP="00DE19BD">
            <w:pPr>
              <w:jc w:val="center"/>
              <w:rPr>
                <w:b/>
                <w:bCs/>
                <w:color w:val="000000"/>
                <w:sz w:val="22"/>
                <w:szCs w:val="22"/>
              </w:rPr>
            </w:pPr>
            <w:r w:rsidRPr="00DE19BD">
              <w:rPr>
                <w:b/>
                <w:bCs/>
                <w:color w:val="000000"/>
                <w:sz w:val="22"/>
                <w:szCs w:val="22"/>
              </w:rPr>
              <w:t>Количество месяцев аренды</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b/>
                <w:bCs/>
                <w:color w:val="000000"/>
                <w:sz w:val="22"/>
                <w:szCs w:val="22"/>
              </w:rPr>
              <w:t xml:space="preserve">Общая сумма </w:t>
            </w:r>
            <w:r w:rsidRPr="00DE19BD">
              <w:rPr>
                <w:bCs/>
                <w:color w:val="000000"/>
                <w:sz w:val="22"/>
                <w:szCs w:val="22"/>
              </w:rPr>
              <w:br/>
            </w:r>
            <w:r w:rsidRPr="00DE19BD">
              <w:rPr>
                <w:b/>
                <w:bCs/>
                <w:color w:val="000000"/>
                <w:sz w:val="22"/>
                <w:szCs w:val="22"/>
              </w:rPr>
              <w:t xml:space="preserve">арендной платы, руб. </w:t>
            </w:r>
            <w:r w:rsidRPr="00DE19BD">
              <w:rPr>
                <w:bCs/>
                <w:color w:val="000000"/>
                <w:sz w:val="22"/>
                <w:szCs w:val="22"/>
              </w:rPr>
              <w:br/>
            </w:r>
            <w:r w:rsidRPr="00DE19BD">
              <w:rPr>
                <w:b/>
                <w:bCs/>
                <w:color w:val="000000"/>
                <w:sz w:val="22"/>
                <w:szCs w:val="22"/>
              </w:rPr>
              <w:t>(гр. 3 × гр. 4× гр. 5)</w:t>
            </w: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color w:val="000000"/>
                <w:sz w:val="22"/>
                <w:szCs w:val="22"/>
              </w:rPr>
              <w:t>1</w:t>
            </w:r>
          </w:p>
        </w:tc>
        <w:tc>
          <w:tcPr>
            <w:tcW w:w="219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color w:val="000000"/>
                <w:sz w:val="22"/>
                <w:szCs w:val="22"/>
              </w:rPr>
              <w:t>2</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color w:val="000000"/>
                <w:sz w:val="22"/>
                <w:szCs w:val="22"/>
              </w:rPr>
              <w:t>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color w:val="000000"/>
                <w:sz w:val="22"/>
                <w:szCs w:val="22"/>
              </w:rPr>
              <w:t>4</w:t>
            </w:r>
          </w:p>
        </w:tc>
        <w:tc>
          <w:tcPr>
            <w:tcW w:w="1559" w:type="dxa"/>
            <w:tcBorders>
              <w:top w:val="single" w:sz="8" w:space="0" w:color="000000"/>
              <w:left w:val="single" w:sz="8" w:space="0" w:color="000000"/>
              <w:bottom w:val="single" w:sz="8" w:space="0" w:color="000000"/>
              <w:right w:val="single" w:sz="8" w:space="0" w:color="000000"/>
            </w:tcBorders>
          </w:tcPr>
          <w:p w:rsidR="00DE19BD" w:rsidRPr="00DE19BD" w:rsidRDefault="00DE19BD" w:rsidP="00DE19BD">
            <w:pPr>
              <w:jc w:val="center"/>
              <w:rPr>
                <w:color w:val="000000"/>
                <w:sz w:val="22"/>
                <w:szCs w:val="22"/>
              </w:rPr>
            </w:pPr>
            <w:r w:rsidRPr="00DE19BD">
              <w:rPr>
                <w:color w:val="000000"/>
                <w:sz w:val="22"/>
                <w:szCs w:val="22"/>
              </w:rPr>
              <w:t>5</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color w:val="000000"/>
                <w:sz w:val="22"/>
                <w:szCs w:val="22"/>
              </w:rPr>
              <w:t>6</w:t>
            </w:r>
          </w:p>
        </w:tc>
      </w:tr>
      <w:tr w:rsidR="00DE19BD" w:rsidRPr="00DE19BD" w:rsidTr="00DE19BD">
        <w:trPr>
          <w:trHeight w:val="69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b/>
                <w:i/>
                <w:color w:val="000000"/>
                <w:sz w:val="22"/>
                <w:szCs w:val="22"/>
              </w:rPr>
            </w:pPr>
          </w:p>
        </w:tc>
        <w:tc>
          <w:tcPr>
            <w:tcW w:w="219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b/>
                <w:i/>
                <w:color w:val="000000"/>
                <w:sz w:val="22"/>
                <w:szCs w:val="22"/>
              </w:rPr>
            </w:pP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DE19BD" w:rsidRPr="00DE19BD" w:rsidRDefault="00DE19BD" w:rsidP="00DE19BD">
            <w:pPr>
              <w:jc w:val="center"/>
              <w:rPr>
                <w:b/>
                <w:bCs/>
                <w:i/>
                <w:iCs/>
                <w:color w:val="000000"/>
                <w:sz w:val="22"/>
                <w:szCs w:val="22"/>
              </w:rPr>
            </w:pP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p>
        </w:tc>
        <w:tc>
          <w:tcPr>
            <w:tcW w:w="219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color w:val="000000"/>
                <w:sz w:val="22"/>
                <w:szCs w:val="22"/>
              </w:rPr>
            </w:pP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DE19BD" w:rsidRPr="00DE19BD" w:rsidRDefault="00DE19BD" w:rsidP="00DE19BD">
            <w:pPr>
              <w:jc w:val="center"/>
              <w:rPr>
                <w:b/>
                <w:bCs/>
                <w:i/>
                <w:iCs/>
                <w:color w:val="000000"/>
                <w:sz w:val="22"/>
                <w:szCs w:val="22"/>
              </w:rPr>
            </w:pP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color w:val="000000"/>
                <w:sz w:val="22"/>
                <w:szCs w:val="22"/>
              </w:rPr>
            </w:pPr>
          </w:p>
        </w:tc>
        <w:tc>
          <w:tcPr>
            <w:tcW w:w="219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right"/>
              <w:rPr>
                <w:color w:val="000000"/>
                <w:sz w:val="22"/>
                <w:szCs w:val="22"/>
              </w:rPr>
            </w:pPr>
            <w:r w:rsidRPr="00DE19BD">
              <w:rPr>
                <w:color w:val="000000"/>
                <w:sz w:val="22"/>
                <w:szCs w:val="22"/>
              </w:rPr>
              <w:t>Итого:</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color w:val="000000"/>
                <w:sz w:val="22"/>
                <w:szCs w:val="22"/>
              </w:rPr>
              <w:t>x</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color w:val="000000"/>
                <w:sz w:val="22"/>
                <w:szCs w:val="22"/>
              </w:rPr>
              <w:t>x</w:t>
            </w:r>
          </w:p>
        </w:tc>
        <w:tc>
          <w:tcPr>
            <w:tcW w:w="1559" w:type="dxa"/>
            <w:tcBorders>
              <w:top w:val="single" w:sz="8" w:space="0" w:color="000000"/>
              <w:left w:val="single" w:sz="8" w:space="0" w:color="000000"/>
              <w:bottom w:val="single" w:sz="8" w:space="0" w:color="000000"/>
              <w:right w:val="single" w:sz="8" w:space="0" w:color="000000"/>
            </w:tcBorders>
          </w:tcPr>
          <w:p w:rsidR="00DE19BD" w:rsidRPr="00DE19BD" w:rsidRDefault="00DE19BD" w:rsidP="00DE19BD">
            <w:pPr>
              <w:jc w:val="center"/>
              <w:rPr>
                <w:b/>
                <w:bCs/>
                <w:i/>
                <w:iCs/>
                <w:color w:val="000000"/>
                <w:sz w:val="22"/>
                <w:szCs w:val="22"/>
              </w:rPr>
            </w:pPr>
            <w:r w:rsidRPr="00DE19BD">
              <w:rPr>
                <w:color w:val="000000"/>
                <w:sz w:val="22"/>
                <w:szCs w:val="22"/>
              </w:rPr>
              <w:t>x</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p>
        </w:tc>
      </w:tr>
    </w:tbl>
    <w:p w:rsidR="00DE19BD" w:rsidRPr="00DE19BD" w:rsidRDefault="00DE19BD" w:rsidP="00DE19BD">
      <w:pPr>
        <w:rPr>
          <w:color w:val="000000"/>
          <w:sz w:val="22"/>
          <w:szCs w:val="22"/>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left="5954"/>
        <w:contextualSpacing/>
        <w:jc w:val="both"/>
        <w:rPr>
          <w:sz w:val="26"/>
          <w:szCs w:val="26"/>
        </w:rPr>
      </w:pPr>
      <w:r w:rsidRPr="00DE19BD">
        <w:rPr>
          <w:sz w:val="26"/>
          <w:szCs w:val="26"/>
        </w:rPr>
        <w:lastRenderedPageBreak/>
        <w:t xml:space="preserve">Приложение 3 </w:t>
      </w:r>
    </w:p>
    <w:p w:rsidR="00DE19BD" w:rsidRPr="00DE19BD" w:rsidRDefault="00DE19BD" w:rsidP="00DE19BD">
      <w:pPr>
        <w:widowControl w:val="0"/>
        <w:autoSpaceDE w:val="0"/>
        <w:autoSpaceDN w:val="0"/>
        <w:adjustRightInd w:val="0"/>
        <w:ind w:left="5954"/>
        <w:contextualSpacing/>
        <w:jc w:val="both"/>
        <w:rPr>
          <w:sz w:val="26"/>
          <w:szCs w:val="26"/>
        </w:rPr>
      </w:pPr>
      <w:r w:rsidRPr="00DE19BD">
        <w:rPr>
          <w:sz w:val="26"/>
          <w:szCs w:val="26"/>
        </w:rPr>
        <w:t>к Порядку составления и утверждения плана финансово-хозяйственной деятельности муниципальных бюджетных учреждений муниципального образования «</w:t>
      </w:r>
      <w:r w:rsidR="009250A0">
        <w:rPr>
          <w:sz w:val="26"/>
          <w:szCs w:val="26"/>
        </w:rPr>
        <w:t>Майор</w:t>
      </w:r>
      <w:r w:rsidRPr="00DE19BD">
        <w:rPr>
          <w:sz w:val="26"/>
          <w:szCs w:val="26"/>
        </w:rPr>
        <w:t>ское сельское поселение»</w:t>
      </w: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r w:rsidRPr="00DE19BD">
        <w:rPr>
          <w:color w:val="000000"/>
          <w:sz w:val="22"/>
          <w:szCs w:val="22"/>
        </w:rPr>
        <w:t>Обоснования (</w:t>
      </w:r>
      <w:proofErr w:type="gramStart"/>
      <w:r w:rsidRPr="00DE19BD">
        <w:rPr>
          <w:color w:val="000000"/>
          <w:sz w:val="22"/>
          <w:szCs w:val="22"/>
        </w:rPr>
        <w:t xml:space="preserve">расчеты) </w:t>
      </w:r>
      <w:r w:rsidRPr="00DE19BD">
        <w:rPr>
          <w:color w:val="000000"/>
          <w:sz w:val="22"/>
          <w:szCs w:val="22"/>
        </w:rPr>
        <w:br/>
        <w:t xml:space="preserve"> к</w:t>
      </w:r>
      <w:proofErr w:type="gramEnd"/>
      <w:r w:rsidRPr="00DE19BD">
        <w:rPr>
          <w:color w:val="000000"/>
          <w:sz w:val="22"/>
          <w:szCs w:val="22"/>
        </w:rPr>
        <w:t xml:space="preserve"> плану финансово-хозяйственной деятельности </w:t>
      </w:r>
      <w:r w:rsidRPr="00DE19BD">
        <w:rPr>
          <w:color w:val="000000"/>
          <w:sz w:val="22"/>
          <w:szCs w:val="22"/>
        </w:rPr>
        <w:br/>
        <w:t>государственного (муниципального) учреждения</w:t>
      </w:r>
    </w:p>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r w:rsidRPr="00DE19BD">
        <w:rPr>
          <w:color w:val="000000"/>
          <w:sz w:val="22"/>
          <w:szCs w:val="22"/>
        </w:rPr>
        <w:t> </w:t>
      </w:r>
    </w:p>
    <w:p w:rsidR="00DE19BD" w:rsidRPr="00DE19BD" w:rsidRDefault="00DE19BD" w:rsidP="00DE19BD">
      <w:pPr>
        <w:jc w:val="center"/>
        <w:rPr>
          <w:color w:val="000000"/>
          <w:sz w:val="22"/>
          <w:szCs w:val="22"/>
        </w:rPr>
      </w:pPr>
      <w:r w:rsidRPr="00DE19BD">
        <w:rPr>
          <w:color w:val="000000"/>
          <w:sz w:val="22"/>
          <w:szCs w:val="22"/>
        </w:rPr>
        <w:t>2. Обоснования (расчеты) поступлений от возмещения расходов, понесенных в связи с эксплуатацией государственного (муниципального) имущества</w:t>
      </w:r>
    </w:p>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p>
    <w:tbl>
      <w:tblPr>
        <w:tblW w:w="7335" w:type="dxa"/>
        <w:tblCellMar>
          <w:top w:w="15" w:type="dxa"/>
          <w:left w:w="15" w:type="dxa"/>
          <w:bottom w:w="15" w:type="dxa"/>
          <w:right w:w="15" w:type="dxa"/>
        </w:tblCellMar>
        <w:tblLook w:val="04A0" w:firstRow="1" w:lastRow="0" w:firstColumn="1" w:lastColumn="0" w:noHBand="0" w:noVBand="1"/>
      </w:tblPr>
      <w:tblGrid>
        <w:gridCol w:w="4739"/>
        <w:gridCol w:w="1298"/>
        <w:gridCol w:w="1298"/>
      </w:tblGrid>
      <w:tr w:rsidR="00DE19BD" w:rsidRPr="00DE19BD" w:rsidTr="00DE19BD">
        <w:tc>
          <w:tcPr>
            <w:tcW w:w="0" w:type="auto"/>
            <w:tcMar>
              <w:top w:w="60" w:type="dxa"/>
              <w:left w:w="60" w:type="dxa"/>
              <w:bottom w:w="60" w:type="dxa"/>
              <w:right w:w="60" w:type="dxa"/>
            </w:tcMar>
            <w:vAlign w:val="center"/>
            <w:hideMark/>
          </w:tcPr>
          <w:p w:rsidR="00DE19BD" w:rsidRPr="00DE19BD" w:rsidRDefault="00DE19BD" w:rsidP="00DE19BD">
            <w:pPr>
              <w:rPr>
                <w:color w:val="000000"/>
                <w:sz w:val="22"/>
                <w:szCs w:val="22"/>
              </w:rPr>
            </w:pPr>
            <w:r w:rsidRPr="00DE19BD">
              <w:rPr>
                <w:color w:val="000000"/>
                <w:sz w:val="22"/>
                <w:szCs w:val="22"/>
              </w:rPr>
              <w:t> </w:t>
            </w:r>
          </w:p>
        </w:tc>
        <w:tc>
          <w:tcPr>
            <w:tcW w:w="0" w:type="auto"/>
            <w:tcMar>
              <w:top w:w="60" w:type="dxa"/>
              <w:left w:w="60" w:type="dxa"/>
              <w:bottom w:w="60" w:type="dxa"/>
              <w:right w:w="60" w:type="dxa"/>
            </w:tcMar>
            <w:vAlign w:val="center"/>
            <w:hideMark/>
          </w:tcPr>
          <w:p w:rsidR="00DE19BD" w:rsidRPr="00DE19BD" w:rsidRDefault="00DE19BD" w:rsidP="00DE19BD">
            <w:pPr>
              <w:rPr>
                <w:color w:val="000000"/>
                <w:sz w:val="22"/>
                <w:szCs w:val="22"/>
              </w:rPr>
            </w:pPr>
            <w:r w:rsidRPr="00DE19BD">
              <w:rPr>
                <w:color w:val="000000"/>
                <w:sz w:val="22"/>
                <w:szCs w:val="22"/>
              </w:rPr>
              <w:t> </w:t>
            </w:r>
          </w:p>
        </w:tc>
        <w:tc>
          <w:tcPr>
            <w:tcW w:w="0" w:type="auto"/>
            <w:tcMar>
              <w:top w:w="60" w:type="dxa"/>
              <w:left w:w="60" w:type="dxa"/>
              <w:bottom w:w="60" w:type="dxa"/>
              <w:right w:w="60" w:type="dxa"/>
            </w:tcMar>
            <w:vAlign w:val="center"/>
            <w:hideMark/>
          </w:tcPr>
          <w:p w:rsidR="00DE19BD" w:rsidRPr="00DE19BD" w:rsidRDefault="00DE19BD" w:rsidP="00DE19BD">
            <w:pPr>
              <w:rPr>
                <w:color w:val="000000"/>
                <w:sz w:val="22"/>
                <w:szCs w:val="22"/>
              </w:rPr>
            </w:pPr>
            <w:r w:rsidRPr="00DE19BD">
              <w:rPr>
                <w:color w:val="000000"/>
                <w:sz w:val="22"/>
                <w:szCs w:val="22"/>
              </w:rPr>
              <w:t> </w:t>
            </w:r>
          </w:p>
        </w:tc>
      </w:tr>
      <w:tr w:rsidR="00DE19BD" w:rsidRPr="00DE19BD" w:rsidTr="00DE19BD">
        <w:tc>
          <w:tcPr>
            <w:tcW w:w="0" w:type="auto"/>
            <w:tcMar>
              <w:top w:w="60" w:type="dxa"/>
              <w:left w:w="60" w:type="dxa"/>
              <w:bottom w:w="60" w:type="dxa"/>
              <w:right w:w="60" w:type="dxa"/>
            </w:tcMar>
            <w:vAlign w:val="center"/>
            <w:hideMark/>
          </w:tcPr>
          <w:p w:rsidR="00DE19BD" w:rsidRPr="00DE19BD" w:rsidRDefault="00DE19BD" w:rsidP="00DE19BD">
            <w:pPr>
              <w:rPr>
                <w:color w:val="000000"/>
                <w:sz w:val="22"/>
                <w:szCs w:val="22"/>
              </w:rPr>
            </w:pPr>
            <w:r w:rsidRPr="00DE19BD">
              <w:rPr>
                <w:color w:val="000000"/>
                <w:sz w:val="22"/>
                <w:szCs w:val="22"/>
              </w:rPr>
              <w:t>Код аналитической группы подвида доходов</w:t>
            </w:r>
          </w:p>
        </w:tc>
        <w:tc>
          <w:tcPr>
            <w:tcW w:w="0" w:type="auto"/>
            <w:gridSpan w:val="2"/>
            <w:tcBorders>
              <w:bottom w:val="single" w:sz="8" w:space="0" w:color="000000"/>
            </w:tcBorders>
            <w:tcMar>
              <w:top w:w="60" w:type="dxa"/>
              <w:left w:w="60" w:type="dxa"/>
              <w:bottom w:w="60" w:type="dxa"/>
              <w:right w:w="60" w:type="dxa"/>
            </w:tcMar>
            <w:vAlign w:val="center"/>
            <w:hideMark/>
          </w:tcPr>
          <w:p w:rsidR="00DE19BD" w:rsidRPr="00DE19BD" w:rsidRDefault="00DE19BD" w:rsidP="00DE19BD">
            <w:pPr>
              <w:rPr>
                <w:color w:val="000000"/>
                <w:sz w:val="22"/>
                <w:szCs w:val="22"/>
              </w:rPr>
            </w:pPr>
          </w:p>
        </w:tc>
      </w:tr>
      <w:tr w:rsidR="00DE19BD" w:rsidRPr="00DE19BD" w:rsidTr="00DE19BD">
        <w:tc>
          <w:tcPr>
            <w:tcW w:w="0" w:type="auto"/>
            <w:tcMar>
              <w:top w:w="60" w:type="dxa"/>
              <w:left w:w="60" w:type="dxa"/>
              <w:bottom w:w="60" w:type="dxa"/>
              <w:right w:w="60" w:type="dxa"/>
            </w:tcMar>
            <w:vAlign w:val="center"/>
            <w:hideMark/>
          </w:tcPr>
          <w:p w:rsidR="00DE19BD" w:rsidRPr="00DE19BD" w:rsidRDefault="00DE19BD" w:rsidP="00DE19BD">
            <w:pPr>
              <w:rPr>
                <w:color w:val="000000"/>
                <w:sz w:val="22"/>
                <w:szCs w:val="22"/>
              </w:rPr>
            </w:pPr>
          </w:p>
        </w:tc>
        <w:tc>
          <w:tcPr>
            <w:tcW w:w="0" w:type="auto"/>
            <w:gridSpan w:val="2"/>
            <w:tcBorders>
              <w:top w:val="single" w:sz="8" w:space="0" w:color="000000"/>
            </w:tcBorders>
            <w:tcMar>
              <w:top w:w="60" w:type="dxa"/>
              <w:left w:w="60" w:type="dxa"/>
              <w:bottom w:w="60" w:type="dxa"/>
              <w:right w:w="60" w:type="dxa"/>
            </w:tcMar>
            <w:vAlign w:val="center"/>
            <w:hideMark/>
          </w:tcPr>
          <w:p w:rsidR="00DE19BD" w:rsidRPr="00DE19BD" w:rsidRDefault="00DE19BD" w:rsidP="00DE19BD">
            <w:pPr>
              <w:rPr>
                <w:color w:val="000000"/>
                <w:sz w:val="22"/>
                <w:szCs w:val="22"/>
              </w:rPr>
            </w:pPr>
          </w:p>
        </w:tc>
      </w:tr>
      <w:tr w:rsidR="00DE19BD" w:rsidRPr="00DE19BD" w:rsidTr="00DE19BD">
        <w:tc>
          <w:tcPr>
            <w:tcW w:w="4738" w:type="dxa"/>
            <w:tcMar>
              <w:top w:w="60" w:type="dxa"/>
              <w:left w:w="60" w:type="dxa"/>
              <w:bottom w:w="60" w:type="dxa"/>
              <w:right w:w="60" w:type="dxa"/>
            </w:tcMar>
            <w:vAlign w:val="center"/>
            <w:hideMark/>
          </w:tcPr>
          <w:p w:rsidR="00DE19BD" w:rsidRPr="00DE19BD" w:rsidRDefault="00DE19BD" w:rsidP="00DE19BD">
            <w:pPr>
              <w:rPr>
                <w:color w:val="000000"/>
                <w:sz w:val="22"/>
                <w:szCs w:val="22"/>
              </w:rPr>
            </w:pPr>
            <w:r w:rsidRPr="00DE19BD">
              <w:rPr>
                <w:color w:val="000000"/>
                <w:sz w:val="22"/>
                <w:szCs w:val="22"/>
              </w:rPr>
              <w:t>Источник финансового обеспечения</w:t>
            </w:r>
          </w:p>
        </w:tc>
        <w:tc>
          <w:tcPr>
            <w:tcW w:w="2597" w:type="dxa"/>
            <w:gridSpan w:val="2"/>
            <w:tcBorders>
              <w:bottom w:val="single" w:sz="8" w:space="0" w:color="000000"/>
            </w:tcBorders>
            <w:tcMar>
              <w:top w:w="60" w:type="dxa"/>
              <w:left w:w="60" w:type="dxa"/>
              <w:bottom w:w="60" w:type="dxa"/>
              <w:right w:w="60" w:type="dxa"/>
            </w:tcMar>
            <w:vAlign w:val="center"/>
            <w:hideMark/>
          </w:tcPr>
          <w:p w:rsidR="00DE19BD" w:rsidRPr="00DE19BD" w:rsidRDefault="00DE19BD" w:rsidP="00DE19BD">
            <w:pPr>
              <w:rPr>
                <w:color w:val="000000"/>
                <w:sz w:val="22"/>
                <w:szCs w:val="22"/>
              </w:rPr>
            </w:pPr>
          </w:p>
        </w:tc>
      </w:tr>
    </w:tbl>
    <w:p w:rsidR="00DE19BD" w:rsidRPr="00DE19BD" w:rsidRDefault="00DE19BD" w:rsidP="00DE19BD">
      <w:pPr>
        <w:rPr>
          <w:vanish/>
          <w:color w:val="000000"/>
          <w:sz w:val="22"/>
          <w:szCs w:val="22"/>
        </w:rPr>
      </w:pPr>
    </w:p>
    <w:p w:rsidR="00DE19BD" w:rsidRPr="00DE19BD" w:rsidRDefault="00DE19BD" w:rsidP="00DE19BD">
      <w:pPr>
        <w:rPr>
          <w:vanish/>
          <w:color w:val="000000"/>
          <w:sz w:val="22"/>
          <w:szCs w:val="22"/>
        </w:rPr>
      </w:pPr>
    </w:p>
    <w:tbl>
      <w:tblPr>
        <w:tblW w:w="9030" w:type="dxa"/>
        <w:tblCellMar>
          <w:top w:w="15" w:type="dxa"/>
          <w:left w:w="15" w:type="dxa"/>
          <w:bottom w:w="15" w:type="dxa"/>
          <w:right w:w="15" w:type="dxa"/>
        </w:tblCellMar>
        <w:tblLook w:val="04A0" w:firstRow="1" w:lastRow="0" w:firstColumn="1" w:lastColumn="0" w:noHBand="0" w:noVBand="1"/>
      </w:tblPr>
      <w:tblGrid>
        <w:gridCol w:w="436"/>
        <w:gridCol w:w="1828"/>
        <w:gridCol w:w="1706"/>
        <w:gridCol w:w="1401"/>
        <w:gridCol w:w="1955"/>
        <w:gridCol w:w="1704"/>
      </w:tblGrid>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b/>
                <w:bCs/>
                <w:color w:val="000000"/>
                <w:sz w:val="22"/>
                <w:szCs w:val="22"/>
              </w:rPr>
              <w:t>№</w:t>
            </w:r>
            <w:r w:rsidRPr="00DE19BD">
              <w:rPr>
                <w:color w:val="000000"/>
                <w:sz w:val="22"/>
                <w:szCs w:val="22"/>
              </w:rPr>
              <w:br/>
            </w:r>
            <w:r w:rsidRPr="00DE19BD">
              <w:rPr>
                <w:b/>
                <w:bCs/>
                <w:color w:val="000000"/>
                <w:sz w:val="22"/>
                <w:szCs w:val="22"/>
              </w:rPr>
              <w:t>п/п</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b/>
                <w:bCs/>
                <w:color w:val="000000"/>
                <w:sz w:val="22"/>
                <w:szCs w:val="22"/>
              </w:rPr>
              <w:t>Наименование показателя</w:t>
            </w:r>
          </w:p>
        </w:tc>
        <w:tc>
          <w:tcPr>
            <w:tcW w:w="172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b/>
                <w:bCs/>
                <w:color w:val="000000"/>
                <w:sz w:val="22"/>
                <w:szCs w:val="22"/>
              </w:rPr>
              <w:t xml:space="preserve">Годовая стоимость энергоресурсов по зданию, </w:t>
            </w:r>
            <w:r w:rsidRPr="00DE19BD">
              <w:rPr>
                <w:bCs/>
                <w:color w:val="000000"/>
                <w:sz w:val="22"/>
                <w:szCs w:val="22"/>
              </w:rPr>
              <w:br/>
            </w:r>
            <w:r w:rsidRPr="00DE19BD">
              <w:rPr>
                <w:b/>
                <w:bCs/>
                <w:color w:val="000000"/>
                <w:sz w:val="22"/>
                <w:szCs w:val="22"/>
              </w:rPr>
              <w:t>руб.</w:t>
            </w:r>
          </w:p>
        </w:tc>
        <w:tc>
          <w:tcPr>
            <w:tcW w:w="15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E19BD" w:rsidRPr="00DE19BD" w:rsidRDefault="00DE19BD" w:rsidP="00DE19BD">
            <w:pPr>
              <w:jc w:val="center"/>
              <w:rPr>
                <w:b/>
                <w:bCs/>
                <w:color w:val="000000"/>
                <w:sz w:val="22"/>
                <w:szCs w:val="22"/>
              </w:rPr>
            </w:pPr>
            <w:r w:rsidRPr="00DE19BD">
              <w:rPr>
                <w:b/>
                <w:bCs/>
                <w:color w:val="000000"/>
                <w:sz w:val="22"/>
                <w:szCs w:val="22"/>
              </w:rPr>
              <w:t>Площадь здания, кв. м</w:t>
            </w:r>
          </w:p>
        </w:tc>
        <w:tc>
          <w:tcPr>
            <w:tcW w:w="20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b/>
                <w:bCs/>
                <w:color w:val="000000"/>
                <w:sz w:val="22"/>
                <w:szCs w:val="22"/>
              </w:rPr>
              <w:t xml:space="preserve">Количество площадей </w:t>
            </w:r>
            <w:proofErr w:type="gramStart"/>
            <w:r w:rsidRPr="00DE19BD">
              <w:rPr>
                <w:b/>
                <w:bCs/>
                <w:color w:val="000000"/>
                <w:sz w:val="22"/>
                <w:szCs w:val="22"/>
              </w:rPr>
              <w:t>помещений,</w:t>
            </w:r>
            <w:r w:rsidRPr="00DE19BD">
              <w:rPr>
                <w:bCs/>
                <w:color w:val="000000"/>
                <w:sz w:val="22"/>
                <w:szCs w:val="22"/>
              </w:rPr>
              <w:br/>
            </w:r>
            <w:r w:rsidRPr="00DE19BD">
              <w:rPr>
                <w:b/>
                <w:bCs/>
                <w:color w:val="000000"/>
                <w:sz w:val="22"/>
                <w:szCs w:val="22"/>
              </w:rPr>
              <w:t>передаваемых</w:t>
            </w:r>
            <w:proofErr w:type="gramEnd"/>
            <w:r w:rsidRPr="00DE19BD">
              <w:rPr>
                <w:b/>
                <w:bCs/>
                <w:color w:val="000000"/>
                <w:sz w:val="22"/>
                <w:szCs w:val="22"/>
              </w:rPr>
              <w:t xml:space="preserve"> в аренду, кв. м</w:t>
            </w:r>
          </w:p>
        </w:tc>
        <w:tc>
          <w:tcPr>
            <w:tcW w:w="13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b/>
                <w:bCs/>
                <w:color w:val="000000"/>
                <w:sz w:val="22"/>
                <w:szCs w:val="22"/>
              </w:rPr>
              <w:t xml:space="preserve">Стоимость энергоресурсов, возмещаемая арендаторами, руб. </w:t>
            </w:r>
            <w:r w:rsidRPr="00DE19BD">
              <w:rPr>
                <w:bCs/>
                <w:color w:val="000000"/>
                <w:sz w:val="22"/>
                <w:szCs w:val="22"/>
              </w:rPr>
              <w:br/>
            </w:r>
            <w:r w:rsidRPr="00DE19BD">
              <w:rPr>
                <w:b/>
                <w:bCs/>
                <w:color w:val="000000"/>
                <w:sz w:val="22"/>
                <w:szCs w:val="22"/>
              </w:rPr>
              <w:t>(гр. 3 / гр. 4× гр. 5)</w:t>
            </w: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color w:val="000000"/>
                <w:sz w:val="22"/>
                <w:szCs w:val="22"/>
              </w:rPr>
              <w:t>1</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color w:val="000000"/>
                <w:sz w:val="22"/>
                <w:szCs w:val="22"/>
              </w:rPr>
              <w:t>2</w:t>
            </w:r>
          </w:p>
        </w:tc>
        <w:tc>
          <w:tcPr>
            <w:tcW w:w="172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color w:val="000000"/>
                <w:sz w:val="22"/>
                <w:szCs w:val="22"/>
              </w:rPr>
              <w:t>3</w:t>
            </w:r>
          </w:p>
        </w:tc>
        <w:tc>
          <w:tcPr>
            <w:tcW w:w="15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E19BD" w:rsidRPr="00DE19BD" w:rsidRDefault="00DE19BD" w:rsidP="00DE19BD">
            <w:pPr>
              <w:jc w:val="center"/>
              <w:rPr>
                <w:color w:val="000000"/>
                <w:sz w:val="22"/>
                <w:szCs w:val="22"/>
              </w:rPr>
            </w:pPr>
            <w:r w:rsidRPr="00DE19BD">
              <w:rPr>
                <w:color w:val="000000"/>
                <w:sz w:val="22"/>
                <w:szCs w:val="22"/>
              </w:rPr>
              <w:t>4</w:t>
            </w:r>
          </w:p>
        </w:tc>
        <w:tc>
          <w:tcPr>
            <w:tcW w:w="20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color w:val="000000"/>
                <w:sz w:val="22"/>
                <w:szCs w:val="22"/>
              </w:rPr>
              <w:t>5</w:t>
            </w:r>
          </w:p>
        </w:tc>
        <w:tc>
          <w:tcPr>
            <w:tcW w:w="13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color w:val="000000"/>
                <w:sz w:val="22"/>
                <w:szCs w:val="22"/>
              </w:rPr>
              <w:t>6</w:t>
            </w:r>
          </w:p>
        </w:tc>
      </w:tr>
      <w:tr w:rsidR="00DE19BD" w:rsidRPr="00DE19BD" w:rsidTr="00DE19BD">
        <w:trPr>
          <w:trHeight w:val="69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E19BD" w:rsidRPr="00DE19BD" w:rsidRDefault="00DE19BD" w:rsidP="00DE19BD">
            <w:pPr>
              <w:jc w:val="center"/>
              <w:rPr>
                <w:b/>
                <w:i/>
                <w:color w:val="000000"/>
                <w:sz w:val="22"/>
                <w:szCs w:val="22"/>
              </w:rPr>
            </w:pP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E19BD" w:rsidRPr="00DE19BD" w:rsidRDefault="00DE19BD" w:rsidP="00DE19BD">
            <w:pPr>
              <w:jc w:val="center"/>
              <w:rPr>
                <w:b/>
                <w:i/>
                <w:color w:val="000000"/>
                <w:sz w:val="22"/>
                <w:szCs w:val="22"/>
              </w:rPr>
            </w:pPr>
          </w:p>
        </w:tc>
        <w:tc>
          <w:tcPr>
            <w:tcW w:w="172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E19BD" w:rsidRPr="00DE19BD" w:rsidRDefault="00DE19BD" w:rsidP="00DE19BD">
            <w:pPr>
              <w:jc w:val="center"/>
              <w:rPr>
                <w:color w:val="000000"/>
                <w:sz w:val="22"/>
                <w:szCs w:val="22"/>
              </w:rPr>
            </w:pPr>
          </w:p>
        </w:tc>
        <w:tc>
          <w:tcPr>
            <w:tcW w:w="15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E19BD" w:rsidRPr="00DE19BD" w:rsidRDefault="00DE19BD" w:rsidP="00DE19BD">
            <w:pPr>
              <w:jc w:val="center"/>
              <w:rPr>
                <w:b/>
                <w:bCs/>
                <w:i/>
                <w:iCs/>
                <w:color w:val="000000"/>
                <w:sz w:val="22"/>
                <w:szCs w:val="22"/>
              </w:rPr>
            </w:pPr>
          </w:p>
        </w:tc>
        <w:tc>
          <w:tcPr>
            <w:tcW w:w="20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E19BD" w:rsidRPr="00DE19BD" w:rsidRDefault="00DE19BD" w:rsidP="00DE19BD">
            <w:pPr>
              <w:jc w:val="center"/>
              <w:rPr>
                <w:color w:val="000000"/>
                <w:sz w:val="22"/>
                <w:szCs w:val="22"/>
              </w:rPr>
            </w:pPr>
          </w:p>
        </w:tc>
        <w:tc>
          <w:tcPr>
            <w:tcW w:w="13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E19BD" w:rsidRPr="00DE19BD" w:rsidRDefault="00DE19BD" w:rsidP="00DE19BD">
            <w:pPr>
              <w:jc w:val="center"/>
              <w:rPr>
                <w:color w:val="000000"/>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E19BD" w:rsidRPr="00DE19BD" w:rsidRDefault="00DE19BD" w:rsidP="00DE19BD">
            <w:pPr>
              <w:jc w:val="center"/>
              <w:rPr>
                <w:color w:val="000000"/>
                <w:sz w:val="22"/>
                <w:szCs w:val="22"/>
              </w:rPr>
            </w:pP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E19BD" w:rsidRPr="00DE19BD" w:rsidRDefault="00DE19BD" w:rsidP="00DE19BD">
            <w:pPr>
              <w:jc w:val="center"/>
              <w:rPr>
                <w:color w:val="000000"/>
                <w:sz w:val="22"/>
                <w:szCs w:val="22"/>
              </w:rPr>
            </w:pPr>
          </w:p>
        </w:tc>
        <w:tc>
          <w:tcPr>
            <w:tcW w:w="172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E19BD" w:rsidRPr="00DE19BD" w:rsidRDefault="00DE19BD" w:rsidP="00DE19BD">
            <w:pPr>
              <w:jc w:val="center"/>
              <w:rPr>
                <w:color w:val="000000"/>
                <w:sz w:val="22"/>
                <w:szCs w:val="22"/>
              </w:rPr>
            </w:pPr>
          </w:p>
        </w:tc>
        <w:tc>
          <w:tcPr>
            <w:tcW w:w="15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E19BD" w:rsidRPr="00DE19BD" w:rsidRDefault="00DE19BD" w:rsidP="00DE19BD">
            <w:pPr>
              <w:jc w:val="center"/>
              <w:rPr>
                <w:b/>
                <w:bCs/>
                <w:i/>
                <w:iCs/>
                <w:color w:val="000000"/>
                <w:sz w:val="22"/>
                <w:szCs w:val="22"/>
              </w:rPr>
            </w:pPr>
          </w:p>
        </w:tc>
        <w:tc>
          <w:tcPr>
            <w:tcW w:w="20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E19BD" w:rsidRPr="00DE19BD" w:rsidRDefault="00DE19BD" w:rsidP="00DE19BD">
            <w:pPr>
              <w:jc w:val="center"/>
              <w:rPr>
                <w:color w:val="000000"/>
                <w:sz w:val="22"/>
                <w:szCs w:val="22"/>
              </w:rPr>
            </w:pPr>
          </w:p>
        </w:tc>
        <w:tc>
          <w:tcPr>
            <w:tcW w:w="13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E19BD" w:rsidRPr="00DE19BD" w:rsidRDefault="00DE19BD" w:rsidP="00DE19BD">
            <w:pPr>
              <w:jc w:val="center"/>
              <w:rPr>
                <w:color w:val="000000"/>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color w:val="000000"/>
                <w:sz w:val="22"/>
                <w:szCs w:val="22"/>
              </w:rPr>
            </w:pP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right"/>
              <w:rPr>
                <w:color w:val="000000"/>
                <w:sz w:val="22"/>
                <w:szCs w:val="22"/>
              </w:rPr>
            </w:pPr>
            <w:r w:rsidRPr="00DE19BD">
              <w:rPr>
                <w:color w:val="000000"/>
                <w:sz w:val="22"/>
                <w:szCs w:val="22"/>
              </w:rPr>
              <w:t>Итого:</w:t>
            </w:r>
          </w:p>
        </w:tc>
        <w:tc>
          <w:tcPr>
            <w:tcW w:w="172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color w:val="000000"/>
                <w:sz w:val="22"/>
                <w:szCs w:val="22"/>
              </w:rPr>
              <w:t>x</w:t>
            </w:r>
          </w:p>
        </w:tc>
        <w:tc>
          <w:tcPr>
            <w:tcW w:w="15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E19BD" w:rsidRPr="00DE19BD" w:rsidRDefault="00DE19BD" w:rsidP="00DE19BD">
            <w:pPr>
              <w:jc w:val="center"/>
              <w:rPr>
                <w:color w:val="000000"/>
                <w:sz w:val="22"/>
                <w:szCs w:val="22"/>
              </w:rPr>
            </w:pPr>
            <w:r w:rsidRPr="00DE19BD">
              <w:rPr>
                <w:color w:val="000000"/>
                <w:sz w:val="22"/>
                <w:szCs w:val="22"/>
              </w:rPr>
              <w:t>x</w:t>
            </w:r>
          </w:p>
        </w:tc>
        <w:tc>
          <w:tcPr>
            <w:tcW w:w="20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color w:val="000000"/>
                <w:sz w:val="22"/>
                <w:szCs w:val="22"/>
              </w:rPr>
              <w:t>x</w:t>
            </w:r>
          </w:p>
        </w:tc>
        <w:tc>
          <w:tcPr>
            <w:tcW w:w="13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p>
        </w:tc>
      </w:tr>
    </w:tbl>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left="5954"/>
        <w:contextualSpacing/>
        <w:jc w:val="both"/>
        <w:rPr>
          <w:sz w:val="26"/>
          <w:szCs w:val="26"/>
        </w:rPr>
      </w:pPr>
      <w:r w:rsidRPr="00DE19BD">
        <w:rPr>
          <w:sz w:val="26"/>
          <w:szCs w:val="26"/>
        </w:rPr>
        <w:t xml:space="preserve">Приложение 4 </w:t>
      </w:r>
    </w:p>
    <w:p w:rsidR="00DE19BD" w:rsidRPr="00DE19BD" w:rsidRDefault="00DE19BD" w:rsidP="00DE19BD">
      <w:pPr>
        <w:widowControl w:val="0"/>
        <w:autoSpaceDE w:val="0"/>
        <w:autoSpaceDN w:val="0"/>
        <w:adjustRightInd w:val="0"/>
        <w:ind w:left="5954"/>
        <w:contextualSpacing/>
        <w:jc w:val="both"/>
        <w:rPr>
          <w:sz w:val="26"/>
          <w:szCs w:val="26"/>
        </w:rPr>
      </w:pPr>
      <w:r w:rsidRPr="00DE19BD">
        <w:rPr>
          <w:sz w:val="26"/>
          <w:szCs w:val="26"/>
        </w:rPr>
        <w:t>к Порядку составления и утверждения плана финансово-хозяйственной деятельности муниципальных бюджетных учреждений муниципального образования «</w:t>
      </w:r>
      <w:r w:rsidR="009250A0">
        <w:rPr>
          <w:sz w:val="26"/>
          <w:szCs w:val="26"/>
        </w:rPr>
        <w:t>Майор</w:t>
      </w:r>
      <w:r w:rsidRPr="00DE19BD">
        <w:rPr>
          <w:sz w:val="26"/>
          <w:szCs w:val="26"/>
        </w:rPr>
        <w:t>ское сельское поселение»</w:t>
      </w: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jc w:val="center"/>
        <w:rPr>
          <w:color w:val="000000"/>
          <w:sz w:val="22"/>
          <w:szCs w:val="22"/>
        </w:rPr>
      </w:pPr>
      <w:r w:rsidRPr="00DE19BD">
        <w:rPr>
          <w:color w:val="000000"/>
          <w:sz w:val="22"/>
          <w:szCs w:val="22"/>
        </w:rPr>
        <w:t xml:space="preserve">Обоснования (расчеты) </w:t>
      </w:r>
      <w:r w:rsidRPr="00DE19BD">
        <w:rPr>
          <w:color w:val="000000"/>
          <w:sz w:val="22"/>
          <w:szCs w:val="22"/>
        </w:rPr>
        <w:br/>
        <w:t xml:space="preserve">к плану финансово-хозяйственной деятельности </w:t>
      </w:r>
      <w:r w:rsidRPr="00DE19BD">
        <w:rPr>
          <w:color w:val="000000"/>
          <w:sz w:val="22"/>
          <w:szCs w:val="22"/>
        </w:rPr>
        <w:br/>
        <w:t>государственного (муниципального) учреждения</w:t>
      </w:r>
    </w:p>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r w:rsidRPr="00DE19BD">
        <w:rPr>
          <w:color w:val="000000"/>
          <w:sz w:val="22"/>
          <w:szCs w:val="22"/>
        </w:rPr>
        <w:t> </w:t>
      </w:r>
    </w:p>
    <w:p w:rsidR="00DE19BD" w:rsidRPr="00DE19BD" w:rsidRDefault="00DE19BD" w:rsidP="00DE19BD">
      <w:pPr>
        <w:jc w:val="center"/>
        <w:rPr>
          <w:color w:val="000000"/>
          <w:sz w:val="22"/>
          <w:szCs w:val="22"/>
        </w:rPr>
      </w:pPr>
      <w:r w:rsidRPr="00DE19BD">
        <w:rPr>
          <w:color w:val="000000"/>
          <w:sz w:val="22"/>
          <w:szCs w:val="22"/>
        </w:rPr>
        <w:t>3. Обоснования (расчеты) поступлений от платных услуг</w:t>
      </w:r>
    </w:p>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p>
    <w:tbl>
      <w:tblPr>
        <w:tblW w:w="7335" w:type="dxa"/>
        <w:tblCellMar>
          <w:top w:w="15" w:type="dxa"/>
          <w:left w:w="15" w:type="dxa"/>
          <w:bottom w:w="15" w:type="dxa"/>
          <w:right w:w="15" w:type="dxa"/>
        </w:tblCellMar>
        <w:tblLook w:val="04A0" w:firstRow="1" w:lastRow="0" w:firstColumn="1" w:lastColumn="0" w:noHBand="0" w:noVBand="1"/>
      </w:tblPr>
      <w:tblGrid>
        <w:gridCol w:w="5022"/>
        <w:gridCol w:w="2039"/>
        <w:gridCol w:w="274"/>
      </w:tblGrid>
      <w:tr w:rsidR="00DE19BD" w:rsidRPr="00DE19BD" w:rsidTr="00DE19BD">
        <w:tc>
          <w:tcPr>
            <w:tcW w:w="5022" w:type="dxa"/>
            <w:tcMar>
              <w:top w:w="60" w:type="dxa"/>
              <w:left w:w="60" w:type="dxa"/>
              <w:bottom w:w="60" w:type="dxa"/>
              <w:right w:w="60" w:type="dxa"/>
            </w:tcMar>
            <w:vAlign w:val="center"/>
            <w:hideMark/>
          </w:tcPr>
          <w:p w:rsidR="00DE19BD" w:rsidRPr="00DE19BD" w:rsidRDefault="00DE19BD" w:rsidP="00DE19BD">
            <w:pPr>
              <w:rPr>
                <w:color w:val="000000"/>
                <w:sz w:val="22"/>
                <w:szCs w:val="22"/>
              </w:rPr>
            </w:pPr>
            <w:r w:rsidRPr="00DE19BD">
              <w:rPr>
                <w:color w:val="000000"/>
                <w:sz w:val="22"/>
                <w:szCs w:val="22"/>
              </w:rPr>
              <w:t> </w:t>
            </w:r>
          </w:p>
        </w:tc>
        <w:tc>
          <w:tcPr>
            <w:tcW w:w="2039" w:type="dxa"/>
            <w:tcMar>
              <w:top w:w="60" w:type="dxa"/>
              <w:left w:w="60" w:type="dxa"/>
              <w:bottom w:w="60" w:type="dxa"/>
              <w:right w:w="60" w:type="dxa"/>
            </w:tcMar>
            <w:vAlign w:val="center"/>
            <w:hideMark/>
          </w:tcPr>
          <w:p w:rsidR="00DE19BD" w:rsidRPr="00DE19BD" w:rsidRDefault="00DE19BD" w:rsidP="00DE19BD">
            <w:pPr>
              <w:rPr>
                <w:color w:val="000000"/>
                <w:sz w:val="22"/>
                <w:szCs w:val="22"/>
              </w:rPr>
            </w:pPr>
            <w:r w:rsidRPr="00DE19BD">
              <w:rPr>
                <w:color w:val="000000"/>
                <w:sz w:val="22"/>
                <w:szCs w:val="22"/>
              </w:rPr>
              <w:t> </w:t>
            </w:r>
          </w:p>
        </w:tc>
        <w:tc>
          <w:tcPr>
            <w:tcW w:w="0" w:type="auto"/>
            <w:tcMar>
              <w:top w:w="60" w:type="dxa"/>
              <w:left w:w="60" w:type="dxa"/>
              <w:bottom w:w="60" w:type="dxa"/>
              <w:right w:w="60" w:type="dxa"/>
            </w:tcMar>
            <w:vAlign w:val="center"/>
            <w:hideMark/>
          </w:tcPr>
          <w:p w:rsidR="00DE19BD" w:rsidRPr="00DE19BD" w:rsidRDefault="00DE19BD" w:rsidP="00DE19BD">
            <w:pPr>
              <w:rPr>
                <w:color w:val="000000"/>
                <w:sz w:val="22"/>
                <w:szCs w:val="22"/>
              </w:rPr>
            </w:pPr>
            <w:r w:rsidRPr="00DE19BD">
              <w:rPr>
                <w:color w:val="000000"/>
                <w:sz w:val="22"/>
                <w:szCs w:val="22"/>
              </w:rPr>
              <w:t> </w:t>
            </w:r>
          </w:p>
        </w:tc>
      </w:tr>
      <w:tr w:rsidR="00DE19BD" w:rsidRPr="00DE19BD" w:rsidTr="00DE19BD">
        <w:tc>
          <w:tcPr>
            <w:tcW w:w="5022" w:type="dxa"/>
            <w:tcMar>
              <w:top w:w="60" w:type="dxa"/>
              <w:left w:w="60" w:type="dxa"/>
              <w:bottom w:w="60" w:type="dxa"/>
              <w:right w:w="60" w:type="dxa"/>
            </w:tcMar>
            <w:vAlign w:val="center"/>
            <w:hideMark/>
          </w:tcPr>
          <w:p w:rsidR="00DE19BD" w:rsidRPr="00DE19BD" w:rsidRDefault="00DE19BD" w:rsidP="00DE19BD">
            <w:pPr>
              <w:rPr>
                <w:color w:val="000000"/>
                <w:sz w:val="22"/>
                <w:szCs w:val="22"/>
              </w:rPr>
            </w:pPr>
            <w:r w:rsidRPr="00DE19BD">
              <w:rPr>
                <w:color w:val="000000"/>
                <w:sz w:val="22"/>
                <w:szCs w:val="22"/>
              </w:rPr>
              <w:t>Код аналитической группы подвида доходов</w:t>
            </w:r>
          </w:p>
        </w:tc>
        <w:tc>
          <w:tcPr>
            <w:tcW w:w="2313" w:type="dxa"/>
            <w:gridSpan w:val="2"/>
            <w:tcBorders>
              <w:bottom w:val="single" w:sz="8" w:space="0" w:color="000000"/>
            </w:tcBorders>
            <w:tcMar>
              <w:top w:w="60" w:type="dxa"/>
              <w:left w:w="60" w:type="dxa"/>
              <w:bottom w:w="60" w:type="dxa"/>
              <w:right w:w="60" w:type="dxa"/>
            </w:tcMar>
            <w:vAlign w:val="center"/>
            <w:hideMark/>
          </w:tcPr>
          <w:p w:rsidR="00DE19BD" w:rsidRPr="00DE19BD" w:rsidRDefault="00DE19BD" w:rsidP="00DE19BD">
            <w:pPr>
              <w:rPr>
                <w:color w:val="000000"/>
                <w:sz w:val="22"/>
                <w:szCs w:val="22"/>
              </w:rPr>
            </w:pPr>
          </w:p>
        </w:tc>
      </w:tr>
      <w:tr w:rsidR="00DE19BD" w:rsidRPr="00DE19BD" w:rsidTr="00DE19BD">
        <w:tc>
          <w:tcPr>
            <w:tcW w:w="5022" w:type="dxa"/>
            <w:tcMar>
              <w:top w:w="60" w:type="dxa"/>
              <w:left w:w="60" w:type="dxa"/>
              <w:bottom w:w="60" w:type="dxa"/>
              <w:right w:w="60" w:type="dxa"/>
            </w:tcMar>
            <w:vAlign w:val="center"/>
            <w:hideMark/>
          </w:tcPr>
          <w:p w:rsidR="00DE19BD" w:rsidRPr="00DE19BD" w:rsidRDefault="00DE19BD" w:rsidP="00DE19BD">
            <w:pPr>
              <w:rPr>
                <w:color w:val="000000"/>
                <w:sz w:val="22"/>
                <w:szCs w:val="22"/>
              </w:rPr>
            </w:pPr>
          </w:p>
        </w:tc>
        <w:tc>
          <w:tcPr>
            <w:tcW w:w="2313" w:type="dxa"/>
            <w:gridSpan w:val="2"/>
            <w:tcBorders>
              <w:top w:val="single" w:sz="8" w:space="0" w:color="000000"/>
            </w:tcBorders>
            <w:tcMar>
              <w:top w:w="60" w:type="dxa"/>
              <w:left w:w="60" w:type="dxa"/>
              <w:bottom w:w="60" w:type="dxa"/>
              <w:right w:w="60" w:type="dxa"/>
            </w:tcMar>
            <w:vAlign w:val="center"/>
            <w:hideMark/>
          </w:tcPr>
          <w:p w:rsidR="00DE19BD" w:rsidRPr="00DE19BD" w:rsidRDefault="00DE19BD" w:rsidP="00DE19BD">
            <w:pPr>
              <w:rPr>
                <w:color w:val="000000"/>
                <w:sz w:val="22"/>
                <w:szCs w:val="22"/>
              </w:rPr>
            </w:pPr>
          </w:p>
        </w:tc>
      </w:tr>
      <w:tr w:rsidR="00DE19BD" w:rsidRPr="00DE19BD" w:rsidTr="00DE19BD">
        <w:tc>
          <w:tcPr>
            <w:tcW w:w="5022" w:type="dxa"/>
            <w:tcMar>
              <w:top w:w="60" w:type="dxa"/>
              <w:left w:w="60" w:type="dxa"/>
              <w:bottom w:w="60" w:type="dxa"/>
              <w:right w:w="60" w:type="dxa"/>
            </w:tcMar>
            <w:vAlign w:val="center"/>
            <w:hideMark/>
          </w:tcPr>
          <w:p w:rsidR="00DE19BD" w:rsidRPr="00DE19BD" w:rsidRDefault="00DE19BD" w:rsidP="00DE19BD">
            <w:pPr>
              <w:rPr>
                <w:color w:val="000000"/>
                <w:sz w:val="22"/>
                <w:szCs w:val="22"/>
              </w:rPr>
            </w:pPr>
            <w:r w:rsidRPr="00DE19BD">
              <w:rPr>
                <w:color w:val="000000"/>
                <w:sz w:val="22"/>
                <w:szCs w:val="22"/>
              </w:rPr>
              <w:t>Источник финансового обеспечения</w:t>
            </w:r>
          </w:p>
        </w:tc>
        <w:tc>
          <w:tcPr>
            <w:tcW w:w="2313" w:type="dxa"/>
            <w:gridSpan w:val="2"/>
            <w:tcBorders>
              <w:bottom w:val="single" w:sz="8" w:space="0" w:color="000000"/>
            </w:tcBorders>
            <w:tcMar>
              <w:top w:w="60" w:type="dxa"/>
              <w:left w:w="60" w:type="dxa"/>
              <w:bottom w:w="60" w:type="dxa"/>
              <w:right w:w="60" w:type="dxa"/>
            </w:tcMar>
            <w:vAlign w:val="center"/>
            <w:hideMark/>
          </w:tcPr>
          <w:p w:rsidR="00DE19BD" w:rsidRPr="00DE19BD" w:rsidRDefault="00DE19BD" w:rsidP="00DE19BD">
            <w:pPr>
              <w:rPr>
                <w:color w:val="000000"/>
                <w:sz w:val="22"/>
                <w:szCs w:val="22"/>
              </w:rPr>
            </w:pPr>
          </w:p>
        </w:tc>
      </w:tr>
    </w:tbl>
    <w:p w:rsidR="00DE19BD" w:rsidRPr="00DE19BD" w:rsidRDefault="00DE19BD" w:rsidP="00DE19BD">
      <w:pPr>
        <w:rPr>
          <w:vanish/>
          <w:color w:val="000000"/>
          <w:sz w:val="22"/>
          <w:szCs w:val="22"/>
        </w:rPr>
      </w:pPr>
    </w:p>
    <w:tbl>
      <w:tblPr>
        <w:tblW w:w="9585" w:type="dxa"/>
        <w:tblCellMar>
          <w:top w:w="15" w:type="dxa"/>
          <w:left w:w="15" w:type="dxa"/>
          <w:bottom w:w="15" w:type="dxa"/>
          <w:right w:w="15" w:type="dxa"/>
        </w:tblCellMar>
        <w:tblLook w:val="04A0" w:firstRow="1" w:lastRow="0" w:firstColumn="1" w:lastColumn="0" w:noHBand="0" w:noVBand="1"/>
      </w:tblPr>
      <w:tblGrid>
        <w:gridCol w:w="435"/>
        <w:gridCol w:w="1985"/>
        <w:gridCol w:w="1420"/>
        <w:gridCol w:w="3518"/>
        <w:gridCol w:w="2227"/>
      </w:tblGrid>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b/>
                <w:bCs/>
                <w:color w:val="000000"/>
                <w:sz w:val="22"/>
                <w:szCs w:val="22"/>
              </w:rPr>
              <w:t>№</w:t>
            </w:r>
            <w:r w:rsidRPr="00DE19BD">
              <w:rPr>
                <w:color w:val="000000"/>
                <w:sz w:val="22"/>
                <w:szCs w:val="22"/>
              </w:rPr>
              <w:br/>
            </w:r>
            <w:r w:rsidRPr="00DE19BD">
              <w:rPr>
                <w:b/>
                <w:bCs/>
                <w:color w:val="000000"/>
                <w:sz w:val="22"/>
                <w:szCs w:val="22"/>
              </w:rPr>
              <w:t>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b/>
                <w:bCs/>
                <w:color w:val="000000"/>
                <w:sz w:val="22"/>
                <w:szCs w:val="22"/>
              </w:rPr>
              <w:t>Наименование показателя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b/>
                <w:bCs/>
                <w:color w:val="000000"/>
                <w:sz w:val="22"/>
                <w:szCs w:val="22"/>
              </w:rPr>
              <w:t xml:space="preserve">Стоимость одной </w:t>
            </w:r>
            <w:r w:rsidRPr="00DE19BD">
              <w:rPr>
                <w:bCs/>
                <w:color w:val="000000"/>
                <w:sz w:val="22"/>
                <w:szCs w:val="22"/>
              </w:rPr>
              <w:br/>
            </w:r>
            <w:r w:rsidRPr="00DE19BD">
              <w:rPr>
                <w:b/>
                <w:bCs/>
                <w:color w:val="000000"/>
                <w:sz w:val="22"/>
                <w:szCs w:val="22"/>
              </w:rPr>
              <w:t xml:space="preserve">услуги за час, </w:t>
            </w:r>
            <w:r w:rsidRPr="00DE19BD">
              <w:rPr>
                <w:bCs/>
                <w:color w:val="000000"/>
                <w:sz w:val="22"/>
                <w:szCs w:val="22"/>
              </w:rPr>
              <w:br/>
            </w:r>
            <w:r w:rsidRPr="00DE19BD">
              <w:rPr>
                <w:b/>
                <w:bCs/>
                <w:color w:val="000000"/>
                <w:sz w:val="22"/>
                <w:szCs w:val="22"/>
              </w:rPr>
              <w:t>руб.</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b/>
                <w:bCs/>
                <w:color w:val="000000"/>
                <w:sz w:val="22"/>
                <w:szCs w:val="22"/>
              </w:rPr>
              <w:t>Среднегодовое количество часов оказанных услуг за последние три года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b/>
                <w:bCs/>
                <w:color w:val="000000"/>
                <w:sz w:val="22"/>
                <w:szCs w:val="22"/>
              </w:rPr>
              <w:t xml:space="preserve">Сумма </w:t>
            </w:r>
            <w:r w:rsidRPr="00DE19BD">
              <w:rPr>
                <w:bCs/>
                <w:color w:val="000000"/>
                <w:sz w:val="22"/>
                <w:szCs w:val="22"/>
              </w:rPr>
              <w:br/>
            </w:r>
            <w:r w:rsidRPr="00DE19BD">
              <w:rPr>
                <w:b/>
                <w:bCs/>
                <w:color w:val="000000"/>
                <w:sz w:val="22"/>
                <w:szCs w:val="22"/>
              </w:rPr>
              <w:t xml:space="preserve">поступлений от оказания услуги, руб. </w:t>
            </w:r>
            <w:r w:rsidRPr="00DE19BD">
              <w:rPr>
                <w:bCs/>
                <w:color w:val="000000"/>
                <w:sz w:val="22"/>
                <w:szCs w:val="22"/>
              </w:rPr>
              <w:br/>
            </w:r>
            <w:r w:rsidRPr="00DE19BD">
              <w:rPr>
                <w:b/>
                <w:bCs/>
                <w:color w:val="000000"/>
                <w:sz w:val="22"/>
                <w:szCs w:val="22"/>
              </w:rPr>
              <w:t>(гр. 3 × гр. 4)</w:t>
            </w: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color w:val="000000"/>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color w:val="000000"/>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color w:val="000000"/>
                <w:sz w:val="22"/>
                <w:szCs w:val="22"/>
              </w:rPr>
              <w:t>5</w:t>
            </w:r>
          </w:p>
        </w:tc>
      </w:tr>
      <w:tr w:rsidR="00DE19BD" w:rsidRPr="00DE19BD" w:rsidTr="00DE19BD">
        <w:trPr>
          <w:trHeight w:val="69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b/>
                <w:i/>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b/>
                <w:i/>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right"/>
              <w:rPr>
                <w:color w:val="000000"/>
                <w:sz w:val="22"/>
                <w:szCs w:val="22"/>
              </w:rPr>
            </w:pPr>
            <w:r w:rsidRPr="00DE19BD">
              <w:rPr>
                <w:color w:val="000000"/>
                <w:sz w:val="22"/>
                <w:szCs w:val="22"/>
              </w:rPr>
              <w:t>Итого: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color w:val="000000"/>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color w:val="000000"/>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p>
        </w:tc>
      </w:tr>
    </w:tbl>
    <w:p w:rsidR="00DE19BD" w:rsidRPr="00DE19BD" w:rsidRDefault="00DE19BD" w:rsidP="00DE19BD">
      <w:pPr>
        <w:rPr>
          <w:color w:val="000000"/>
          <w:sz w:val="22"/>
          <w:szCs w:val="22"/>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tabs>
          <w:tab w:val="left" w:pos="7056"/>
        </w:tabs>
        <w:autoSpaceDE w:val="0"/>
        <w:autoSpaceDN w:val="0"/>
        <w:adjustRightInd w:val="0"/>
        <w:ind w:firstLine="709"/>
        <w:contextualSpacing/>
        <w:jc w:val="both"/>
        <w:rPr>
          <w:sz w:val="26"/>
          <w:szCs w:val="26"/>
        </w:rPr>
      </w:pPr>
      <w:r w:rsidRPr="00DE19BD">
        <w:rPr>
          <w:sz w:val="26"/>
          <w:szCs w:val="26"/>
        </w:rPr>
        <w:tab/>
      </w:r>
    </w:p>
    <w:p w:rsidR="00DE19BD" w:rsidRPr="00DE19BD" w:rsidRDefault="00DE19BD" w:rsidP="00DE19BD">
      <w:pPr>
        <w:widowControl w:val="0"/>
        <w:tabs>
          <w:tab w:val="left" w:pos="7056"/>
        </w:tabs>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left="5954"/>
        <w:contextualSpacing/>
        <w:jc w:val="both"/>
        <w:rPr>
          <w:sz w:val="26"/>
          <w:szCs w:val="26"/>
        </w:rPr>
      </w:pPr>
      <w:r w:rsidRPr="00DE19BD">
        <w:rPr>
          <w:sz w:val="26"/>
          <w:szCs w:val="26"/>
        </w:rPr>
        <w:t xml:space="preserve">Приложение 5 </w:t>
      </w:r>
    </w:p>
    <w:p w:rsidR="00DE19BD" w:rsidRPr="00DE19BD" w:rsidRDefault="00DE19BD" w:rsidP="00DE19BD">
      <w:pPr>
        <w:widowControl w:val="0"/>
        <w:autoSpaceDE w:val="0"/>
        <w:autoSpaceDN w:val="0"/>
        <w:adjustRightInd w:val="0"/>
        <w:ind w:left="5954"/>
        <w:contextualSpacing/>
        <w:jc w:val="both"/>
        <w:rPr>
          <w:sz w:val="26"/>
          <w:szCs w:val="26"/>
        </w:rPr>
      </w:pPr>
      <w:r w:rsidRPr="00DE19BD">
        <w:rPr>
          <w:sz w:val="26"/>
          <w:szCs w:val="26"/>
        </w:rPr>
        <w:t>к Порядку составления и утверждения плана финансово-хозяйственной деятельности муниципальных бюджетных учреждений муниципального образования «</w:t>
      </w:r>
      <w:r w:rsidR="009250A0">
        <w:rPr>
          <w:sz w:val="26"/>
          <w:szCs w:val="26"/>
        </w:rPr>
        <w:t>Майор</w:t>
      </w:r>
      <w:r w:rsidRPr="00DE19BD">
        <w:rPr>
          <w:sz w:val="26"/>
          <w:szCs w:val="26"/>
        </w:rPr>
        <w:t>ское сельское поселение»</w:t>
      </w: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rPr>
          <w:sz w:val="24"/>
          <w:szCs w:val="24"/>
        </w:rPr>
      </w:pPr>
    </w:p>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DE19BD">
        <w:rPr>
          <w:sz w:val="24"/>
          <w:szCs w:val="24"/>
        </w:rPr>
        <w:t>Обоснования (расчеты) к плану финансово-хозяйственной деятельности</w:t>
      </w:r>
      <w:r w:rsidRPr="00DE19BD">
        <w:rPr>
          <w:sz w:val="24"/>
          <w:szCs w:val="24"/>
        </w:rPr>
        <w:br/>
        <w:t>государственного (муниципального) учреждения</w:t>
      </w:r>
      <w:r w:rsidRPr="00DE19BD">
        <w:rPr>
          <w:sz w:val="24"/>
          <w:szCs w:val="24"/>
        </w:rPr>
        <w:br/>
        <w:t> </w:t>
      </w:r>
    </w:p>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DE19BD">
        <w:rPr>
          <w:sz w:val="24"/>
          <w:szCs w:val="24"/>
        </w:rPr>
        <w:t>1. Обоснования (расчеты) выплат персоналу</w:t>
      </w:r>
    </w:p>
    <w:tbl>
      <w:tblPr>
        <w:tblW w:w="9274" w:type="dxa"/>
        <w:tblCellMar>
          <w:top w:w="15" w:type="dxa"/>
          <w:left w:w="15" w:type="dxa"/>
          <w:bottom w:w="15" w:type="dxa"/>
          <w:right w:w="15" w:type="dxa"/>
        </w:tblCellMar>
        <w:tblLook w:val="04A0" w:firstRow="1" w:lastRow="0" w:firstColumn="1" w:lastColumn="0" w:noHBand="0" w:noVBand="1"/>
      </w:tblPr>
      <w:tblGrid>
        <w:gridCol w:w="3936"/>
        <w:gridCol w:w="358"/>
        <w:gridCol w:w="4980"/>
      </w:tblGrid>
      <w:tr w:rsidR="00DE19BD" w:rsidRPr="00DE19BD" w:rsidTr="00DE19BD">
        <w:tc>
          <w:tcPr>
            <w:tcW w:w="3936" w:type="dxa"/>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 </w:t>
            </w:r>
          </w:p>
        </w:tc>
        <w:tc>
          <w:tcPr>
            <w:tcW w:w="358" w:type="dxa"/>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 </w:t>
            </w:r>
          </w:p>
        </w:tc>
        <w:tc>
          <w:tcPr>
            <w:tcW w:w="4980" w:type="dxa"/>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 </w:t>
            </w:r>
          </w:p>
        </w:tc>
      </w:tr>
      <w:tr w:rsidR="00DE19BD" w:rsidRPr="00DE19BD" w:rsidTr="00DE19BD">
        <w:tc>
          <w:tcPr>
            <w:tcW w:w="3936" w:type="dxa"/>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Код видов расходов</w:t>
            </w:r>
          </w:p>
        </w:tc>
        <w:tc>
          <w:tcPr>
            <w:tcW w:w="5338" w:type="dxa"/>
            <w:gridSpan w:val="2"/>
            <w:tcBorders>
              <w:bottom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3936" w:type="dxa"/>
            <w:tcMar>
              <w:top w:w="60" w:type="dxa"/>
              <w:left w:w="60" w:type="dxa"/>
              <w:bottom w:w="60" w:type="dxa"/>
              <w:right w:w="60" w:type="dxa"/>
            </w:tcMar>
            <w:vAlign w:val="center"/>
            <w:hideMark/>
          </w:tcPr>
          <w:p w:rsidR="00DE19BD" w:rsidRPr="00DE19BD" w:rsidRDefault="00DE19BD" w:rsidP="00DE19BD">
            <w:pPr>
              <w:rPr>
                <w:sz w:val="22"/>
                <w:szCs w:val="22"/>
              </w:rPr>
            </w:pPr>
          </w:p>
        </w:tc>
        <w:tc>
          <w:tcPr>
            <w:tcW w:w="5338" w:type="dxa"/>
            <w:gridSpan w:val="2"/>
            <w:tcBorders>
              <w:top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3936" w:type="dxa"/>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Источник финансового обеспечения</w:t>
            </w:r>
          </w:p>
        </w:tc>
        <w:tc>
          <w:tcPr>
            <w:tcW w:w="5338" w:type="dxa"/>
            <w:gridSpan w:val="2"/>
            <w:tcBorders>
              <w:bottom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bl>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DE19BD">
        <w:rPr>
          <w:sz w:val="24"/>
          <w:szCs w:val="24"/>
        </w:rPr>
        <w:t>1.1. Обоснования (расчеты) расходов на оплату груда (строка 2110)</w:t>
      </w:r>
    </w:p>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bl>
      <w:tblPr>
        <w:tblW w:w="9274" w:type="dxa"/>
        <w:tblCellMar>
          <w:top w:w="15" w:type="dxa"/>
          <w:left w:w="15" w:type="dxa"/>
          <w:bottom w:w="15" w:type="dxa"/>
          <w:right w:w="15" w:type="dxa"/>
        </w:tblCellMar>
        <w:tblLook w:val="04A0" w:firstRow="1" w:lastRow="0" w:firstColumn="1" w:lastColumn="0" w:noHBand="0" w:noVBand="1"/>
      </w:tblPr>
      <w:tblGrid>
        <w:gridCol w:w="3888"/>
        <w:gridCol w:w="5386"/>
      </w:tblGrid>
      <w:tr w:rsidR="00DE19BD" w:rsidRPr="00DE19BD" w:rsidTr="00DE19BD">
        <w:tc>
          <w:tcPr>
            <w:tcW w:w="3888" w:type="dxa"/>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Код видов расходов</w:t>
            </w:r>
          </w:p>
        </w:tc>
        <w:tc>
          <w:tcPr>
            <w:tcW w:w="5386" w:type="dxa"/>
            <w:tcBorders>
              <w:bottom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bl>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bl>
      <w:tblPr>
        <w:tblW w:w="9510" w:type="dxa"/>
        <w:tblLayout w:type="fixed"/>
        <w:tblCellMar>
          <w:top w:w="15" w:type="dxa"/>
          <w:left w:w="15" w:type="dxa"/>
          <w:bottom w:w="15" w:type="dxa"/>
          <w:right w:w="15" w:type="dxa"/>
        </w:tblCellMar>
        <w:tblLook w:val="04A0" w:firstRow="1" w:lastRow="0" w:firstColumn="1" w:lastColumn="0" w:noHBand="0" w:noVBand="1"/>
      </w:tblPr>
      <w:tblGrid>
        <w:gridCol w:w="486"/>
        <w:gridCol w:w="1434"/>
        <w:gridCol w:w="692"/>
        <w:gridCol w:w="1210"/>
        <w:gridCol w:w="916"/>
        <w:gridCol w:w="1057"/>
        <w:gridCol w:w="1046"/>
        <w:gridCol w:w="766"/>
        <w:gridCol w:w="677"/>
        <w:gridCol w:w="1226"/>
      </w:tblGrid>
      <w:tr w:rsidR="00DE19BD" w:rsidRPr="00DE19BD" w:rsidTr="00DE19BD">
        <w:tc>
          <w:tcPr>
            <w:tcW w:w="48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w:t>
            </w:r>
            <w:r w:rsidRPr="00DE19BD">
              <w:rPr>
                <w:sz w:val="22"/>
                <w:szCs w:val="22"/>
              </w:rPr>
              <w:br/>
            </w:r>
            <w:r w:rsidRPr="00DE19BD">
              <w:rPr>
                <w:b/>
                <w:bCs/>
                <w:sz w:val="22"/>
                <w:szCs w:val="22"/>
              </w:rPr>
              <w:t>п/п</w:t>
            </w:r>
          </w:p>
        </w:tc>
        <w:tc>
          <w:tcPr>
            <w:tcW w:w="143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 xml:space="preserve">Должность, группа </w:t>
            </w:r>
            <w:r w:rsidRPr="00DE19BD">
              <w:rPr>
                <w:b/>
                <w:bCs/>
                <w:sz w:val="22"/>
                <w:szCs w:val="22"/>
              </w:rPr>
              <w:br/>
              <w:t>должностей</w:t>
            </w:r>
          </w:p>
        </w:tc>
        <w:tc>
          <w:tcPr>
            <w:tcW w:w="69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Уста</w:t>
            </w:r>
            <w:r w:rsidRPr="00DE19BD">
              <w:rPr>
                <w:b/>
                <w:bCs/>
                <w:sz w:val="22"/>
                <w:szCs w:val="22"/>
              </w:rPr>
              <w:br/>
              <w:t>нов</w:t>
            </w:r>
            <w:r w:rsidRPr="00DE19BD">
              <w:rPr>
                <w:b/>
                <w:bCs/>
                <w:sz w:val="22"/>
                <w:szCs w:val="22"/>
              </w:rPr>
              <w:br/>
              <w:t>лен</w:t>
            </w:r>
            <w:r w:rsidRPr="00DE19BD">
              <w:rPr>
                <w:b/>
                <w:bCs/>
                <w:sz w:val="22"/>
                <w:szCs w:val="22"/>
              </w:rPr>
              <w:br/>
            </w:r>
            <w:proofErr w:type="spellStart"/>
            <w:r w:rsidRPr="00DE19BD">
              <w:rPr>
                <w:b/>
                <w:bCs/>
                <w:sz w:val="22"/>
                <w:szCs w:val="22"/>
              </w:rPr>
              <w:t>ная</w:t>
            </w:r>
            <w:proofErr w:type="spellEnd"/>
            <w:r w:rsidRPr="00DE19BD">
              <w:rPr>
                <w:b/>
                <w:bCs/>
                <w:sz w:val="22"/>
                <w:szCs w:val="22"/>
              </w:rPr>
              <w:br/>
            </w:r>
            <w:proofErr w:type="spellStart"/>
            <w:r w:rsidRPr="00DE19BD">
              <w:rPr>
                <w:b/>
                <w:bCs/>
                <w:sz w:val="22"/>
                <w:szCs w:val="22"/>
              </w:rPr>
              <w:t>числ</w:t>
            </w:r>
            <w:proofErr w:type="spellEnd"/>
            <w:r w:rsidRPr="00DE19BD">
              <w:rPr>
                <w:b/>
                <w:bCs/>
                <w:sz w:val="22"/>
                <w:szCs w:val="22"/>
              </w:rPr>
              <w:br/>
            </w:r>
            <w:proofErr w:type="spellStart"/>
            <w:r w:rsidRPr="00DE19BD">
              <w:rPr>
                <w:b/>
                <w:bCs/>
                <w:sz w:val="22"/>
                <w:szCs w:val="22"/>
              </w:rPr>
              <w:t>енно</w:t>
            </w:r>
            <w:proofErr w:type="spellEnd"/>
            <w:r w:rsidRPr="00DE19BD">
              <w:rPr>
                <w:b/>
                <w:bCs/>
                <w:sz w:val="22"/>
                <w:szCs w:val="22"/>
              </w:rPr>
              <w:br/>
            </w:r>
            <w:proofErr w:type="spellStart"/>
            <w:r w:rsidRPr="00DE19BD">
              <w:rPr>
                <w:b/>
                <w:bCs/>
                <w:sz w:val="22"/>
                <w:szCs w:val="22"/>
              </w:rPr>
              <w:t>сть</w:t>
            </w:r>
            <w:proofErr w:type="spellEnd"/>
            <w:r w:rsidRPr="00DE19BD">
              <w:rPr>
                <w:b/>
                <w:bCs/>
                <w:sz w:val="22"/>
                <w:szCs w:val="22"/>
              </w:rPr>
              <w:t xml:space="preserve">, </w:t>
            </w:r>
            <w:r w:rsidRPr="00DE19BD">
              <w:rPr>
                <w:b/>
                <w:bCs/>
                <w:sz w:val="22"/>
                <w:szCs w:val="22"/>
              </w:rPr>
              <w:br/>
              <w:t>един</w:t>
            </w:r>
            <w:r w:rsidRPr="00DE19BD">
              <w:rPr>
                <w:b/>
                <w:bCs/>
                <w:sz w:val="22"/>
                <w:szCs w:val="22"/>
              </w:rPr>
              <w:br/>
            </w:r>
            <w:proofErr w:type="spellStart"/>
            <w:r w:rsidRPr="00DE19BD">
              <w:rPr>
                <w:b/>
                <w:bCs/>
                <w:sz w:val="22"/>
                <w:szCs w:val="22"/>
              </w:rPr>
              <w:t>иц</w:t>
            </w:r>
            <w:proofErr w:type="spellEnd"/>
          </w:p>
        </w:tc>
        <w:tc>
          <w:tcPr>
            <w:tcW w:w="4229"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 xml:space="preserve">Среднемесячный размер оплаты </w:t>
            </w:r>
            <w:r w:rsidRPr="00DE19BD">
              <w:rPr>
                <w:b/>
                <w:bCs/>
                <w:sz w:val="22"/>
                <w:szCs w:val="22"/>
              </w:rPr>
              <w:br/>
              <w:t>труда на одного работника, руб.</w:t>
            </w:r>
          </w:p>
        </w:tc>
        <w:tc>
          <w:tcPr>
            <w:tcW w:w="76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Еже</w:t>
            </w:r>
            <w:r w:rsidRPr="00DE19BD">
              <w:rPr>
                <w:b/>
                <w:bCs/>
                <w:sz w:val="22"/>
                <w:szCs w:val="22"/>
              </w:rPr>
              <w:br/>
              <w:t>меся</w:t>
            </w:r>
            <w:r w:rsidRPr="00DE19BD">
              <w:rPr>
                <w:b/>
                <w:bCs/>
                <w:sz w:val="22"/>
                <w:szCs w:val="22"/>
              </w:rPr>
              <w:br/>
            </w:r>
            <w:proofErr w:type="spellStart"/>
            <w:r w:rsidRPr="00DE19BD">
              <w:rPr>
                <w:b/>
                <w:bCs/>
                <w:sz w:val="22"/>
                <w:szCs w:val="22"/>
              </w:rPr>
              <w:t>чная</w:t>
            </w:r>
            <w:proofErr w:type="spellEnd"/>
            <w:r w:rsidRPr="00DE19BD">
              <w:rPr>
                <w:b/>
                <w:bCs/>
                <w:sz w:val="22"/>
                <w:szCs w:val="22"/>
              </w:rPr>
              <w:br/>
            </w:r>
            <w:proofErr w:type="spellStart"/>
            <w:r w:rsidRPr="00DE19BD">
              <w:rPr>
                <w:b/>
                <w:bCs/>
                <w:sz w:val="22"/>
                <w:szCs w:val="22"/>
              </w:rPr>
              <w:t>надб</w:t>
            </w:r>
            <w:proofErr w:type="spellEnd"/>
            <w:r w:rsidRPr="00DE19BD">
              <w:rPr>
                <w:b/>
                <w:bCs/>
                <w:sz w:val="22"/>
                <w:szCs w:val="22"/>
              </w:rPr>
              <w:br/>
            </w:r>
            <w:proofErr w:type="spellStart"/>
            <w:r w:rsidRPr="00DE19BD">
              <w:rPr>
                <w:b/>
                <w:bCs/>
                <w:sz w:val="22"/>
                <w:szCs w:val="22"/>
              </w:rPr>
              <w:t>авка</w:t>
            </w:r>
            <w:proofErr w:type="spellEnd"/>
            <w:r w:rsidRPr="00DE19BD">
              <w:rPr>
                <w:b/>
                <w:bCs/>
                <w:sz w:val="22"/>
                <w:szCs w:val="22"/>
              </w:rPr>
              <w:br/>
              <w:t xml:space="preserve">к </w:t>
            </w:r>
            <w:r w:rsidRPr="00DE19BD">
              <w:rPr>
                <w:b/>
                <w:bCs/>
                <w:sz w:val="22"/>
                <w:szCs w:val="22"/>
              </w:rPr>
              <w:br/>
            </w:r>
            <w:proofErr w:type="spellStart"/>
            <w:r w:rsidRPr="00DE19BD">
              <w:rPr>
                <w:b/>
                <w:bCs/>
                <w:sz w:val="22"/>
                <w:szCs w:val="22"/>
              </w:rPr>
              <w:t>долж</w:t>
            </w:r>
            <w:proofErr w:type="spellEnd"/>
            <w:r w:rsidRPr="00DE19BD">
              <w:rPr>
                <w:b/>
                <w:bCs/>
                <w:sz w:val="22"/>
                <w:szCs w:val="22"/>
              </w:rPr>
              <w:br/>
            </w:r>
            <w:proofErr w:type="spellStart"/>
            <w:r w:rsidRPr="00DE19BD">
              <w:rPr>
                <w:b/>
                <w:bCs/>
                <w:sz w:val="22"/>
                <w:szCs w:val="22"/>
              </w:rPr>
              <w:t>ност</w:t>
            </w:r>
            <w:proofErr w:type="spellEnd"/>
            <w:r w:rsidRPr="00DE19BD">
              <w:rPr>
                <w:b/>
                <w:bCs/>
                <w:sz w:val="22"/>
                <w:szCs w:val="22"/>
              </w:rPr>
              <w:br/>
              <w:t xml:space="preserve">ному </w:t>
            </w:r>
            <w:r w:rsidRPr="00DE19BD">
              <w:rPr>
                <w:b/>
                <w:bCs/>
                <w:sz w:val="22"/>
                <w:szCs w:val="22"/>
              </w:rPr>
              <w:br/>
            </w:r>
            <w:proofErr w:type="spellStart"/>
            <w:r w:rsidRPr="00DE19BD">
              <w:rPr>
                <w:b/>
                <w:bCs/>
                <w:sz w:val="22"/>
                <w:szCs w:val="22"/>
              </w:rPr>
              <w:t>окла</w:t>
            </w:r>
            <w:proofErr w:type="spellEnd"/>
            <w:r w:rsidRPr="00DE19BD">
              <w:rPr>
                <w:b/>
                <w:bCs/>
                <w:sz w:val="22"/>
                <w:szCs w:val="22"/>
              </w:rPr>
              <w:br/>
            </w:r>
            <w:proofErr w:type="spellStart"/>
            <w:r w:rsidRPr="00DE19BD">
              <w:rPr>
                <w:b/>
                <w:bCs/>
                <w:sz w:val="22"/>
                <w:szCs w:val="22"/>
              </w:rPr>
              <w:t>ду</w:t>
            </w:r>
            <w:proofErr w:type="spellEnd"/>
            <w:r w:rsidRPr="00DE19BD">
              <w:rPr>
                <w:b/>
                <w:bCs/>
                <w:sz w:val="22"/>
                <w:szCs w:val="22"/>
              </w:rPr>
              <w:t xml:space="preserve">, </w:t>
            </w:r>
            <w:r w:rsidRPr="00DE19BD">
              <w:rPr>
                <w:b/>
                <w:bCs/>
                <w:sz w:val="22"/>
                <w:szCs w:val="22"/>
              </w:rPr>
              <w:br/>
              <w:t>%</w:t>
            </w:r>
          </w:p>
        </w:tc>
        <w:tc>
          <w:tcPr>
            <w:tcW w:w="67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Рай</w:t>
            </w:r>
            <w:r w:rsidRPr="00DE19BD">
              <w:rPr>
                <w:b/>
                <w:bCs/>
                <w:sz w:val="22"/>
                <w:szCs w:val="22"/>
              </w:rPr>
              <w:br/>
            </w:r>
            <w:proofErr w:type="spellStart"/>
            <w:r w:rsidRPr="00DE19BD">
              <w:rPr>
                <w:b/>
                <w:bCs/>
                <w:sz w:val="22"/>
                <w:szCs w:val="22"/>
              </w:rPr>
              <w:t>онн</w:t>
            </w:r>
            <w:proofErr w:type="spellEnd"/>
            <w:r w:rsidRPr="00DE19BD">
              <w:rPr>
                <w:b/>
                <w:bCs/>
                <w:sz w:val="22"/>
                <w:szCs w:val="22"/>
              </w:rPr>
              <w:br/>
            </w:r>
            <w:proofErr w:type="spellStart"/>
            <w:r w:rsidRPr="00DE19BD">
              <w:rPr>
                <w:b/>
                <w:bCs/>
                <w:sz w:val="22"/>
                <w:szCs w:val="22"/>
              </w:rPr>
              <w:t>ый</w:t>
            </w:r>
            <w:proofErr w:type="spellEnd"/>
            <w:r w:rsidRPr="00DE19BD">
              <w:rPr>
                <w:b/>
                <w:bCs/>
                <w:sz w:val="22"/>
                <w:szCs w:val="22"/>
              </w:rPr>
              <w:br/>
            </w:r>
            <w:proofErr w:type="spellStart"/>
            <w:r w:rsidRPr="00DE19BD">
              <w:rPr>
                <w:b/>
                <w:bCs/>
                <w:sz w:val="22"/>
                <w:szCs w:val="22"/>
              </w:rPr>
              <w:t>коэ</w:t>
            </w:r>
            <w:proofErr w:type="spellEnd"/>
            <w:r w:rsidRPr="00DE19BD">
              <w:rPr>
                <w:b/>
                <w:bCs/>
                <w:sz w:val="22"/>
                <w:szCs w:val="22"/>
              </w:rPr>
              <w:br/>
            </w:r>
            <w:proofErr w:type="spellStart"/>
            <w:r w:rsidRPr="00DE19BD">
              <w:rPr>
                <w:b/>
                <w:bCs/>
                <w:sz w:val="22"/>
                <w:szCs w:val="22"/>
              </w:rPr>
              <w:t>ффи</w:t>
            </w:r>
            <w:proofErr w:type="spellEnd"/>
            <w:r w:rsidRPr="00DE19BD">
              <w:rPr>
                <w:b/>
                <w:bCs/>
                <w:sz w:val="22"/>
                <w:szCs w:val="22"/>
              </w:rPr>
              <w:br/>
            </w:r>
            <w:proofErr w:type="spellStart"/>
            <w:r w:rsidRPr="00DE19BD">
              <w:rPr>
                <w:b/>
                <w:bCs/>
                <w:sz w:val="22"/>
                <w:szCs w:val="22"/>
              </w:rPr>
              <w:t>цие</w:t>
            </w:r>
            <w:proofErr w:type="spellEnd"/>
            <w:r w:rsidRPr="00DE19BD">
              <w:rPr>
                <w:b/>
                <w:bCs/>
                <w:sz w:val="22"/>
                <w:szCs w:val="22"/>
              </w:rPr>
              <w:br/>
            </w:r>
            <w:proofErr w:type="spellStart"/>
            <w:r w:rsidRPr="00DE19BD">
              <w:rPr>
                <w:b/>
                <w:bCs/>
                <w:sz w:val="22"/>
                <w:szCs w:val="22"/>
              </w:rPr>
              <w:t>нт</w:t>
            </w:r>
            <w:proofErr w:type="spellEnd"/>
          </w:p>
        </w:tc>
        <w:tc>
          <w:tcPr>
            <w:tcW w:w="122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Фонд оплаты</w:t>
            </w:r>
            <w:r w:rsidRPr="00DE19BD">
              <w:rPr>
                <w:b/>
                <w:bCs/>
                <w:sz w:val="22"/>
                <w:szCs w:val="22"/>
              </w:rPr>
              <w:br/>
              <w:t xml:space="preserve">труда в год, руб. </w:t>
            </w:r>
            <w:r w:rsidRPr="00DE19BD">
              <w:rPr>
                <w:b/>
                <w:bCs/>
                <w:sz w:val="22"/>
                <w:szCs w:val="22"/>
              </w:rPr>
              <w:br/>
              <w:t>(гр. 3 × гр. 4 × (1 + гр. 8/100) ×</w:t>
            </w:r>
            <w:r w:rsidRPr="00DE19BD">
              <w:rPr>
                <w:b/>
                <w:bCs/>
                <w:sz w:val="22"/>
                <w:szCs w:val="22"/>
              </w:rPr>
              <w:br/>
              <w:t>гр. 9 × 12)</w:t>
            </w:r>
          </w:p>
        </w:tc>
      </w:tr>
      <w:tr w:rsidR="00DE19BD" w:rsidRPr="00DE19BD" w:rsidTr="00DE19BD">
        <w:tc>
          <w:tcPr>
            <w:tcW w:w="486" w:type="dxa"/>
            <w:vMerge/>
            <w:tcBorders>
              <w:top w:val="single" w:sz="8" w:space="0" w:color="000000"/>
              <w:left w:val="single" w:sz="8" w:space="0" w:color="000000"/>
              <w:bottom w:val="single" w:sz="8" w:space="0" w:color="000000"/>
              <w:right w:val="single" w:sz="8" w:space="0" w:color="000000"/>
            </w:tcBorders>
            <w:vAlign w:val="center"/>
            <w:hideMark/>
          </w:tcPr>
          <w:p w:rsidR="00DE19BD" w:rsidRPr="00DE19BD" w:rsidRDefault="00DE19BD" w:rsidP="00DE19BD">
            <w:pPr>
              <w:rPr>
                <w:sz w:val="22"/>
                <w:szCs w:val="22"/>
              </w:rPr>
            </w:pPr>
          </w:p>
        </w:tc>
        <w:tc>
          <w:tcPr>
            <w:tcW w:w="1434" w:type="dxa"/>
            <w:vMerge/>
            <w:tcBorders>
              <w:top w:val="single" w:sz="8" w:space="0" w:color="000000"/>
              <w:left w:val="single" w:sz="8" w:space="0" w:color="000000"/>
              <w:bottom w:val="single" w:sz="8" w:space="0" w:color="000000"/>
              <w:right w:val="single" w:sz="8" w:space="0" w:color="000000"/>
            </w:tcBorders>
            <w:vAlign w:val="center"/>
            <w:hideMark/>
          </w:tcPr>
          <w:p w:rsidR="00DE19BD" w:rsidRPr="00DE19BD" w:rsidRDefault="00DE19BD" w:rsidP="00DE19BD">
            <w:pPr>
              <w:rPr>
                <w:sz w:val="22"/>
                <w:szCs w:val="22"/>
              </w:rPr>
            </w:pPr>
          </w:p>
        </w:tc>
        <w:tc>
          <w:tcPr>
            <w:tcW w:w="692" w:type="dxa"/>
            <w:vMerge/>
            <w:tcBorders>
              <w:top w:val="single" w:sz="8" w:space="0" w:color="000000"/>
              <w:left w:val="single" w:sz="8" w:space="0" w:color="000000"/>
              <w:bottom w:val="single" w:sz="8" w:space="0" w:color="000000"/>
              <w:right w:val="single" w:sz="8" w:space="0" w:color="000000"/>
            </w:tcBorders>
            <w:vAlign w:val="center"/>
            <w:hideMark/>
          </w:tcPr>
          <w:p w:rsidR="00DE19BD" w:rsidRPr="00DE19BD" w:rsidRDefault="00DE19BD" w:rsidP="00DE19BD">
            <w:pPr>
              <w:rPr>
                <w:sz w:val="22"/>
                <w:szCs w:val="22"/>
              </w:rPr>
            </w:pPr>
          </w:p>
        </w:tc>
        <w:tc>
          <w:tcPr>
            <w:tcW w:w="12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всего</w:t>
            </w:r>
          </w:p>
        </w:tc>
        <w:tc>
          <w:tcPr>
            <w:tcW w:w="3019"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в том числе:</w:t>
            </w:r>
          </w:p>
        </w:tc>
        <w:tc>
          <w:tcPr>
            <w:tcW w:w="766" w:type="dxa"/>
            <w:vMerge/>
            <w:tcBorders>
              <w:top w:val="single" w:sz="8" w:space="0" w:color="000000"/>
              <w:left w:val="single" w:sz="8" w:space="0" w:color="000000"/>
              <w:bottom w:val="single" w:sz="8" w:space="0" w:color="000000"/>
              <w:right w:val="single" w:sz="8" w:space="0" w:color="000000"/>
            </w:tcBorders>
            <w:hideMark/>
          </w:tcPr>
          <w:p w:rsidR="00DE19BD" w:rsidRPr="00DE19BD" w:rsidRDefault="00DE19BD" w:rsidP="00DE19BD">
            <w:pPr>
              <w:rPr>
                <w:sz w:val="22"/>
                <w:szCs w:val="22"/>
              </w:rPr>
            </w:pPr>
          </w:p>
        </w:tc>
        <w:tc>
          <w:tcPr>
            <w:tcW w:w="677" w:type="dxa"/>
            <w:vMerge/>
            <w:tcBorders>
              <w:top w:val="single" w:sz="8" w:space="0" w:color="000000"/>
              <w:left w:val="single" w:sz="8" w:space="0" w:color="000000"/>
              <w:bottom w:val="single" w:sz="8" w:space="0" w:color="000000"/>
              <w:right w:val="single" w:sz="8" w:space="0" w:color="000000"/>
            </w:tcBorders>
            <w:hideMark/>
          </w:tcPr>
          <w:p w:rsidR="00DE19BD" w:rsidRPr="00DE19BD" w:rsidRDefault="00DE19BD" w:rsidP="00DE19BD">
            <w:pPr>
              <w:rPr>
                <w:sz w:val="22"/>
                <w:szCs w:val="22"/>
              </w:rPr>
            </w:pPr>
          </w:p>
        </w:tc>
        <w:tc>
          <w:tcPr>
            <w:tcW w:w="1226" w:type="dxa"/>
            <w:vMerge/>
            <w:tcBorders>
              <w:top w:val="single" w:sz="8" w:space="0" w:color="000000"/>
              <w:left w:val="single" w:sz="8" w:space="0" w:color="000000"/>
              <w:bottom w:val="single" w:sz="8" w:space="0" w:color="000000"/>
              <w:right w:val="single" w:sz="8" w:space="0" w:color="000000"/>
            </w:tcBorders>
            <w:hideMark/>
          </w:tcPr>
          <w:p w:rsidR="00DE19BD" w:rsidRPr="00DE19BD" w:rsidRDefault="00DE19BD" w:rsidP="00DE19BD">
            <w:pPr>
              <w:rPr>
                <w:sz w:val="22"/>
                <w:szCs w:val="22"/>
              </w:rPr>
            </w:pPr>
          </w:p>
        </w:tc>
      </w:tr>
      <w:tr w:rsidR="00DE19BD" w:rsidRPr="00DE19BD" w:rsidTr="00DE19BD">
        <w:tc>
          <w:tcPr>
            <w:tcW w:w="486" w:type="dxa"/>
            <w:vMerge/>
            <w:tcBorders>
              <w:top w:val="single" w:sz="8" w:space="0" w:color="000000"/>
              <w:left w:val="single" w:sz="8" w:space="0" w:color="000000"/>
              <w:bottom w:val="single" w:sz="8" w:space="0" w:color="000000"/>
              <w:right w:val="single" w:sz="8" w:space="0" w:color="000000"/>
            </w:tcBorders>
            <w:vAlign w:val="center"/>
            <w:hideMark/>
          </w:tcPr>
          <w:p w:rsidR="00DE19BD" w:rsidRPr="00DE19BD" w:rsidRDefault="00DE19BD" w:rsidP="00DE19BD">
            <w:pPr>
              <w:rPr>
                <w:sz w:val="22"/>
                <w:szCs w:val="22"/>
              </w:rPr>
            </w:pPr>
          </w:p>
        </w:tc>
        <w:tc>
          <w:tcPr>
            <w:tcW w:w="1434" w:type="dxa"/>
            <w:vMerge/>
            <w:tcBorders>
              <w:top w:val="single" w:sz="8" w:space="0" w:color="000000"/>
              <w:left w:val="single" w:sz="8" w:space="0" w:color="000000"/>
              <w:bottom w:val="single" w:sz="8" w:space="0" w:color="000000"/>
              <w:right w:val="single" w:sz="8" w:space="0" w:color="000000"/>
            </w:tcBorders>
            <w:vAlign w:val="center"/>
            <w:hideMark/>
          </w:tcPr>
          <w:p w:rsidR="00DE19BD" w:rsidRPr="00DE19BD" w:rsidRDefault="00DE19BD" w:rsidP="00DE19BD">
            <w:pPr>
              <w:rPr>
                <w:sz w:val="22"/>
                <w:szCs w:val="22"/>
              </w:rPr>
            </w:pPr>
          </w:p>
        </w:tc>
        <w:tc>
          <w:tcPr>
            <w:tcW w:w="692" w:type="dxa"/>
            <w:vMerge/>
            <w:tcBorders>
              <w:top w:val="single" w:sz="8" w:space="0" w:color="000000"/>
              <w:left w:val="single" w:sz="8" w:space="0" w:color="000000"/>
              <w:bottom w:val="single" w:sz="8" w:space="0" w:color="000000"/>
              <w:right w:val="single" w:sz="8" w:space="0" w:color="000000"/>
            </w:tcBorders>
            <w:vAlign w:val="center"/>
            <w:hideMark/>
          </w:tcPr>
          <w:p w:rsidR="00DE19BD" w:rsidRPr="00DE19BD" w:rsidRDefault="00DE19BD" w:rsidP="00DE19BD">
            <w:pPr>
              <w:rPr>
                <w:sz w:val="22"/>
                <w:szCs w:val="22"/>
              </w:rPr>
            </w:pPr>
          </w:p>
        </w:tc>
        <w:tc>
          <w:tcPr>
            <w:tcW w:w="1210" w:type="dxa"/>
            <w:vMerge/>
            <w:tcBorders>
              <w:top w:val="single" w:sz="8" w:space="0" w:color="000000"/>
              <w:left w:val="single" w:sz="8" w:space="0" w:color="000000"/>
              <w:bottom w:val="single" w:sz="8" w:space="0" w:color="000000"/>
              <w:right w:val="single" w:sz="8" w:space="0" w:color="000000"/>
            </w:tcBorders>
            <w:vAlign w:val="center"/>
            <w:hideMark/>
          </w:tcPr>
          <w:p w:rsidR="00DE19BD" w:rsidRPr="00DE19BD" w:rsidRDefault="00DE19BD" w:rsidP="00DE19BD">
            <w:pPr>
              <w:rPr>
                <w:sz w:val="22"/>
                <w:szCs w:val="22"/>
              </w:rPr>
            </w:pPr>
          </w:p>
        </w:tc>
        <w:tc>
          <w:tcPr>
            <w:tcW w:w="9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по</w:t>
            </w:r>
            <w:r w:rsidRPr="00DE19BD">
              <w:rPr>
                <w:b/>
                <w:bCs/>
                <w:sz w:val="22"/>
                <w:szCs w:val="22"/>
              </w:rPr>
              <w:br/>
              <w:t>должно</w:t>
            </w:r>
            <w:r w:rsidRPr="00DE19BD">
              <w:rPr>
                <w:b/>
                <w:bCs/>
                <w:sz w:val="22"/>
                <w:szCs w:val="22"/>
              </w:rPr>
              <w:br/>
            </w:r>
            <w:proofErr w:type="spellStart"/>
            <w:r w:rsidRPr="00DE19BD">
              <w:rPr>
                <w:b/>
                <w:bCs/>
                <w:sz w:val="22"/>
                <w:szCs w:val="22"/>
              </w:rPr>
              <w:t>стному</w:t>
            </w:r>
            <w:proofErr w:type="spellEnd"/>
            <w:r w:rsidRPr="00DE19BD">
              <w:rPr>
                <w:b/>
                <w:bCs/>
                <w:sz w:val="22"/>
                <w:szCs w:val="22"/>
              </w:rPr>
              <w:br/>
              <w:t>окладу</w:t>
            </w:r>
          </w:p>
        </w:tc>
        <w:tc>
          <w:tcPr>
            <w:tcW w:w="105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 xml:space="preserve">по </w:t>
            </w:r>
            <w:r w:rsidRPr="00DE19BD">
              <w:rPr>
                <w:b/>
                <w:bCs/>
                <w:sz w:val="22"/>
                <w:szCs w:val="22"/>
              </w:rPr>
              <w:br/>
            </w:r>
            <w:proofErr w:type="spellStart"/>
            <w:r w:rsidRPr="00DE19BD">
              <w:rPr>
                <w:b/>
                <w:bCs/>
                <w:sz w:val="22"/>
                <w:szCs w:val="22"/>
              </w:rPr>
              <w:t>выпла</w:t>
            </w:r>
            <w:proofErr w:type="spellEnd"/>
            <w:r w:rsidRPr="00DE19BD">
              <w:rPr>
                <w:b/>
                <w:bCs/>
                <w:sz w:val="22"/>
                <w:szCs w:val="22"/>
              </w:rPr>
              <w:br/>
              <w:t>там</w:t>
            </w:r>
            <w:r w:rsidRPr="00DE19BD">
              <w:rPr>
                <w:b/>
                <w:bCs/>
                <w:sz w:val="22"/>
                <w:szCs w:val="22"/>
              </w:rPr>
              <w:br/>
            </w:r>
            <w:proofErr w:type="spellStart"/>
            <w:r w:rsidRPr="00DE19BD">
              <w:rPr>
                <w:b/>
                <w:bCs/>
                <w:sz w:val="22"/>
                <w:szCs w:val="22"/>
              </w:rPr>
              <w:t>компен</w:t>
            </w:r>
            <w:proofErr w:type="spellEnd"/>
            <w:r w:rsidRPr="00DE19BD">
              <w:rPr>
                <w:b/>
                <w:bCs/>
                <w:sz w:val="22"/>
                <w:szCs w:val="22"/>
              </w:rPr>
              <w:br/>
            </w:r>
            <w:proofErr w:type="spellStart"/>
            <w:r w:rsidRPr="00DE19BD">
              <w:rPr>
                <w:b/>
                <w:bCs/>
                <w:sz w:val="22"/>
                <w:szCs w:val="22"/>
              </w:rPr>
              <w:t>сацион</w:t>
            </w:r>
            <w:proofErr w:type="spellEnd"/>
            <w:r w:rsidRPr="00DE19BD">
              <w:rPr>
                <w:b/>
                <w:bCs/>
                <w:sz w:val="22"/>
                <w:szCs w:val="22"/>
              </w:rPr>
              <w:br/>
            </w:r>
            <w:proofErr w:type="spellStart"/>
            <w:r w:rsidRPr="00DE19BD">
              <w:rPr>
                <w:b/>
                <w:bCs/>
                <w:sz w:val="22"/>
                <w:szCs w:val="22"/>
              </w:rPr>
              <w:t>ного</w:t>
            </w:r>
            <w:proofErr w:type="spellEnd"/>
            <w:r w:rsidRPr="00DE19BD">
              <w:rPr>
                <w:b/>
                <w:bCs/>
                <w:sz w:val="22"/>
                <w:szCs w:val="22"/>
              </w:rPr>
              <w:br/>
            </w:r>
            <w:proofErr w:type="spellStart"/>
            <w:r w:rsidRPr="00DE19BD">
              <w:rPr>
                <w:b/>
                <w:bCs/>
                <w:sz w:val="22"/>
                <w:szCs w:val="22"/>
              </w:rPr>
              <w:t>харак</w:t>
            </w:r>
            <w:proofErr w:type="spellEnd"/>
            <w:r w:rsidRPr="00DE19BD">
              <w:rPr>
                <w:b/>
                <w:bCs/>
                <w:sz w:val="22"/>
                <w:szCs w:val="22"/>
              </w:rPr>
              <w:br/>
            </w:r>
            <w:proofErr w:type="spellStart"/>
            <w:r w:rsidRPr="00DE19BD">
              <w:rPr>
                <w:b/>
                <w:bCs/>
                <w:sz w:val="22"/>
                <w:szCs w:val="22"/>
              </w:rPr>
              <w:t>тера</w:t>
            </w:r>
            <w:proofErr w:type="spellEnd"/>
          </w:p>
        </w:tc>
        <w:tc>
          <w:tcPr>
            <w:tcW w:w="1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 xml:space="preserve">по </w:t>
            </w:r>
            <w:r w:rsidRPr="00DE19BD">
              <w:rPr>
                <w:b/>
                <w:bCs/>
                <w:sz w:val="22"/>
                <w:szCs w:val="22"/>
              </w:rPr>
              <w:br/>
            </w:r>
            <w:proofErr w:type="spellStart"/>
            <w:r w:rsidRPr="00DE19BD">
              <w:rPr>
                <w:b/>
                <w:bCs/>
                <w:sz w:val="22"/>
                <w:szCs w:val="22"/>
              </w:rPr>
              <w:t>выпл</w:t>
            </w:r>
            <w:proofErr w:type="spellEnd"/>
            <w:r w:rsidRPr="00DE19BD">
              <w:rPr>
                <w:b/>
                <w:bCs/>
                <w:sz w:val="22"/>
                <w:szCs w:val="22"/>
              </w:rPr>
              <w:br/>
            </w:r>
            <w:proofErr w:type="spellStart"/>
            <w:r w:rsidRPr="00DE19BD">
              <w:rPr>
                <w:b/>
                <w:bCs/>
                <w:sz w:val="22"/>
                <w:szCs w:val="22"/>
              </w:rPr>
              <w:t>атам</w:t>
            </w:r>
            <w:proofErr w:type="spellEnd"/>
            <w:r w:rsidRPr="00DE19BD">
              <w:rPr>
                <w:b/>
                <w:bCs/>
                <w:sz w:val="22"/>
                <w:szCs w:val="22"/>
              </w:rPr>
              <w:br/>
            </w:r>
            <w:proofErr w:type="spellStart"/>
            <w:r w:rsidRPr="00DE19BD">
              <w:rPr>
                <w:b/>
                <w:bCs/>
                <w:sz w:val="22"/>
                <w:szCs w:val="22"/>
              </w:rPr>
              <w:t>стиму</w:t>
            </w:r>
            <w:proofErr w:type="spellEnd"/>
            <w:r w:rsidRPr="00DE19BD">
              <w:rPr>
                <w:b/>
                <w:bCs/>
                <w:sz w:val="22"/>
                <w:szCs w:val="22"/>
              </w:rPr>
              <w:br/>
              <w:t>лиру</w:t>
            </w:r>
            <w:r w:rsidRPr="00DE19BD">
              <w:rPr>
                <w:b/>
                <w:bCs/>
                <w:sz w:val="22"/>
                <w:szCs w:val="22"/>
              </w:rPr>
              <w:br/>
            </w:r>
            <w:proofErr w:type="spellStart"/>
            <w:r w:rsidRPr="00DE19BD">
              <w:rPr>
                <w:b/>
                <w:bCs/>
                <w:sz w:val="22"/>
                <w:szCs w:val="22"/>
              </w:rPr>
              <w:t>юшего</w:t>
            </w:r>
            <w:proofErr w:type="spellEnd"/>
            <w:r w:rsidRPr="00DE19BD">
              <w:rPr>
                <w:b/>
                <w:bCs/>
                <w:sz w:val="22"/>
                <w:szCs w:val="22"/>
              </w:rPr>
              <w:br/>
            </w:r>
            <w:proofErr w:type="spellStart"/>
            <w:r w:rsidRPr="00DE19BD">
              <w:rPr>
                <w:b/>
                <w:bCs/>
                <w:sz w:val="22"/>
                <w:szCs w:val="22"/>
              </w:rPr>
              <w:t>харак</w:t>
            </w:r>
            <w:proofErr w:type="spellEnd"/>
            <w:r w:rsidRPr="00DE19BD">
              <w:rPr>
                <w:b/>
                <w:bCs/>
                <w:sz w:val="22"/>
                <w:szCs w:val="22"/>
              </w:rPr>
              <w:br/>
            </w:r>
            <w:proofErr w:type="spellStart"/>
            <w:r w:rsidRPr="00DE19BD">
              <w:rPr>
                <w:b/>
                <w:bCs/>
                <w:sz w:val="22"/>
                <w:szCs w:val="22"/>
              </w:rPr>
              <w:t>тера</w:t>
            </w:r>
            <w:proofErr w:type="spellEnd"/>
          </w:p>
        </w:tc>
        <w:tc>
          <w:tcPr>
            <w:tcW w:w="766" w:type="dxa"/>
            <w:vMerge/>
            <w:tcBorders>
              <w:top w:val="single" w:sz="8" w:space="0" w:color="000000"/>
              <w:left w:val="single" w:sz="8" w:space="0" w:color="000000"/>
              <w:bottom w:val="single" w:sz="8" w:space="0" w:color="000000"/>
              <w:right w:val="single" w:sz="8" w:space="0" w:color="000000"/>
            </w:tcBorders>
            <w:hideMark/>
          </w:tcPr>
          <w:p w:rsidR="00DE19BD" w:rsidRPr="00DE19BD" w:rsidRDefault="00DE19BD" w:rsidP="00DE19BD">
            <w:pPr>
              <w:rPr>
                <w:sz w:val="22"/>
                <w:szCs w:val="22"/>
              </w:rPr>
            </w:pPr>
          </w:p>
        </w:tc>
        <w:tc>
          <w:tcPr>
            <w:tcW w:w="677" w:type="dxa"/>
            <w:vMerge/>
            <w:tcBorders>
              <w:top w:val="single" w:sz="8" w:space="0" w:color="000000"/>
              <w:left w:val="single" w:sz="8" w:space="0" w:color="000000"/>
              <w:bottom w:val="single" w:sz="8" w:space="0" w:color="000000"/>
              <w:right w:val="single" w:sz="8" w:space="0" w:color="000000"/>
            </w:tcBorders>
            <w:hideMark/>
          </w:tcPr>
          <w:p w:rsidR="00DE19BD" w:rsidRPr="00DE19BD" w:rsidRDefault="00DE19BD" w:rsidP="00DE19BD">
            <w:pPr>
              <w:rPr>
                <w:sz w:val="22"/>
                <w:szCs w:val="22"/>
              </w:rPr>
            </w:pPr>
          </w:p>
        </w:tc>
        <w:tc>
          <w:tcPr>
            <w:tcW w:w="1226" w:type="dxa"/>
            <w:vMerge/>
            <w:tcBorders>
              <w:top w:val="single" w:sz="8" w:space="0" w:color="000000"/>
              <w:left w:val="single" w:sz="8" w:space="0" w:color="000000"/>
              <w:bottom w:val="single" w:sz="8" w:space="0" w:color="000000"/>
              <w:right w:val="single" w:sz="8" w:space="0" w:color="000000"/>
            </w:tcBorders>
            <w:hideMark/>
          </w:tcPr>
          <w:p w:rsidR="00DE19BD" w:rsidRPr="00DE19BD" w:rsidRDefault="00DE19BD" w:rsidP="00DE19BD">
            <w:pPr>
              <w:rPr>
                <w:sz w:val="22"/>
                <w:szCs w:val="22"/>
              </w:rPr>
            </w:pPr>
          </w:p>
        </w:tc>
      </w:tr>
      <w:tr w:rsidR="00DE19BD" w:rsidRPr="00DE19BD" w:rsidTr="00DE19BD">
        <w:tc>
          <w:tcPr>
            <w:tcW w:w="4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1</w:t>
            </w:r>
          </w:p>
        </w:tc>
        <w:tc>
          <w:tcPr>
            <w:tcW w:w="14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2</w:t>
            </w:r>
          </w:p>
        </w:tc>
        <w:tc>
          <w:tcPr>
            <w:tcW w:w="6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3</w:t>
            </w:r>
          </w:p>
        </w:tc>
        <w:tc>
          <w:tcPr>
            <w:tcW w:w="12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4</w:t>
            </w:r>
          </w:p>
        </w:tc>
        <w:tc>
          <w:tcPr>
            <w:tcW w:w="9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5</w:t>
            </w:r>
          </w:p>
        </w:tc>
        <w:tc>
          <w:tcPr>
            <w:tcW w:w="105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6</w:t>
            </w:r>
          </w:p>
        </w:tc>
        <w:tc>
          <w:tcPr>
            <w:tcW w:w="1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7</w:t>
            </w:r>
          </w:p>
        </w:tc>
        <w:tc>
          <w:tcPr>
            <w:tcW w:w="76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8</w:t>
            </w:r>
          </w:p>
        </w:tc>
        <w:tc>
          <w:tcPr>
            <w:tcW w:w="67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9</w:t>
            </w:r>
          </w:p>
        </w:tc>
        <w:tc>
          <w:tcPr>
            <w:tcW w:w="12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10</w:t>
            </w:r>
          </w:p>
        </w:tc>
      </w:tr>
      <w:tr w:rsidR="00DE19BD" w:rsidRPr="00DE19BD" w:rsidTr="00DE19BD">
        <w:tc>
          <w:tcPr>
            <w:tcW w:w="4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14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6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12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9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105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1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76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67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12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4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14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6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12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9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105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1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76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67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12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4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14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6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12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9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105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1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76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67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12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4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r w:rsidRPr="00DE19BD">
              <w:rPr>
                <w:b/>
                <w:bCs/>
                <w:i/>
                <w:iCs/>
                <w:color w:val="FF0000"/>
                <w:sz w:val="22"/>
                <w:szCs w:val="22"/>
              </w:rPr>
              <w:t>…</w:t>
            </w:r>
          </w:p>
        </w:tc>
        <w:tc>
          <w:tcPr>
            <w:tcW w:w="14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 </w:t>
            </w:r>
          </w:p>
        </w:tc>
        <w:tc>
          <w:tcPr>
            <w:tcW w:w="6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 </w:t>
            </w:r>
          </w:p>
        </w:tc>
        <w:tc>
          <w:tcPr>
            <w:tcW w:w="12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 </w:t>
            </w:r>
          </w:p>
        </w:tc>
        <w:tc>
          <w:tcPr>
            <w:tcW w:w="9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 </w:t>
            </w:r>
          </w:p>
        </w:tc>
        <w:tc>
          <w:tcPr>
            <w:tcW w:w="105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 </w:t>
            </w:r>
          </w:p>
        </w:tc>
        <w:tc>
          <w:tcPr>
            <w:tcW w:w="1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 </w:t>
            </w:r>
          </w:p>
        </w:tc>
        <w:tc>
          <w:tcPr>
            <w:tcW w:w="76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 </w:t>
            </w:r>
          </w:p>
        </w:tc>
        <w:tc>
          <w:tcPr>
            <w:tcW w:w="67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 </w:t>
            </w:r>
          </w:p>
        </w:tc>
        <w:tc>
          <w:tcPr>
            <w:tcW w:w="12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 </w:t>
            </w:r>
          </w:p>
        </w:tc>
      </w:tr>
      <w:tr w:rsidR="00DE19BD" w:rsidRPr="00DE19BD" w:rsidTr="00DE19BD">
        <w:tc>
          <w:tcPr>
            <w:tcW w:w="192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right"/>
              <w:rPr>
                <w:sz w:val="22"/>
                <w:szCs w:val="22"/>
              </w:rPr>
            </w:pPr>
            <w:r w:rsidRPr="00DE19BD">
              <w:rPr>
                <w:sz w:val="22"/>
                <w:szCs w:val="22"/>
              </w:rPr>
              <w:t>Итого:</w:t>
            </w:r>
          </w:p>
        </w:tc>
        <w:tc>
          <w:tcPr>
            <w:tcW w:w="6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х</w:t>
            </w:r>
          </w:p>
        </w:tc>
        <w:tc>
          <w:tcPr>
            <w:tcW w:w="12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9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х</w:t>
            </w:r>
          </w:p>
        </w:tc>
        <w:tc>
          <w:tcPr>
            <w:tcW w:w="105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x</w:t>
            </w:r>
          </w:p>
        </w:tc>
        <w:tc>
          <w:tcPr>
            <w:tcW w:w="1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x</w:t>
            </w:r>
          </w:p>
        </w:tc>
        <w:tc>
          <w:tcPr>
            <w:tcW w:w="76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x</w:t>
            </w:r>
          </w:p>
        </w:tc>
        <w:tc>
          <w:tcPr>
            <w:tcW w:w="67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x</w:t>
            </w:r>
          </w:p>
        </w:tc>
        <w:tc>
          <w:tcPr>
            <w:tcW w:w="12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bl>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DE19BD">
        <w:rPr>
          <w:sz w:val="24"/>
          <w:szCs w:val="24"/>
        </w:rPr>
        <w:t xml:space="preserve">1.2. Обоснования (расчеты) выплат персоналу при направлении в служебные </w:t>
      </w:r>
      <w:r w:rsidRPr="00DE19BD">
        <w:rPr>
          <w:sz w:val="24"/>
          <w:szCs w:val="24"/>
        </w:rPr>
        <w:br/>
        <w:t>командировки (строка 2120)</w:t>
      </w:r>
    </w:p>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bl>
      <w:tblPr>
        <w:tblW w:w="9585" w:type="dxa"/>
        <w:tblCellMar>
          <w:top w:w="15" w:type="dxa"/>
          <w:left w:w="15" w:type="dxa"/>
          <w:bottom w:w="15" w:type="dxa"/>
          <w:right w:w="15" w:type="dxa"/>
        </w:tblCellMar>
        <w:tblLook w:val="04A0" w:firstRow="1" w:lastRow="0" w:firstColumn="1" w:lastColumn="0" w:noHBand="0" w:noVBand="1"/>
      </w:tblPr>
      <w:tblGrid>
        <w:gridCol w:w="3462"/>
        <w:gridCol w:w="6123"/>
      </w:tblGrid>
      <w:tr w:rsidR="00DE19BD" w:rsidRPr="00DE19BD" w:rsidTr="00DE19BD">
        <w:tc>
          <w:tcPr>
            <w:tcW w:w="3462" w:type="dxa"/>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Код видов расходов</w:t>
            </w:r>
          </w:p>
        </w:tc>
        <w:tc>
          <w:tcPr>
            <w:tcW w:w="6123" w:type="dxa"/>
            <w:tcBorders>
              <w:bottom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bl>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bl>
      <w:tblPr>
        <w:tblW w:w="9480" w:type="dxa"/>
        <w:tblCellMar>
          <w:top w:w="15" w:type="dxa"/>
          <w:left w:w="15" w:type="dxa"/>
          <w:bottom w:w="15" w:type="dxa"/>
          <w:right w:w="15" w:type="dxa"/>
        </w:tblCellMar>
        <w:tblLook w:val="04A0" w:firstRow="1" w:lastRow="0" w:firstColumn="1" w:lastColumn="0" w:noHBand="0" w:noVBand="1"/>
      </w:tblPr>
      <w:tblGrid>
        <w:gridCol w:w="484"/>
        <w:gridCol w:w="886"/>
        <w:gridCol w:w="886"/>
        <w:gridCol w:w="2624"/>
        <w:gridCol w:w="1496"/>
        <w:gridCol w:w="1442"/>
        <w:gridCol w:w="1662"/>
      </w:tblGrid>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lastRenderedPageBreak/>
              <w:t>№</w:t>
            </w:r>
          </w:p>
          <w:p w:rsidR="00DE19BD" w:rsidRPr="00DE19BD" w:rsidRDefault="00DE19BD" w:rsidP="00DE19BD">
            <w:pPr>
              <w:jc w:val="center"/>
              <w:rPr>
                <w:sz w:val="22"/>
                <w:szCs w:val="22"/>
              </w:rPr>
            </w:pPr>
            <w:r w:rsidRPr="00DE19BD">
              <w:rPr>
                <w:b/>
                <w:bCs/>
                <w:sz w:val="22"/>
                <w:szCs w:val="22"/>
              </w:rPr>
              <w:t>п/п</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 xml:space="preserve">Наименование </w:t>
            </w:r>
            <w:r w:rsidRPr="00DE19BD">
              <w:rPr>
                <w:b/>
                <w:bCs/>
                <w:sz w:val="22"/>
                <w:szCs w:val="22"/>
              </w:rPr>
              <w:br/>
              <w:t>расходов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 xml:space="preserve">Средний </w:t>
            </w:r>
            <w:r w:rsidRPr="00DE19BD">
              <w:rPr>
                <w:b/>
                <w:bCs/>
                <w:sz w:val="22"/>
                <w:szCs w:val="22"/>
              </w:rPr>
              <w:br/>
              <w:t xml:space="preserve">размер </w:t>
            </w:r>
            <w:r w:rsidRPr="00DE19BD">
              <w:rPr>
                <w:b/>
                <w:bCs/>
                <w:sz w:val="22"/>
                <w:szCs w:val="22"/>
              </w:rPr>
              <w:br/>
              <w:t xml:space="preserve">выплаты на </w:t>
            </w:r>
            <w:r w:rsidRPr="00DE19BD">
              <w:rPr>
                <w:b/>
                <w:bCs/>
                <w:sz w:val="22"/>
                <w:szCs w:val="22"/>
              </w:rPr>
              <w:br/>
              <w:t xml:space="preserve">одного </w:t>
            </w:r>
            <w:r w:rsidRPr="00DE19BD">
              <w:rPr>
                <w:b/>
                <w:bCs/>
                <w:sz w:val="22"/>
                <w:szCs w:val="22"/>
              </w:rPr>
              <w:br/>
              <w:t>работника в день, руб.</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 xml:space="preserve">Количество </w:t>
            </w:r>
            <w:r w:rsidRPr="00DE19BD">
              <w:rPr>
                <w:b/>
                <w:bCs/>
                <w:sz w:val="22"/>
                <w:szCs w:val="22"/>
              </w:rPr>
              <w:br/>
              <w:t xml:space="preserve">работников, </w:t>
            </w:r>
            <w:r w:rsidRPr="00DE19BD">
              <w:rPr>
                <w:b/>
                <w:bCs/>
                <w:sz w:val="22"/>
                <w:szCs w:val="22"/>
              </w:rPr>
              <w:br/>
              <w:t>чел.</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 xml:space="preserve">Количество </w:t>
            </w:r>
            <w:r w:rsidRPr="00DE19BD">
              <w:rPr>
                <w:b/>
                <w:bCs/>
                <w:sz w:val="22"/>
                <w:szCs w:val="22"/>
              </w:rPr>
              <w:br/>
              <w:t>дней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 xml:space="preserve">Сумма, руб. </w:t>
            </w:r>
            <w:r w:rsidRPr="00DE19BD">
              <w:rPr>
                <w:b/>
                <w:bCs/>
                <w:sz w:val="22"/>
                <w:szCs w:val="22"/>
              </w:rPr>
              <w:br/>
              <w:t>(гр. 3 × гр. 4 ×</w:t>
            </w:r>
            <w:r w:rsidRPr="00DE19BD">
              <w:rPr>
                <w:b/>
                <w:bCs/>
                <w:sz w:val="22"/>
                <w:szCs w:val="22"/>
              </w:rPr>
              <w:br/>
              <w:t>гр. 5)</w:t>
            </w: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1</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6</w:t>
            </w: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p>
        </w:tc>
        <w:tc>
          <w:tcPr>
            <w:tcW w:w="0" w:type="auto"/>
            <w:tcBorders>
              <w:left w:val="single" w:sz="8" w:space="0" w:color="000000"/>
              <w:bottom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r w:rsidRPr="00DE19BD">
              <w:rPr>
                <w:bCs/>
                <w:iCs/>
                <w:color w:val="FF0000"/>
                <w:sz w:val="22"/>
                <w:szCs w:val="22"/>
              </w:rPr>
              <w:t>…</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DE19BD" w:rsidRPr="00DE19BD" w:rsidRDefault="00DE19BD" w:rsidP="00DE19BD">
            <w:pPr>
              <w:rPr>
                <w:sz w:val="22"/>
                <w:szCs w:val="22"/>
              </w:rPr>
            </w:pPr>
          </w:p>
        </w:tc>
      </w:tr>
      <w:tr w:rsidR="00DE19BD" w:rsidRPr="00DE19BD" w:rsidTr="00DE19BD">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bottom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DE19BD" w:rsidRPr="00DE19BD" w:rsidRDefault="00DE19BD" w:rsidP="00DE19BD">
            <w:pPr>
              <w:rPr>
                <w:sz w:val="22"/>
                <w:szCs w:val="22"/>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DE19BD" w:rsidRPr="00DE19BD" w:rsidRDefault="00DE19BD" w:rsidP="00DE19BD">
            <w:pPr>
              <w:rPr>
                <w:sz w:val="22"/>
                <w:szCs w:val="22"/>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DE19BD" w:rsidRPr="00DE19BD" w:rsidRDefault="00DE19BD" w:rsidP="00DE19BD">
            <w:pPr>
              <w:rPr>
                <w:sz w:val="22"/>
                <w:szCs w:val="22"/>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p>
        </w:tc>
        <w:tc>
          <w:tcPr>
            <w:tcW w:w="0" w:type="auto"/>
            <w:tcBorders>
              <w:top w:val="single" w:sz="8" w:space="0" w:color="000000"/>
              <w:left w:val="single" w:sz="8" w:space="0" w:color="000000"/>
              <w:bottom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r w:rsidRPr="00DE19BD">
              <w:rPr>
                <w:bCs/>
                <w:iCs/>
                <w:color w:val="FF0000"/>
                <w:sz w:val="22"/>
                <w:szCs w:val="22"/>
              </w:rPr>
              <w:t>…</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right"/>
              <w:rPr>
                <w:sz w:val="22"/>
                <w:szCs w:val="22"/>
              </w:rPr>
            </w:pPr>
            <w:r w:rsidRPr="00DE19BD">
              <w:rPr>
                <w:sz w:val="22"/>
                <w:szCs w:val="22"/>
              </w:rPr>
              <w:t>Итого: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bl>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DE19BD">
        <w:rPr>
          <w:sz w:val="24"/>
          <w:szCs w:val="24"/>
        </w:rPr>
        <w:t>1.3. Обоснования (расчеты) выплат персоналу по уходу за ребенком (строка 2120)</w:t>
      </w:r>
    </w:p>
    <w:tbl>
      <w:tblPr>
        <w:tblW w:w="9585" w:type="dxa"/>
        <w:tblCellMar>
          <w:top w:w="15" w:type="dxa"/>
          <w:left w:w="15" w:type="dxa"/>
          <w:bottom w:w="15" w:type="dxa"/>
          <w:right w:w="15" w:type="dxa"/>
        </w:tblCellMar>
        <w:tblLook w:val="04A0" w:firstRow="1" w:lastRow="0" w:firstColumn="1" w:lastColumn="0" w:noHBand="0" w:noVBand="1"/>
      </w:tblPr>
      <w:tblGrid>
        <w:gridCol w:w="3462"/>
        <w:gridCol w:w="6123"/>
      </w:tblGrid>
      <w:tr w:rsidR="00DE19BD" w:rsidRPr="00DE19BD" w:rsidTr="00DE19BD">
        <w:tc>
          <w:tcPr>
            <w:tcW w:w="3462" w:type="dxa"/>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Код видов расходов</w:t>
            </w:r>
          </w:p>
        </w:tc>
        <w:tc>
          <w:tcPr>
            <w:tcW w:w="6123" w:type="dxa"/>
            <w:tcBorders>
              <w:bottom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bl>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bl>
      <w:tblPr>
        <w:tblW w:w="9585" w:type="dxa"/>
        <w:tblCellMar>
          <w:top w:w="15" w:type="dxa"/>
          <w:left w:w="15" w:type="dxa"/>
          <w:bottom w:w="15" w:type="dxa"/>
          <w:right w:w="15" w:type="dxa"/>
        </w:tblCellMar>
        <w:tblLook w:val="04A0" w:firstRow="1" w:lastRow="0" w:firstColumn="1" w:lastColumn="0" w:noHBand="0" w:noVBand="1"/>
      </w:tblPr>
      <w:tblGrid>
        <w:gridCol w:w="527"/>
        <w:gridCol w:w="1928"/>
        <w:gridCol w:w="1712"/>
        <w:gridCol w:w="1417"/>
        <w:gridCol w:w="1502"/>
        <w:gridCol w:w="2499"/>
      </w:tblGrid>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 xml:space="preserve">№ </w:t>
            </w:r>
            <w:r w:rsidRPr="00DE19BD">
              <w:rPr>
                <w:b/>
                <w:bCs/>
                <w:sz w:val="22"/>
                <w:szCs w:val="22"/>
              </w:rPr>
              <w:br/>
              <w:t>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 xml:space="preserve">Наименование </w:t>
            </w:r>
            <w:r w:rsidRPr="00DE19BD">
              <w:rPr>
                <w:b/>
                <w:bCs/>
                <w:sz w:val="22"/>
                <w:szCs w:val="22"/>
              </w:rPr>
              <w:br/>
              <w:t>расходов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 xml:space="preserve">Численность </w:t>
            </w:r>
            <w:r w:rsidRPr="00DE19BD">
              <w:rPr>
                <w:b/>
                <w:bCs/>
                <w:sz w:val="22"/>
                <w:szCs w:val="22"/>
              </w:rPr>
              <w:br/>
              <w:t xml:space="preserve">работников, </w:t>
            </w:r>
            <w:r w:rsidRPr="00DE19BD">
              <w:rPr>
                <w:b/>
                <w:bCs/>
                <w:sz w:val="22"/>
                <w:szCs w:val="22"/>
              </w:rPr>
              <w:br/>
              <w:t xml:space="preserve">получающих </w:t>
            </w:r>
            <w:r w:rsidRPr="00DE19BD">
              <w:rPr>
                <w:b/>
                <w:bCs/>
                <w:sz w:val="22"/>
                <w:szCs w:val="22"/>
              </w:rPr>
              <w:br/>
              <w:t>пособие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proofErr w:type="gramStart"/>
            <w:r w:rsidRPr="00DE19BD">
              <w:rPr>
                <w:b/>
                <w:bCs/>
                <w:sz w:val="22"/>
                <w:szCs w:val="22"/>
              </w:rPr>
              <w:t>Коли-</w:t>
            </w:r>
            <w:r w:rsidRPr="00DE19BD">
              <w:rPr>
                <w:sz w:val="22"/>
                <w:szCs w:val="22"/>
              </w:rPr>
              <w:br/>
            </w:r>
            <w:proofErr w:type="spellStart"/>
            <w:r w:rsidRPr="00DE19BD">
              <w:rPr>
                <w:b/>
                <w:bCs/>
                <w:sz w:val="22"/>
                <w:szCs w:val="22"/>
              </w:rPr>
              <w:t>чество</w:t>
            </w:r>
            <w:proofErr w:type="spellEnd"/>
            <w:proofErr w:type="gramEnd"/>
            <w:r w:rsidRPr="00DE19BD">
              <w:rPr>
                <w:b/>
                <w:bCs/>
                <w:sz w:val="22"/>
                <w:szCs w:val="22"/>
              </w:rPr>
              <w:br/>
              <w:t xml:space="preserve">выплат в </w:t>
            </w:r>
            <w:r w:rsidRPr="00DE19BD">
              <w:rPr>
                <w:b/>
                <w:bCs/>
                <w:sz w:val="22"/>
                <w:szCs w:val="22"/>
              </w:rPr>
              <w:br/>
              <w:t xml:space="preserve">год на </w:t>
            </w:r>
            <w:r w:rsidRPr="00DE19BD">
              <w:rPr>
                <w:b/>
                <w:bCs/>
                <w:sz w:val="22"/>
                <w:szCs w:val="22"/>
              </w:rPr>
              <w:br/>
              <w:t xml:space="preserve">одного </w:t>
            </w:r>
            <w:r w:rsidRPr="00DE19BD">
              <w:rPr>
                <w:b/>
                <w:bCs/>
                <w:sz w:val="22"/>
                <w:szCs w:val="22"/>
              </w:rPr>
              <w:br/>
              <w:t>работника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 xml:space="preserve">Размер </w:t>
            </w:r>
            <w:r w:rsidRPr="00DE19BD">
              <w:rPr>
                <w:b/>
                <w:bCs/>
                <w:sz w:val="22"/>
                <w:szCs w:val="22"/>
              </w:rPr>
              <w:br/>
              <w:t xml:space="preserve">выплаты </w:t>
            </w:r>
            <w:r w:rsidRPr="00DE19BD">
              <w:rPr>
                <w:b/>
                <w:bCs/>
                <w:sz w:val="22"/>
                <w:szCs w:val="22"/>
              </w:rPr>
              <w:br/>
              <w:t xml:space="preserve">(пособия) в </w:t>
            </w:r>
            <w:r w:rsidRPr="00DE19BD">
              <w:rPr>
                <w:b/>
                <w:bCs/>
                <w:sz w:val="22"/>
                <w:szCs w:val="22"/>
              </w:rPr>
              <w:br/>
              <w:t>месяц, руб.</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 xml:space="preserve">Сумма, руб. </w:t>
            </w:r>
            <w:r w:rsidRPr="00DE19BD">
              <w:rPr>
                <w:b/>
                <w:bCs/>
                <w:sz w:val="22"/>
                <w:szCs w:val="22"/>
              </w:rPr>
              <w:br/>
              <w:t>(гр. 3 × гр. 4 × гр. 5)</w:t>
            </w: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6</w:t>
            </w: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right"/>
              <w:rPr>
                <w:sz w:val="22"/>
                <w:szCs w:val="22"/>
              </w:rPr>
            </w:pPr>
            <w:r w:rsidRPr="00DE19BD">
              <w:rPr>
                <w:sz w:val="22"/>
                <w:szCs w:val="22"/>
              </w:rPr>
              <w:t>Итого: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bl>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DE19BD">
        <w:rPr>
          <w:sz w:val="24"/>
          <w:szCs w:val="24"/>
        </w:rPr>
        <w:t xml:space="preserve">1.4. Обоснования (расчеты) страховых взносов на обязательное страхование в </w:t>
      </w:r>
      <w:r w:rsidRPr="00DE19BD">
        <w:rPr>
          <w:sz w:val="24"/>
          <w:szCs w:val="24"/>
        </w:rPr>
        <w:br/>
        <w:t xml:space="preserve">Пенсионный фонд Российской Федерации, в Фонд социального страхования </w:t>
      </w:r>
      <w:r w:rsidRPr="00DE19BD">
        <w:rPr>
          <w:sz w:val="24"/>
          <w:szCs w:val="24"/>
        </w:rPr>
        <w:br/>
        <w:t xml:space="preserve">Российской Федерации, в Федеральный фонд обязательного медицинского </w:t>
      </w:r>
      <w:r w:rsidRPr="00DE19BD">
        <w:rPr>
          <w:sz w:val="24"/>
          <w:szCs w:val="24"/>
        </w:rPr>
        <w:br/>
        <w:t>страхования (строка 2140)</w:t>
      </w:r>
    </w:p>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bl>
      <w:tblPr>
        <w:tblW w:w="9585" w:type="dxa"/>
        <w:tblCellMar>
          <w:top w:w="15" w:type="dxa"/>
          <w:left w:w="15" w:type="dxa"/>
          <w:bottom w:w="15" w:type="dxa"/>
          <w:right w:w="15" w:type="dxa"/>
        </w:tblCellMar>
        <w:tblLook w:val="04A0" w:firstRow="1" w:lastRow="0" w:firstColumn="1" w:lastColumn="0" w:noHBand="0" w:noVBand="1"/>
      </w:tblPr>
      <w:tblGrid>
        <w:gridCol w:w="3462"/>
        <w:gridCol w:w="5242"/>
        <w:gridCol w:w="881"/>
      </w:tblGrid>
      <w:tr w:rsidR="00DE19BD" w:rsidRPr="00DE19BD" w:rsidTr="00DE19BD">
        <w:tc>
          <w:tcPr>
            <w:tcW w:w="3462" w:type="dxa"/>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 </w:t>
            </w:r>
          </w:p>
        </w:tc>
        <w:tc>
          <w:tcPr>
            <w:tcW w:w="5242" w:type="dxa"/>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 </w:t>
            </w:r>
          </w:p>
        </w:tc>
        <w:tc>
          <w:tcPr>
            <w:tcW w:w="0" w:type="auto"/>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 </w:t>
            </w:r>
          </w:p>
        </w:tc>
      </w:tr>
      <w:tr w:rsidR="00DE19BD" w:rsidRPr="00DE19BD" w:rsidTr="00DE19BD">
        <w:tc>
          <w:tcPr>
            <w:tcW w:w="3462" w:type="dxa"/>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Код видов расходов</w:t>
            </w:r>
          </w:p>
        </w:tc>
        <w:tc>
          <w:tcPr>
            <w:tcW w:w="6123" w:type="dxa"/>
            <w:gridSpan w:val="2"/>
            <w:tcBorders>
              <w:bottom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3462" w:type="dxa"/>
            <w:tcMar>
              <w:top w:w="60" w:type="dxa"/>
              <w:left w:w="60" w:type="dxa"/>
              <w:bottom w:w="60" w:type="dxa"/>
              <w:right w:w="60" w:type="dxa"/>
            </w:tcMar>
            <w:vAlign w:val="center"/>
            <w:hideMark/>
          </w:tcPr>
          <w:p w:rsidR="00DE19BD" w:rsidRPr="00DE19BD" w:rsidRDefault="00DE19BD" w:rsidP="00DE19BD">
            <w:pPr>
              <w:rPr>
                <w:sz w:val="22"/>
                <w:szCs w:val="22"/>
              </w:rPr>
            </w:pPr>
          </w:p>
        </w:tc>
        <w:tc>
          <w:tcPr>
            <w:tcW w:w="6123" w:type="dxa"/>
            <w:gridSpan w:val="2"/>
            <w:tcBorders>
              <w:top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bl>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bl>
      <w:tblPr>
        <w:tblW w:w="9600" w:type="dxa"/>
        <w:tblCellMar>
          <w:top w:w="15" w:type="dxa"/>
          <w:left w:w="15" w:type="dxa"/>
          <w:bottom w:w="15" w:type="dxa"/>
          <w:right w:w="15" w:type="dxa"/>
        </w:tblCellMar>
        <w:tblLook w:val="04A0" w:firstRow="1" w:lastRow="0" w:firstColumn="1" w:lastColumn="0" w:noHBand="0" w:noVBand="1"/>
      </w:tblPr>
      <w:tblGrid>
        <w:gridCol w:w="659"/>
        <w:gridCol w:w="329"/>
        <w:gridCol w:w="4723"/>
        <w:gridCol w:w="2542"/>
        <w:gridCol w:w="1347"/>
      </w:tblGrid>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w:t>
            </w:r>
            <w:r w:rsidRPr="00DE19BD">
              <w:rPr>
                <w:sz w:val="22"/>
                <w:szCs w:val="22"/>
              </w:rPr>
              <w:br/>
            </w:r>
            <w:r w:rsidRPr="00DE19BD">
              <w:rPr>
                <w:b/>
                <w:bCs/>
                <w:sz w:val="22"/>
                <w:szCs w:val="22"/>
              </w:rPr>
              <w:t>п/п</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 xml:space="preserve">Наименование государственного </w:t>
            </w:r>
            <w:r w:rsidRPr="00DE19BD">
              <w:rPr>
                <w:b/>
                <w:bCs/>
                <w:sz w:val="22"/>
                <w:szCs w:val="22"/>
              </w:rPr>
              <w:br/>
              <w:t>внебюджетного фонда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 xml:space="preserve">Размер базы для </w:t>
            </w:r>
            <w:r w:rsidRPr="00DE19BD">
              <w:rPr>
                <w:b/>
                <w:bCs/>
                <w:sz w:val="22"/>
                <w:szCs w:val="22"/>
              </w:rPr>
              <w:br/>
              <w:t xml:space="preserve">начисления </w:t>
            </w:r>
            <w:r w:rsidRPr="00DE19BD">
              <w:rPr>
                <w:b/>
                <w:bCs/>
                <w:sz w:val="22"/>
                <w:szCs w:val="22"/>
              </w:rPr>
              <w:br/>
              <w:t xml:space="preserve">страховых взносов, </w:t>
            </w:r>
            <w:r w:rsidRPr="00DE19BD">
              <w:rPr>
                <w:b/>
                <w:bCs/>
                <w:sz w:val="22"/>
                <w:szCs w:val="22"/>
              </w:rPr>
              <w:br/>
              <w:t>руб.</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 xml:space="preserve">Сумма </w:t>
            </w:r>
            <w:r w:rsidRPr="00DE19BD">
              <w:rPr>
                <w:b/>
                <w:bCs/>
                <w:sz w:val="22"/>
                <w:szCs w:val="22"/>
              </w:rPr>
              <w:br/>
              <w:t xml:space="preserve">взноса, </w:t>
            </w:r>
            <w:r w:rsidRPr="00DE19BD">
              <w:rPr>
                <w:b/>
                <w:bCs/>
                <w:sz w:val="22"/>
                <w:szCs w:val="22"/>
              </w:rPr>
              <w:br/>
              <w:t>руб.</w:t>
            </w: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1</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4</w:t>
            </w: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1</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 xml:space="preserve">Страховые взносы в Пенсионный фонд РФ, </w:t>
            </w:r>
            <w:r w:rsidRPr="00DE19BD">
              <w:rPr>
                <w:sz w:val="22"/>
                <w:szCs w:val="22"/>
              </w:rPr>
              <w:br/>
              <w:t>всего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в том числе:</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lef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1.1.</w:t>
            </w:r>
          </w:p>
        </w:tc>
        <w:tc>
          <w:tcPr>
            <w:tcW w:w="0" w:type="auto"/>
            <w:tcBorders>
              <w:lef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по ставке 22,0%</w:t>
            </w:r>
          </w:p>
        </w:tc>
        <w:tc>
          <w:tcPr>
            <w:tcW w:w="0" w:type="auto"/>
            <w:tcBorders>
              <w:lef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lastRenderedPageBreak/>
              <w:t>1.2.</w:t>
            </w:r>
          </w:p>
        </w:tc>
        <w:tc>
          <w:tcPr>
            <w:tcW w:w="0" w:type="auto"/>
            <w:tcBorders>
              <w:top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по ставке 10,0%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1.3.</w:t>
            </w:r>
          </w:p>
        </w:tc>
        <w:tc>
          <w:tcPr>
            <w:tcW w:w="0" w:type="auto"/>
            <w:tcBorders>
              <w:top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 xml:space="preserve">с применением пониженных тарифов </w:t>
            </w:r>
            <w:r w:rsidRPr="00DE19BD">
              <w:rPr>
                <w:sz w:val="22"/>
                <w:szCs w:val="22"/>
              </w:rPr>
              <w:br/>
              <w:t xml:space="preserve">взносов в Пенсионный фонд РФ для </w:t>
            </w:r>
            <w:r w:rsidRPr="00DE19BD">
              <w:rPr>
                <w:sz w:val="22"/>
                <w:szCs w:val="22"/>
              </w:rPr>
              <w:br/>
              <w:t>отдельных категорий плательщиков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2</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 xml:space="preserve">Страховые взносы в Фонд социального </w:t>
            </w:r>
            <w:r w:rsidRPr="00DE19BD">
              <w:rPr>
                <w:sz w:val="22"/>
                <w:szCs w:val="22"/>
              </w:rPr>
              <w:br/>
              <w:t>страхования РФ, всего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в том числе:</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lef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2.1.</w:t>
            </w:r>
          </w:p>
        </w:tc>
        <w:tc>
          <w:tcPr>
            <w:tcW w:w="0" w:type="auto"/>
            <w:tcBorders>
              <w:lef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 xml:space="preserve">обязательное социальное страхование на </w:t>
            </w:r>
            <w:r w:rsidRPr="00DE19BD">
              <w:rPr>
                <w:sz w:val="22"/>
                <w:szCs w:val="22"/>
              </w:rPr>
              <w:br/>
              <w:t xml:space="preserve">случай временной нетрудоспособности и в </w:t>
            </w:r>
            <w:r w:rsidRPr="00DE19BD">
              <w:rPr>
                <w:sz w:val="22"/>
                <w:szCs w:val="22"/>
              </w:rPr>
              <w:br/>
              <w:t>связи с материнством по ставке 2,9%</w:t>
            </w:r>
          </w:p>
        </w:tc>
        <w:tc>
          <w:tcPr>
            <w:tcW w:w="0" w:type="auto"/>
            <w:tcBorders>
              <w:lef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2.2.</w:t>
            </w:r>
          </w:p>
        </w:tc>
        <w:tc>
          <w:tcPr>
            <w:tcW w:w="0" w:type="auto"/>
            <w:tcBorders>
              <w:top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 xml:space="preserve">с применением ставки взносов в Фонд </w:t>
            </w:r>
            <w:r w:rsidRPr="00DE19BD">
              <w:rPr>
                <w:sz w:val="22"/>
                <w:szCs w:val="22"/>
              </w:rPr>
              <w:br/>
              <w:t xml:space="preserve">социального страхования РФ по ставке </w:t>
            </w:r>
            <w:r w:rsidRPr="00DE19BD">
              <w:rPr>
                <w:sz w:val="22"/>
                <w:szCs w:val="22"/>
              </w:rPr>
              <w:br/>
              <w:t>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2.3.</w:t>
            </w:r>
          </w:p>
        </w:tc>
        <w:tc>
          <w:tcPr>
            <w:tcW w:w="0" w:type="auto"/>
            <w:tcBorders>
              <w:top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 xml:space="preserve">обязательное социальное страхование от </w:t>
            </w:r>
            <w:r w:rsidRPr="00DE19BD">
              <w:rPr>
                <w:sz w:val="22"/>
                <w:szCs w:val="22"/>
              </w:rPr>
              <w:br/>
              <w:t xml:space="preserve">несчастных случаев на производстве и </w:t>
            </w:r>
            <w:r w:rsidRPr="00DE19BD">
              <w:rPr>
                <w:sz w:val="22"/>
                <w:szCs w:val="22"/>
              </w:rPr>
              <w:br/>
              <w:t xml:space="preserve">профессиональных заболеваний по ставке </w:t>
            </w:r>
            <w:r w:rsidRPr="00DE19BD">
              <w:rPr>
                <w:sz w:val="22"/>
                <w:szCs w:val="22"/>
              </w:rPr>
              <w:br/>
              <w:t>0,2%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2.4.</w:t>
            </w:r>
          </w:p>
        </w:tc>
        <w:tc>
          <w:tcPr>
            <w:tcW w:w="0" w:type="auto"/>
            <w:tcBorders>
              <w:top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 xml:space="preserve">обязательное социальное страхование от </w:t>
            </w:r>
            <w:r w:rsidRPr="00DE19BD">
              <w:rPr>
                <w:sz w:val="22"/>
                <w:szCs w:val="22"/>
              </w:rPr>
              <w:br/>
              <w:t xml:space="preserve">несчастных случаев на производстве и </w:t>
            </w:r>
            <w:r w:rsidRPr="00DE19BD">
              <w:rPr>
                <w:sz w:val="22"/>
                <w:szCs w:val="22"/>
              </w:rPr>
              <w:br/>
              <w:t xml:space="preserve">профессиональных заболеваний по ставке </w:t>
            </w:r>
            <w:r w:rsidRPr="00DE19BD">
              <w:rPr>
                <w:sz w:val="22"/>
                <w:szCs w:val="22"/>
              </w:rPr>
              <w:br/>
            </w:r>
            <w:proofErr w:type="gramStart"/>
            <w:r w:rsidRPr="00DE19BD">
              <w:rPr>
                <w:sz w:val="22"/>
                <w:szCs w:val="22"/>
              </w:rPr>
              <w:t>0,_</w:t>
            </w:r>
            <w:proofErr w:type="gramEnd"/>
            <w:r w:rsidRPr="00DE19BD">
              <w:rPr>
                <w:sz w:val="22"/>
                <w:szCs w:val="22"/>
              </w:rPr>
              <w:t>%</w:t>
            </w:r>
            <w:r w:rsidRPr="00DE19BD">
              <w:rPr>
                <w:color w:val="99CCFF"/>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2.5.</w:t>
            </w:r>
          </w:p>
        </w:tc>
        <w:tc>
          <w:tcPr>
            <w:tcW w:w="0" w:type="auto"/>
            <w:tcBorders>
              <w:top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 xml:space="preserve">обязательное социальное страхование от </w:t>
            </w:r>
            <w:r w:rsidRPr="00DE19BD">
              <w:rPr>
                <w:sz w:val="22"/>
                <w:szCs w:val="22"/>
              </w:rPr>
              <w:br/>
              <w:t xml:space="preserve">несчастных случаев на производстве и </w:t>
            </w:r>
            <w:r w:rsidRPr="00DE19BD">
              <w:rPr>
                <w:sz w:val="22"/>
                <w:szCs w:val="22"/>
              </w:rPr>
              <w:br/>
              <w:t xml:space="preserve">профессиональных заболеваний по ставке </w:t>
            </w:r>
            <w:r w:rsidRPr="00DE19BD">
              <w:rPr>
                <w:sz w:val="22"/>
                <w:szCs w:val="22"/>
              </w:rPr>
              <w:br/>
            </w:r>
            <w:proofErr w:type="gramStart"/>
            <w:r w:rsidRPr="00DE19BD">
              <w:rPr>
                <w:sz w:val="22"/>
                <w:szCs w:val="22"/>
              </w:rPr>
              <w:t>0,_</w:t>
            </w:r>
            <w:proofErr w:type="gramEnd"/>
            <w:r w:rsidRPr="00DE19BD">
              <w:rPr>
                <w:sz w:val="22"/>
                <w:szCs w:val="22"/>
              </w:rPr>
              <w:t>%</w:t>
            </w:r>
            <w:r w:rsidRPr="00DE19BD">
              <w:rPr>
                <w:color w:val="99CCFF"/>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3</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 xml:space="preserve">Страховые взносы в Федеральный фонд </w:t>
            </w:r>
            <w:r w:rsidRPr="00DE19BD">
              <w:rPr>
                <w:sz w:val="22"/>
                <w:szCs w:val="22"/>
              </w:rPr>
              <w:br/>
              <w:t xml:space="preserve">обязательного медицинского страхования, </w:t>
            </w:r>
            <w:r w:rsidRPr="00DE19BD">
              <w:rPr>
                <w:sz w:val="22"/>
                <w:szCs w:val="22"/>
              </w:rPr>
              <w:br/>
              <w:t>всего (по ставке 5,1%)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right"/>
              <w:rPr>
                <w:sz w:val="22"/>
                <w:szCs w:val="22"/>
              </w:rPr>
            </w:pPr>
            <w:r w:rsidRPr="00DE19BD">
              <w:rPr>
                <w:sz w:val="22"/>
                <w:szCs w:val="22"/>
              </w:rPr>
              <w:t>Итого: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660" w:type="dxa"/>
            <w:tcMar>
              <w:top w:w="60" w:type="dxa"/>
              <w:left w:w="60" w:type="dxa"/>
              <w:bottom w:w="60" w:type="dxa"/>
              <w:right w:w="60" w:type="dxa"/>
            </w:tcMar>
            <w:vAlign w:val="center"/>
            <w:hideMark/>
          </w:tcPr>
          <w:p w:rsidR="00DE19BD" w:rsidRPr="00DE19BD" w:rsidRDefault="00DE19BD" w:rsidP="00DE19BD">
            <w:pPr>
              <w:rPr>
                <w:sz w:val="22"/>
                <w:szCs w:val="22"/>
              </w:rPr>
            </w:pPr>
          </w:p>
        </w:tc>
        <w:tc>
          <w:tcPr>
            <w:tcW w:w="330" w:type="dxa"/>
            <w:tcMar>
              <w:top w:w="60" w:type="dxa"/>
              <w:left w:w="60" w:type="dxa"/>
              <w:bottom w:w="60" w:type="dxa"/>
              <w:right w:w="60" w:type="dxa"/>
            </w:tcMar>
            <w:vAlign w:val="center"/>
            <w:hideMark/>
          </w:tcPr>
          <w:p w:rsidR="00DE19BD" w:rsidRPr="00DE19BD" w:rsidRDefault="00DE19BD" w:rsidP="00DE19BD">
            <w:pPr>
              <w:rPr>
                <w:sz w:val="22"/>
                <w:szCs w:val="22"/>
              </w:rPr>
            </w:pPr>
          </w:p>
        </w:tc>
        <w:tc>
          <w:tcPr>
            <w:tcW w:w="4740" w:type="dxa"/>
            <w:tcMar>
              <w:top w:w="60" w:type="dxa"/>
              <w:left w:w="60" w:type="dxa"/>
              <w:bottom w:w="60" w:type="dxa"/>
              <w:right w:w="60" w:type="dxa"/>
            </w:tcMar>
            <w:vAlign w:val="center"/>
            <w:hideMark/>
          </w:tcPr>
          <w:p w:rsidR="00DE19BD" w:rsidRPr="00DE19BD" w:rsidRDefault="00DE19BD" w:rsidP="00DE19BD">
            <w:pPr>
              <w:rPr>
                <w:sz w:val="22"/>
                <w:szCs w:val="22"/>
              </w:rPr>
            </w:pPr>
          </w:p>
        </w:tc>
        <w:tc>
          <w:tcPr>
            <w:tcW w:w="2550" w:type="dxa"/>
            <w:tcMar>
              <w:top w:w="60" w:type="dxa"/>
              <w:left w:w="60" w:type="dxa"/>
              <w:bottom w:w="60" w:type="dxa"/>
              <w:right w:w="60" w:type="dxa"/>
            </w:tcMar>
            <w:vAlign w:val="center"/>
            <w:hideMark/>
          </w:tcPr>
          <w:p w:rsidR="00DE19BD" w:rsidRPr="00DE19BD" w:rsidRDefault="00DE19BD" w:rsidP="00DE19BD">
            <w:pPr>
              <w:rPr>
                <w:sz w:val="22"/>
                <w:szCs w:val="22"/>
              </w:rPr>
            </w:pPr>
          </w:p>
        </w:tc>
        <w:tc>
          <w:tcPr>
            <w:tcW w:w="1350" w:type="dxa"/>
            <w:tcMar>
              <w:top w:w="60" w:type="dxa"/>
              <w:left w:w="60" w:type="dxa"/>
              <w:bottom w:w="60" w:type="dxa"/>
              <w:right w:w="60" w:type="dxa"/>
            </w:tcMar>
            <w:vAlign w:val="center"/>
            <w:hideMark/>
          </w:tcPr>
          <w:p w:rsidR="00DE19BD" w:rsidRPr="00DE19BD" w:rsidRDefault="00DE19BD" w:rsidP="00DE19BD">
            <w:pPr>
              <w:rPr>
                <w:sz w:val="22"/>
                <w:szCs w:val="22"/>
              </w:rPr>
            </w:pPr>
          </w:p>
        </w:tc>
      </w:tr>
    </w:tbl>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E19BD">
        <w:rPr>
          <w:i/>
          <w:iCs/>
          <w:sz w:val="24"/>
          <w:szCs w:val="24"/>
        </w:rPr>
        <w:t>________________________</w:t>
      </w:r>
      <w:r w:rsidRPr="00DE19BD">
        <w:rPr>
          <w:sz w:val="24"/>
          <w:szCs w:val="24"/>
        </w:rPr>
        <w:br/>
      </w:r>
      <w:r w:rsidRPr="00DE19BD">
        <w:rPr>
          <w:color w:val="993366"/>
          <w:sz w:val="24"/>
          <w:szCs w:val="24"/>
        </w:rPr>
        <w:t>*</w:t>
      </w:r>
      <w:r w:rsidRPr="00DE19BD">
        <w:rPr>
          <w:sz w:val="24"/>
          <w:szCs w:val="24"/>
        </w:rPr>
        <w:t xml:space="preserve"> Указываются страховые тарифы, дифференцированные по классам профессионального риска, установленные Законом от 22.12.2005 № 179-ФЗ. </w:t>
      </w:r>
    </w:p>
    <w:p w:rsidR="00DE19BD" w:rsidRPr="00DE19BD" w:rsidRDefault="00DE19BD" w:rsidP="00DE19BD">
      <w:pPr>
        <w:rPr>
          <w:sz w:val="24"/>
          <w:szCs w:val="24"/>
        </w:rPr>
      </w:pPr>
    </w:p>
    <w:p w:rsidR="00DE19BD" w:rsidRPr="00DE19BD" w:rsidRDefault="00DE19BD" w:rsidP="00DE19BD">
      <w:pPr>
        <w:rPr>
          <w:sz w:val="24"/>
          <w:szCs w:val="24"/>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left="5954"/>
        <w:contextualSpacing/>
        <w:jc w:val="both"/>
        <w:rPr>
          <w:sz w:val="26"/>
          <w:szCs w:val="26"/>
        </w:rPr>
      </w:pPr>
      <w:r w:rsidRPr="00DE19BD">
        <w:rPr>
          <w:sz w:val="26"/>
          <w:szCs w:val="26"/>
        </w:rPr>
        <w:t xml:space="preserve">Приложение 6 </w:t>
      </w:r>
    </w:p>
    <w:p w:rsidR="00DE19BD" w:rsidRPr="00DE19BD" w:rsidRDefault="00DE19BD" w:rsidP="00DE19BD">
      <w:pPr>
        <w:widowControl w:val="0"/>
        <w:autoSpaceDE w:val="0"/>
        <w:autoSpaceDN w:val="0"/>
        <w:adjustRightInd w:val="0"/>
        <w:ind w:left="5954"/>
        <w:contextualSpacing/>
        <w:jc w:val="both"/>
        <w:rPr>
          <w:sz w:val="26"/>
          <w:szCs w:val="26"/>
        </w:rPr>
      </w:pPr>
      <w:r w:rsidRPr="00DE19BD">
        <w:rPr>
          <w:sz w:val="26"/>
          <w:szCs w:val="26"/>
        </w:rPr>
        <w:t>к Порядку составления и утверждения плана финансово-хозяйственной деятельности муниципальных бюджетных учреждений муниципального образования «</w:t>
      </w:r>
      <w:r w:rsidR="009250A0">
        <w:rPr>
          <w:sz w:val="26"/>
          <w:szCs w:val="26"/>
        </w:rPr>
        <w:t>Майор</w:t>
      </w:r>
      <w:r w:rsidRPr="00DE19BD">
        <w:rPr>
          <w:sz w:val="26"/>
          <w:szCs w:val="26"/>
        </w:rPr>
        <w:t>ское сельское поселение»</w:t>
      </w: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r w:rsidRPr="00DE19BD">
        <w:rPr>
          <w:color w:val="000000"/>
          <w:sz w:val="22"/>
          <w:szCs w:val="22"/>
        </w:rPr>
        <w:t xml:space="preserve">Обоснования (расчеты) к плану финансово-хозяйственной деятельности </w:t>
      </w:r>
      <w:r w:rsidRPr="00DE19BD">
        <w:rPr>
          <w:color w:val="000000"/>
          <w:sz w:val="22"/>
          <w:szCs w:val="22"/>
        </w:rPr>
        <w:br/>
        <w:t>государственного (муниципального) учреждения</w:t>
      </w:r>
    </w:p>
    <w:p w:rsidR="00DE19BD" w:rsidRPr="00DE19BD" w:rsidRDefault="00DE19BD" w:rsidP="00DE19BD">
      <w:pPr>
        <w:tabs>
          <w:tab w:val="left" w:pos="916"/>
          <w:tab w:val="left" w:pos="1832"/>
          <w:tab w:val="left" w:pos="2748"/>
          <w:tab w:val="left" w:pos="3664"/>
          <w:tab w:val="center" w:pos="4602"/>
          <w:tab w:val="left" w:pos="5496"/>
          <w:tab w:val="left" w:pos="6412"/>
          <w:tab w:val="left" w:pos="6930"/>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r w:rsidRPr="00DE19BD">
        <w:rPr>
          <w:color w:val="000000"/>
          <w:sz w:val="22"/>
          <w:szCs w:val="22"/>
        </w:rPr>
        <w:t>2. Обоснования (расчеты) расходов на социальные и иные выплаты населению (строка 2211)</w:t>
      </w:r>
    </w:p>
    <w:tbl>
      <w:tblPr>
        <w:tblW w:w="6723" w:type="dxa"/>
        <w:tblCellMar>
          <w:top w:w="15" w:type="dxa"/>
          <w:left w:w="15" w:type="dxa"/>
          <w:bottom w:w="15" w:type="dxa"/>
          <w:right w:w="15" w:type="dxa"/>
        </w:tblCellMar>
        <w:tblLook w:val="04A0" w:firstRow="1" w:lastRow="0" w:firstColumn="1" w:lastColumn="0" w:noHBand="0" w:noVBand="1"/>
      </w:tblPr>
      <w:tblGrid>
        <w:gridCol w:w="4029"/>
        <w:gridCol w:w="2694"/>
      </w:tblGrid>
      <w:tr w:rsidR="00DE19BD" w:rsidRPr="00DE19BD" w:rsidTr="00DE19BD">
        <w:tc>
          <w:tcPr>
            <w:tcW w:w="4029" w:type="dxa"/>
            <w:tcMar>
              <w:top w:w="60" w:type="dxa"/>
              <w:left w:w="60" w:type="dxa"/>
              <w:bottom w:w="60" w:type="dxa"/>
              <w:right w:w="60" w:type="dxa"/>
            </w:tcMar>
            <w:vAlign w:val="center"/>
            <w:hideMark/>
          </w:tcPr>
          <w:p w:rsidR="00DE19BD" w:rsidRPr="00DE19BD" w:rsidRDefault="00DE19BD" w:rsidP="00DE19BD">
            <w:pPr>
              <w:rPr>
                <w:color w:val="000000"/>
                <w:sz w:val="22"/>
                <w:szCs w:val="22"/>
              </w:rPr>
            </w:pPr>
            <w:r w:rsidRPr="00DE19BD">
              <w:rPr>
                <w:color w:val="000000"/>
                <w:sz w:val="22"/>
                <w:szCs w:val="22"/>
              </w:rPr>
              <w:t>Код видов расходов</w:t>
            </w:r>
          </w:p>
        </w:tc>
        <w:tc>
          <w:tcPr>
            <w:tcW w:w="2694" w:type="dxa"/>
            <w:tcBorders>
              <w:bottom w:val="single" w:sz="8" w:space="0" w:color="000000"/>
            </w:tcBorders>
            <w:tcMar>
              <w:top w:w="60" w:type="dxa"/>
              <w:left w:w="60" w:type="dxa"/>
              <w:bottom w:w="60" w:type="dxa"/>
              <w:right w:w="60" w:type="dxa"/>
            </w:tcMar>
            <w:vAlign w:val="center"/>
            <w:hideMark/>
          </w:tcPr>
          <w:p w:rsidR="00DE19BD" w:rsidRPr="00DE19BD" w:rsidRDefault="00DE19BD" w:rsidP="00DE19BD">
            <w:pPr>
              <w:rPr>
                <w:color w:val="000000"/>
                <w:sz w:val="22"/>
                <w:szCs w:val="22"/>
              </w:rPr>
            </w:pPr>
          </w:p>
        </w:tc>
      </w:tr>
      <w:tr w:rsidR="00DE19BD" w:rsidRPr="00DE19BD" w:rsidTr="00DE19BD">
        <w:tc>
          <w:tcPr>
            <w:tcW w:w="4029" w:type="dxa"/>
            <w:tcMar>
              <w:top w:w="60" w:type="dxa"/>
              <w:left w:w="60" w:type="dxa"/>
              <w:bottom w:w="60" w:type="dxa"/>
              <w:right w:w="60" w:type="dxa"/>
            </w:tcMar>
            <w:vAlign w:val="center"/>
            <w:hideMark/>
          </w:tcPr>
          <w:p w:rsidR="00DE19BD" w:rsidRPr="00DE19BD" w:rsidRDefault="00DE19BD" w:rsidP="00DE19BD">
            <w:pPr>
              <w:rPr>
                <w:color w:val="000000"/>
                <w:sz w:val="22"/>
                <w:szCs w:val="22"/>
              </w:rPr>
            </w:pPr>
          </w:p>
        </w:tc>
        <w:tc>
          <w:tcPr>
            <w:tcW w:w="2694" w:type="dxa"/>
            <w:tcBorders>
              <w:top w:val="single" w:sz="8" w:space="0" w:color="000000"/>
            </w:tcBorders>
            <w:tcMar>
              <w:top w:w="60" w:type="dxa"/>
              <w:left w:w="60" w:type="dxa"/>
              <w:bottom w:w="60" w:type="dxa"/>
              <w:right w:w="60" w:type="dxa"/>
            </w:tcMar>
            <w:vAlign w:val="center"/>
            <w:hideMark/>
          </w:tcPr>
          <w:p w:rsidR="00DE19BD" w:rsidRPr="00DE19BD" w:rsidRDefault="00DE19BD" w:rsidP="00DE19BD">
            <w:pPr>
              <w:rPr>
                <w:color w:val="000000"/>
                <w:sz w:val="22"/>
                <w:szCs w:val="22"/>
              </w:rPr>
            </w:pPr>
          </w:p>
        </w:tc>
      </w:tr>
      <w:tr w:rsidR="00DE19BD" w:rsidRPr="00DE19BD" w:rsidTr="00DE19BD">
        <w:tc>
          <w:tcPr>
            <w:tcW w:w="4029" w:type="dxa"/>
            <w:tcMar>
              <w:top w:w="60" w:type="dxa"/>
              <w:left w:w="60" w:type="dxa"/>
              <w:bottom w:w="60" w:type="dxa"/>
              <w:right w:w="60" w:type="dxa"/>
            </w:tcMar>
            <w:vAlign w:val="center"/>
            <w:hideMark/>
          </w:tcPr>
          <w:p w:rsidR="00DE19BD" w:rsidRPr="00DE19BD" w:rsidRDefault="00DE19BD" w:rsidP="00DE19BD">
            <w:pPr>
              <w:rPr>
                <w:color w:val="000000"/>
                <w:sz w:val="22"/>
                <w:szCs w:val="22"/>
              </w:rPr>
            </w:pPr>
            <w:r w:rsidRPr="00DE19BD">
              <w:rPr>
                <w:color w:val="000000"/>
                <w:sz w:val="22"/>
                <w:szCs w:val="22"/>
              </w:rPr>
              <w:t>Источник финансового обеспечения</w:t>
            </w:r>
          </w:p>
        </w:tc>
        <w:tc>
          <w:tcPr>
            <w:tcW w:w="2694" w:type="dxa"/>
            <w:tcBorders>
              <w:bottom w:val="single" w:sz="8" w:space="0" w:color="000000"/>
            </w:tcBorders>
            <w:tcMar>
              <w:top w:w="60" w:type="dxa"/>
              <w:left w:w="60" w:type="dxa"/>
              <w:bottom w:w="60" w:type="dxa"/>
              <w:right w:w="60" w:type="dxa"/>
            </w:tcMar>
            <w:vAlign w:val="center"/>
            <w:hideMark/>
          </w:tcPr>
          <w:p w:rsidR="00DE19BD" w:rsidRPr="00DE19BD" w:rsidRDefault="00DE19BD" w:rsidP="00DE19BD">
            <w:pPr>
              <w:rPr>
                <w:color w:val="000000"/>
                <w:sz w:val="22"/>
                <w:szCs w:val="22"/>
              </w:rPr>
            </w:pPr>
          </w:p>
        </w:tc>
      </w:tr>
    </w:tbl>
    <w:p w:rsidR="00DE19BD" w:rsidRPr="00DE19BD" w:rsidRDefault="00DE19BD" w:rsidP="00DE19BD">
      <w:pPr>
        <w:rPr>
          <w:vanish/>
          <w:color w:val="000000"/>
          <w:sz w:val="22"/>
          <w:szCs w:val="22"/>
        </w:rPr>
      </w:pPr>
    </w:p>
    <w:tbl>
      <w:tblPr>
        <w:tblW w:w="9810" w:type="dxa"/>
        <w:tblCellMar>
          <w:top w:w="15" w:type="dxa"/>
          <w:left w:w="15" w:type="dxa"/>
          <w:bottom w:w="15" w:type="dxa"/>
          <w:right w:w="15" w:type="dxa"/>
        </w:tblCellMar>
        <w:tblLook w:val="04A0" w:firstRow="1" w:lastRow="0" w:firstColumn="1" w:lastColumn="0" w:noHBand="0" w:noVBand="1"/>
      </w:tblPr>
      <w:tblGrid>
        <w:gridCol w:w="776"/>
        <w:gridCol w:w="2843"/>
        <w:gridCol w:w="1974"/>
        <w:gridCol w:w="2550"/>
        <w:gridCol w:w="1667"/>
      </w:tblGrid>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b/>
                <w:bCs/>
                <w:color w:val="000000"/>
                <w:sz w:val="22"/>
                <w:szCs w:val="22"/>
              </w:rPr>
              <w:t>№</w:t>
            </w:r>
            <w:r w:rsidRPr="00DE19BD">
              <w:rPr>
                <w:color w:val="000000"/>
                <w:sz w:val="22"/>
                <w:szCs w:val="22"/>
              </w:rPr>
              <w:br/>
            </w:r>
            <w:r w:rsidRPr="00DE19BD">
              <w:rPr>
                <w:b/>
                <w:bCs/>
                <w:color w:val="000000"/>
                <w:sz w:val="22"/>
                <w:szCs w:val="22"/>
              </w:rPr>
              <w:t>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b/>
                <w:bCs/>
                <w:color w:val="000000"/>
                <w:sz w:val="22"/>
                <w:szCs w:val="22"/>
              </w:rPr>
              <w:t xml:space="preserve">Наименование </w:t>
            </w:r>
            <w:r w:rsidRPr="00DE19BD">
              <w:rPr>
                <w:bCs/>
                <w:color w:val="000000"/>
                <w:sz w:val="22"/>
                <w:szCs w:val="22"/>
              </w:rPr>
              <w:br/>
            </w:r>
            <w:r w:rsidRPr="00DE19BD">
              <w:rPr>
                <w:b/>
                <w:bCs/>
                <w:color w:val="000000"/>
                <w:sz w:val="22"/>
                <w:szCs w:val="22"/>
              </w:rPr>
              <w:t>показателя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b/>
                <w:bCs/>
                <w:color w:val="000000"/>
                <w:sz w:val="22"/>
                <w:szCs w:val="22"/>
              </w:rPr>
              <w:t xml:space="preserve">Размер </w:t>
            </w:r>
            <w:r w:rsidRPr="00DE19BD">
              <w:rPr>
                <w:bCs/>
                <w:color w:val="000000"/>
                <w:sz w:val="22"/>
                <w:szCs w:val="22"/>
              </w:rPr>
              <w:br/>
            </w:r>
            <w:r w:rsidRPr="00DE19BD">
              <w:rPr>
                <w:b/>
                <w:bCs/>
                <w:color w:val="000000"/>
                <w:sz w:val="22"/>
                <w:szCs w:val="22"/>
              </w:rPr>
              <w:t xml:space="preserve">одной </w:t>
            </w:r>
            <w:r w:rsidRPr="00DE19BD">
              <w:rPr>
                <w:bCs/>
                <w:color w:val="000000"/>
                <w:sz w:val="22"/>
                <w:szCs w:val="22"/>
              </w:rPr>
              <w:br/>
            </w:r>
            <w:r w:rsidRPr="00DE19BD">
              <w:rPr>
                <w:b/>
                <w:bCs/>
                <w:color w:val="000000"/>
                <w:sz w:val="22"/>
                <w:szCs w:val="22"/>
              </w:rPr>
              <w:t xml:space="preserve">выплаты, </w:t>
            </w:r>
            <w:r w:rsidRPr="00DE19BD">
              <w:rPr>
                <w:bCs/>
                <w:color w:val="000000"/>
                <w:sz w:val="22"/>
                <w:szCs w:val="22"/>
              </w:rPr>
              <w:br/>
            </w:r>
            <w:r w:rsidRPr="00DE19BD">
              <w:rPr>
                <w:b/>
                <w:bCs/>
                <w:color w:val="000000"/>
                <w:sz w:val="22"/>
                <w:szCs w:val="22"/>
              </w:rPr>
              <w:t>руб.</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b/>
                <w:bCs/>
                <w:color w:val="000000"/>
                <w:sz w:val="22"/>
                <w:szCs w:val="22"/>
              </w:rPr>
              <w:t>Количество</w:t>
            </w:r>
            <w:r w:rsidRPr="00DE19BD">
              <w:rPr>
                <w:bCs/>
                <w:color w:val="000000"/>
                <w:sz w:val="22"/>
                <w:szCs w:val="22"/>
              </w:rPr>
              <w:br/>
            </w:r>
            <w:r w:rsidRPr="00DE19BD">
              <w:rPr>
                <w:b/>
                <w:bCs/>
                <w:color w:val="000000"/>
                <w:sz w:val="22"/>
                <w:szCs w:val="22"/>
              </w:rPr>
              <w:t>выплат в 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b/>
                <w:bCs/>
                <w:color w:val="000000"/>
                <w:sz w:val="22"/>
                <w:szCs w:val="22"/>
              </w:rPr>
              <w:t xml:space="preserve">Общая </w:t>
            </w:r>
            <w:r w:rsidRPr="00DE19BD">
              <w:rPr>
                <w:bCs/>
                <w:color w:val="000000"/>
                <w:sz w:val="22"/>
                <w:szCs w:val="22"/>
              </w:rPr>
              <w:br/>
            </w:r>
            <w:r w:rsidRPr="00DE19BD">
              <w:rPr>
                <w:b/>
                <w:bCs/>
                <w:color w:val="000000"/>
                <w:sz w:val="22"/>
                <w:szCs w:val="22"/>
              </w:rPr>
              <w:t xml:space="preserve">сумма </w:t>
            </w:r>
            <w:r w:rsidRPr="00DE19BD">
              <w:rPr>
                <w:bCs/>
                <w:color w:val="000000"/>
                <w:sz w:val="22"/>
                <w:szCs w:val="22"/>
              </w:rPr>
              <w:br/>
            </w:r>
            <w:r w:rsidRPr="00DE19BD">
              <w:rPr>
                <w:b/>
                <w:bCs/>
                <w:color w:val="000000"/>
                <w:sz w:val="22"/>
                <w:szCs w:val="22"/>
              </w:rPr>
              <w:t xml:space="preserve">выплат, </w:t>
            </w:r>
            <w:r w:rsidRPr="00DE19BD">
              <w:rPr>
                <w:bCs/>
                <w:color w:val="000000"/>
                <w:sz w:val="22"/>
                <w:szCs w:val="22"/>
              </w:rPr>
              <w:br/>
            </w:r>
            <w:r w:rsidRPr="00DE19BD">
              <w:rPr>
                <w:b/>
                <w:bCs/>
                <w:color w:val="000000"/>
                <w:sz w:val="22"/>
                <w:szCs w:val="22"/>
              </w:rPr>
              <w:t xml:space="preserve">руб. </w:t>
            </w:r>
            <w:r w:rsidRPr="00DE19BD">
              <w:rPr>
                <w:bCs/>
                <w:color w:val="000000"/>
                <w:sz w:val="22"/>
                <w:szCs w:val="22"/>
              </w:rPr>
              <w:br/>
            </w:r>
            <w:r w:rsidRPr="00DE19BD">
              <w:rPr>
                <w:b/>
                <w:bCs/>
                <w:color w:val="000000"/>
                <w:sz w:val="22"/>
                <w:szCs w:val="22"/>
              </w:rPr>
              <w:t xml:space="preserve">(гр. 3 × </w:t>
            </w:r>
            <w:r w:rsidRPr="00DE19BD">
              <w:rPr>
                <w:bCs/>
                <w:color w:val="000000"/>
                <w:sz w:val="22"/>
                <w:szCs w:val="22"/>
              </w:rPr>
              <w:br/>
            </w:r>
            <w:r w:rsidRPr="00DE19BD">
              <w:rPr>
                <w:b/>
                <w:bCs/>
                <w:color w:val="000000"/>
                <w:sz w:val="22"/>
                <w:szCs w:val="22"/>
              </w:rPr>
              <w:t>гр. 4)</w:t>
            </w: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color w:val="000000"/>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color w:val="000000"/>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color w:val="000000"/>
                <w:sz w:val="22"/>
                <w:szCs w:val="22"/>
              </w:rPr>
              <w:t>5</w:t>
            </w: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b/>
                <w:i/>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color w:val="000000"/>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right"/>
              <w:rPr>
                <w:color w:val="000000"/>
                <w:sz w:val="22"/>
                <w:szCs w:val="22"/>
              </w:rPr>
            </w:pPr>
            <w:r w:rsidRPr="00DE19BD">
              <w:rPr>
                <w:color w:val="000000"/>
                <w:sz w:val="22"/>
                <w:szCs w:val="22"/>
              </w:rPr>
              <w:t>Итого: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color w:val="000000"/>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color w:val="000000"/>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color w:val="000000"/>
                <w:sz w:val="22"/>
                <w:szCs w:val="22"/>
              </w:rPr>
            </w:pPr>
          </w:p>
        </w:tc>
      </w:tr>
    </w:tbl>
    <w:p w:rsidR="00DE19BD" w:rsidRPr="00DE19BD" w:rsidRDefault="00DE19BD" w:rsidP="00DE19BD">
      <w:pPr>
        <w:rPr>
          <w:color w:val="000000"/>
          <w:sz w:val="22"/>
          <w:szCs w:val="22"/>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left="5954"/>
        <w:contextualSpacing/>
        <w:jc w:val="both"/>
        <w:rPr>
          <w:sz w:val="26"/>
          <w:szCs w:val="26"/>
        </w:rPr>
      </w:pPr>
      <w:r w:rsidRPr="00DE19BD">
        <w:rPr>
          <w:sz w:val="26"/>
          <w:szCs w:val="26"/>
        </w:rPr>
        <w:t xml:space="preserve">Приложение 7 </w:t>
      </w:r>
    </w:p>
    <w:p w:rsidR="00DE19BD" w:rsidRPr="00DE19BD" w:rsidRDefault="00DE19BD" w:rsidP="00DE19BD">
      <w:pPr>
        <w:widowControl w:val="0"/>
        <w:autoSpaceDE w:val="0"/>
        <w:autoSpaceDN w:val="0"/>
        <w:adjustRightInd w:val="0"/>
        <w:ind w:left="5954"/>
        <w:contextualSpacing/>
        <w:jc w:val="both"/>
        <w:rPr>
          <w:sz w:val="26"/>
          <w:szCs w:val="26"/>
        </w:rPr>
      </w:pPr>
      <w:r w:rsidRPr="00DE19BD">
        <w:rPr>
          <w:sz w:val="26"/>
          <w:szCs w:val="26"/>
        </w:rPr>
        <w:t>к Порядку составления и утверждения плана финансово-хозяйственной деятельности муниципальных бюджетных учреждений муниципального образования «</w:t>
      </w:r>
      <w:r w:rsidR="009250A0">
        <w:rPr>
          <w:sz w:val="26"/>
          <w:szCs w:val="26"/>
        </w:rPr>
        <w:t>Майор</w:t>
      </w:r>
      <w:r w:rsidRPr="00DE19BD">
        <w:rPr>
          <w:sz w:val="26"/>
          <w:szCs w:val="26"/>
        </w:rPr>
        <w:t>ское сельское поселение»</w:t>
      </w: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DE19BD">
        <w:rPr>
          <w:sz w:val="24"/>
          <w:szCs w:val="24"/>
        </w:rPr>
        <w:t>Расчеты (обоснования) к плану финансово-хозяйственной деятельности</w:t>
      </w:r>
      <w:r w:rsidRPr="00DE19BD">
        <w:rPr>
          <w:sz w:val="24"/>
          <w:szCs w:val="24"/>
        </w:rPr>
        <w:br/>
        <w:t>государственного (муниципального) учреждения</w:t>
      </w:r>
    </w:p>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DE19BD">
        <w:rPr>
          <w:sz w:val="24"/>
          <w:szCs w:val="24"/>
        </w:rPr>
        <w:t>3. Расчет (обоснование) расходов на уплату налогов, сборов и иных платежей</w:t>
      </w:r>
    </w:p>
    <w:tbl>
      <w:tblPr>
        <w:tblW w:w="9585" w:type="dxa"/>
        <w:tblCellMar>
          <w:top w:w="15" w:type="dxa"/>
          <w:left w:w="15" w:type="dxa"/>
          <w:bottom w:w="15" w:type="dxa"/>
          <w:right w:w="15" w:type="dxa"/>
        </w:tblCellMar>
        <w:tblLook w:val="04A0" w:firstRow="1" w:lastRow="0" w:firstColumn="1" w:lastColumn="0" w:noHBand="0" w:noVBand="1"/>
      </w:tblPr>
      <w:tblGrid>
        <w:gridCol w:w="4139"/>
        <w:gridCol w:w="2723"/>
        <w:gridCol w:w="2723"/>
      </w:tblGrid>
      <w:tr w:rsidR="00DE19BD" w:rsidRPr="00DE19BD" w:rsidTr="00DE19BD">
        <w:tc>
          <w:tcPr>
            <w:tcW w:w="0" w:type="auto"/>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 </w:t>
            </w:r>
          </w:p>
        </w:tc>
        <w:tc>
          <w:tcPr>
            <w:tcW w:w="0" w:type="auto"/>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 </w:t>
            </w:r>
          </w:p>
        </w:tc>
        <w:tc>
          <w:tcPr>
            <w:tcW w:w="0" w:type="auto"/>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 </w:t>
            </w:r>
          </w:p>
        </w:tc>
      </w:tr>
      <w:tr w:rsidR="00DE19BD" w:rsidRPr="00DE19BD" w:rsidTr="00DE19BD">
        <w:tc>
          <w:tcPr>
            <w:tcW w:w="0" w:type="auto"/>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Код видов расходов</w:t>
            </w:r>
          </w:p>
        </w:tc>
        <w:tc>
          <w:tcPr>
            <w:tcW w:w="0" w:type="auto"/>
            <w:gridSpan w:val="2"/>
            <w:tcBorders>
              <w:bottom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gridSpan w:val="2"/>
            <w:tcBorders>
              <w:top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4138" w:type="dxa"/>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Источник финансового обеспечения</w:t>
            </w:r>
          </w:p>
        </w:tc>
        <w:tc>
          <w:tcPr>
            <w:tcW w:w="5447" w:type="dxa"/>
            <w:gridSpan w:val="2"/>
            <w:tcBorders>
              <w:bottom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bl>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DE19BD">
        <w:rPr>
          <w:sz w:val="24"/>
          <w:szCs w:val="24"/>
        </w:rPr>
        <w:t>3.1. Расчет (обоснование) расходов на оплату налога на имущество и земельного налога (строка 2310)</w:t>
      </w:r>
    </w:p>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bl>
      <w:tblPr>
        <w:tblW w:w="9585" w:type="dxa"/>
        <w:tblCellMar>
          <w:top w:w="15" w:type="dxa"/>
          <w:left w:w="15" w:type="dxa"/>
          <w:bottom w:w="15" w:type="dxa"/>
          <w:right w:w="15" w:type="dxa"/>
        </w:tblCellMar>
        <w:tblLook w:val="04A0" w:firstRow="1" w:lastRow="0" w:firstColumn="1" w:lastColumn="0" w:noHBand="0" w:noVBand="1"/>
      </w:tblPr>
      <w:tblGrid>
        <w:gridCol w:w="3888"/>
        <w:gridCol w:w="5697"/>
      </w:tblGrid>
      <w:tr w:rsidR="00DE19BD" w:rsidRPr="00DE19BD" w:rsidTr="00DE19BD">
        <w:tc>
          <w:tcPr>
            <w:tcW w:w="3888" w:type="dxa"/>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Код видов расходов</w:t>
            </w:r>
          </w:p>
        </w:tc>
        <w:tc>
          <w:tcPr>
            <w:tcW w:w="5697" w:type="dxa"/>
            <w:tcBorders>
              <w:bottom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lang w:val="en-US"/>
              </w:rPr>
            </w:pPr>
          </w:p>
        </w:tc>
      </w:tr>
    </w:tbl>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bl>
      <w:tblPr>
        <w:tblW w:w="9600" w:type="dxa"/>
        <w:tblCellMar>
          <w:top w:w="15" w:type="dxa"/>
          <w:left w:w="15" w:type="dxa"/>
          <w:bottom w:w="15" w:type="dxa"/>
          <w:right w:w="15" w:type="dxa"/>
        </w:tblCellMar>
        <w:tblLook w:val="04A0" w:firstRow="1" w:lastRow="0" w:firstColumn="1" w:lastColumn="0" w:noHBand="0" w:noVBand="1"/>
      </w:tblPr>
      <w:tblGrid>
        <w:gridCol w:w="633"/>
        <w:gridCol w:w="1160"/>
        <w:gridCol w:w="1160"/>
        <w:gridCol w:w="1736"/>
        <w:gridCol w:w="1646"/>
        <w:gridCol w:w="3265"/>
      </w:tblGrid>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 xml:space="preserve">№ </w:t>
            </w:r>
            <w:r w:rsidRPr="00DE19BD">
              <w:rPr>
                <w:b/>
                <w:bCs/>
                <w:sz w:val="22"/>
                <w:szCs w:val="22"/>
              </w:rPr>
              <w:br/>
              <w:t>п/п</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 xml:space="preserve">Наименование </w:t>
            </w:r>
            <w:r w:rsidRPr="00DE19BD">
              <w:rPr>
                <w:b/>
                <w:bCs/>
                <w:sz w:val="22"/>
                <w:szCs w:val="22"/>
              </w:rPr>
              <w:br/>
              <w:t>расходов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 xml:space="preserve">Налоговая </w:t>
            </w:r>
            <w:r w:rsidRPr="00DE19BD">
              <w:rPr>
                <w:b/>
                <w:bCs/>
                <w:sz w:val="22"/>
                <w:szCs w:val="22"/>
              </w:rPr>
              <w:br/>
              <w:t>база, руб.</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 xml:space="preserve">Ставка </w:t>
            </w:r>
            <w:r w:rsidRPr="00DE19BD">
              <w:rPr>
                <w:b/>
                <w:bCs/>
                <w:sz w:val="22"/>
                <w:szCs w:val="22"/>
              </w:rPr>
              <w:br/>
              <w:t>налога,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 xml:space="preserve">Сумма </w:t>
            </w:r>
            <w:r w:rsidRPr="00DE19BD">
              <w:rPr>
                <w:b/>
                <w:bCs/>
                <w:sz w:val="22"/>
                <w:szCs w:val="22"/>
              </w:rPr>
              <w:br/>
              <w:t xml:space="preserve">исчисленного </w:t>
            </w:r>
            <w:r w:rsidRPr="00DE19BD">
              <w:rPr>
                <w:b/>
                <w:bCs/>
                <w:sz w:val="22"/>
                <w:szCs w:val="22"/>
              </w:rPr>
              <w:br/>
              <w:t xml:space="preserve">налога, подлежащего </w:t>
            </w:r>
            <w:r w:rsidRPr="00DE19BD">
              <w:rPr>
                <w:b/>
                <w:bCs/>
                <w:sz w:val="22"/>
                <w:szCs w:val="22"/>
              </w:rPr>
              <w:br/>
              <w:t xml:space="preserve">уплате, руб. </w:t>
            </w:r>
            <w:r w:rsidRPr="00DE19BD">
              <w:rPr>
                <w:b/>
                <w:bCs/>
                <w:sz w:val="22"/>
                <w:szCs w:val="22"/>
              </w:rPr>
              <w:br/>
              <w:t>(гр. 3 x гр. 4/100)</w:t>
            </w: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1</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5</w:t>
            </w: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lang w:val="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lang w:val="en-US"/>
              </w:rPr>
            </w:pPr>
          </w:p>
        </w:tc>
      </w:tr>
      <w:tr w:rsidR="00DE19BD" w:rsidRPr="00DE19BD" w:rsidTr="00DE19BD">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bottom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right"/>
              <w:rPr>
                <w:sz w:val="22"/>
                <w:szCs w:val="22"/>
              </w:rPr>
            </w:pPr>
            <w:r w:rsidRPr="00DE19BD">
              <w:rPr>
                <w:sz w:val="22"/>
                <w:szCs w:val="22"/>
              </w:rPr>
              <w:t>Итого: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lang w:val="en-US"/>
              </w:rPr>
            </w:pPr>
          </w:p>
        </w:tc>
      </w:tr>
    </w:tbl>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DE19BD">
        <w:rPr>
          <w:sz w:val="24"/>
          <w:szCs w:val="24"/>
        </w:rPr>
        <w:t>3.2. Расчет (обоснование) расходов на оплату транспортного налога (строка 2320)</w:t>
      </w:r>
    </w:p>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bl>
      <w:tblPr>
        <w:tblW w:w="9585" w:type="dxa"/>
        <w:tblCellMar>
          <w:top w:w="15" w:type="dxa"/>
          <w:left w:w="15" w:type="dxa"/>
          <w:bottom w:w="15" w:type="dxa"/>
          <w:right w:w="15" w:type="dxa"/>
        </w:tblCellMar>
        <w:tblLook w:val="04A0" w:firstRow="1" w:lastRow="0" w:firstColumn="1" w:lastColumn="0" w:noHBand="0" w:noVBand="1"/>
      </w:tblPr>
      <w:tblGrid>
        <w:gridCol w:w="3888"/>
        <w:gridCol w:w="5697"/>
      </w:tblGrid>
      <w:tr w:rsidR="00DE19BD" w:rsidRPr="00DE19BD" w:rsidTr="00DE19BD">
        <w:tc>
          <w:tcPr>
            <w:tcW w:w="3888" w:type="dxa"/>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Код видов расходов</w:t>
            </w:r>
          </w:p>
        </w:tc>
        <w:tc>
          <w:tcPr>
            <w:tcW w:w="5697" w:type="dxa"/>
            <w:tcBorders>
              <w:bottom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lang w:val="en-US"/>
              </w:rPr>
            </w:pPr>
          </w:p>
        </w:tc>
      </w:tr>
    </w:tbl>
    <w:p w:rsidR="00DE19BD" w:rsidRPr="00DE19BD" w:rsidRDefault="00DE19BD" w:rsidP="00DE19BD">
      <w:pPr>
        <w:rPr>
          <w:vanish/>
          <w:sz w:val="24"/>
          <w:szCs w:val="22"/>
        </w:rPr>
      </w:pPr>
    </w:p>
    <w:tbl>
      <w:tblPr>
        <w:tblW w:w="9600" w:type="dxa"/>
        <w:tblCellMar>
          <w:top w:w="15" w:type="dxa"/>
          <w:left w:w="15" w:type="dxa"/>
          <w:bottom w:w="15" w:type="dxa"/>
          <w:right w:w="15" w:type="dxa"/>
        </w:tblCellMar>
        <w:tblLook w:val="04A0" w:firstRow="1" w:lastRow="0" w:firstColumn="1" w:lastColumn="0" w:noHBand="0" w:noVBand="1"/>
      </w:tblPr>
      <w:tblGrid>
        <w:gridCol w:w="502"/>
        <w:gridCol w:w="2931"/>
        <w:gridCol w:w="1378"/>
        <w:gridCol w:w="1306"/>
        <w:gridCol w:w="3483"/>
      </w:tblGrid>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w:t>
            </w:r>
            <w:r w:rsidRPr="00DE19BD">
              <w:rPr>
                <w:sz w:val="22"/>
                <w:szCs w:val="22"/>
              </w:rPr>
              <w:br/>
            </w:r>
            <w:r w:rsidRPr="00DE19BD">
              <w:rPr>
                <w:b/>
                <w:bCs/>
                <w:sz w:val="22"/>
                <w:szCs w:val="22"/>
              </w:rPr>
              <w:t>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Наименование расходов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 xml:space="preserve">Налоговая </w:t>
            </w:r>
            <w:r w:rsidRPr="00DE19BD">
              <w:rPr>
                <w:b/>
                <w:bCs/>
                <w:sz w:val="22"/>
                <w:szCs w:val="22"/>
              </w:rPr>
              <w:br/>
              <w:t>база, руб.</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 xml:space="preserve">Ставка </w:t>
            </w:r>
            <w:r w:rsidRPr="00DE19BD">
              <w:rPr>
                <w:b/>
                <w:bCs/>
                <w:sz w:val="22"/>
                <w:szCs w:val="22"/>
              </w:rPr>
              <w:br/>
              <w:t>налога,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Сумма исчисленного</w:t>
            </w:r>
            <w:r w:rsidRPr="00DE19BD">
              <w:rPr>
                <w:b/>
                <w:bCs/>
                <w:sz w:val="22"/>
                <w:szCs w:val="22"/>
              </w:rPr>
              <w:br/>
              <w:t>налога, подлежащего</w:t>
            </w:r>
            <w:r w:rsidRPr="00DE19BD">
              <w:rPr>
                <w:b/>
                <w:bCs/>
                <w:sz w:val="22"/>
                <w:szCs w:val="22"/>
              </w:rPr>
              <w:br/>
              <w:t>уплате, руб. (гр. 3 × гр. 4/100)</w:t>
            </w: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5</w:t>
            </w: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right"/>
              <w:rPr>
                <w:sz w:val="22"/>
                <w:szCs w:val="22"/>
              </w:rPr>
            </w:pPr>
            <w:r w:rsidRPr="00DE19BD">
              <w:rPr>
                <w:sz w:val="22"/>
                <w:szCs w:val="22"/>
              </w:rPr>
              <w:t>Итого: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bl>
    <w:p w:rsidR="00DE19BD" w:rsidRPr="00DE19BD" w:rsidRDefault="00DE19BD" w:rsidP="00DE19BD">
      <w:pPr>
        <w:widowControl w:val="0"/>
        <w:autoSpaceDE w:val="0"/>
        <w:autoSpaceDN w:val="0"/>
        <w:adjustRightInd w:val="0"/>
        <w:contextualSpacing/>
        <w:jc w:val="both"/>
        <w:rPr>
          <w:sz w:val="26"/>
          <w:szCs w:val="26"/>
        </w:rPr>
      </w:pPr>
    </w:p>
    <w:p w:rsidR="00DE19BD" w:rsidRPr="00DE19BD" w:rsidRDefault="00DE19BD" w:rsidP="00DE19BD">
      <w:pPr>
        <w:widowControl w:val="0"/>
        <w:autoSpaceDE w:val="0"/>
        <w:autoSpaceDN w:val="0"/>
        <w:adjustRightInd w:val="0"/>
        <w:contextualSpacing/>
        <w:jc w:val="both"/>
        <w:rPr>
          <w:sz w:val="26"/>
          <w:szCs w:val="26"/>
        </w:rPr>
      </w:pPr>
    </w:p>
    <w:p w:rsidR="00DE19BD" w:rsidRPr="00DE19BD" w:rsidRDefault="00DE19BD" w:rsidP="00DE19BD">
      <w:pPr>
        <w:widowControl w:val="0"/>
        <w:autoSpaceDE w:val="0"/>
        <w:autoSpaceDN w:val="0"/>
        <w:adjustRightInd w:val="0"/>
        <w:contextualSpacing/>
        <w:jc w:val="both"/>
        <w:rPr>
          <w:sz w:val="26"/>
          <w:szCs w:val="26"/>
        </w:rPr>
      </w:pPr>
    </w:p>
    <w:p w:rsidR="00DE19BD" w:rsidRPr="00DE19BD" w:rsidRDefault="00DE19BD" w:rsidP="00DE19BD">
      <w:pPr>
        <w:widowControl w:val="0"/>
        <w:autoSpaceDE w:val="0"/>
        <w:autoSpaceDN w:val="0"/>
        <w:adjustRightInd w:val="0"/>
        <w:contextualSpacing/>
        <w:jc w:val="both"/>
        <w:rPr>
          <w:sz w:val="26"/>
          <w:szCs w:val="26"/>
        </w:rPr>
      </w:pPr>
    </w:p>
    <w:p w:rsidR="00DE19BD" w:rsidRPr="00DE19BD" w:rsidRDefault="00DE19BD" w:rsidP="00DE19BD">
      <w:pPr>
        <w:widowControl w:val="0"/>
        <w:autoSpaceDE w:val="0"/>
        <w:autoSpaceDN w:val="0"/>
        <w:adjustRightInd w:val="0"/>
        <w:contextualSpacing/>
        <w:jc w:val="both"/>
        <w:rPr>
          <w:sz w:val="26"/>
          <w:szCs w:val="26"/>
        </w:rPr>
      </w:pPr>
    </w:p>
    <w:p w:rsidR="00DE19BD" w:rsidRPr="00DE19BD" w:rsidRDefault="00DE19BD" w:rsidP="00DE19BD">
      <w:pPr>
        <w:widowControl w:val="0"/>
        <w:autoSpaceDE w:val="0"/>
        <w:autoSpaceDN w:val="0"/>
        <w:adjustRightInd w:val="0"/>
        <w:contextualSpacing/>
        <w:jc w:val="both"/>
        <w:rPr>
          <w:sz w:val="26"/>
          <w:szCs w:val="26"/>
        </w:rPr>
      </w:pPr>
    </w:p>
    <w:p w:rsidR="00DE19BD" w:rsidRPr="00DE19BD" w:rsidRDefault="00DE19BD" w:rsidP="00DE19BD">
      <w:pPr>
        <w:widowControl w:val="0"/>
        <w:autoSpaceDE w:val="0"/>
        <w:autoSpaceDN w:val="0"/>
        <w:adjustRightInd w:val="0"/>
        <w:contextualSpacing/>
        <w:jc w:val="both"/>
        <w:rPr>
          <w:sz w:val="26"/>
          <w:szCs w:val="26"/>
        </w:rPr>
      </w:pPr>
    </w:p>
    <w:p w:rsidR="00DE19BD" w:rsidRPr="00DE19BD" w:rsidRDefault="00DE19BD" w:rsidP="00DE19BD">
      <w:pPr>
        <w:widowControl w:val="0"/>
        <w:autoSpaceDE w:val="0"/>
        <w:autoSpaceDN w:val="0"/>
        <w:adjustRightInd w:val="0"/>
        <w:ind w:left="5954"/>
        <w:contextualSpacing/>
        <w:jc w:val="both"/>
        <w:rPr>
          <w:sz w:val="26"/>
          <w:szCs w:val="26"/>
        </w:rPr>
      </w:pPr>
      <w:r w:rsidRPr="00DE19BD">
        <w:rPr>
          <w:sz w:val="26"/>
          <w:szCs w:val="26"/>
        </w:rPr>
        <w:t>Приложение 8</w:t>
      </w:r>
    </w:p>
    <w:p w:rsidR="00DE19BD" w:rsidRPr="00DE19BD" w:rsidRDefault="00DE19BD" w:rsidP="00DE19BD">
      <w:pPr>
        <w:widowControl w:val="0"/>
        <w:autoSpaceDE w:val="0"/>
        <w:autoSpaceDN w:val="0"/>
        <w:adjustRightInd w:val="0"/>
        <w:ind w:left="5954"/>
        <w:contextualSpacing/>
        <w:jc w:val="both"/>
        <w:rPr>
          <w:sz w:val="26"/>
          <w:szCs w:val="26"/>
        </w:rPr>
      </w:pPr>
      <w:r w:rsidRPr="00DE19BD">
        <w:rPr>
          <w:sz w:val="26"/>
          <w:szCs w:val="26"/>
        </w:rPr>
        <w:t>к Порядку составления и утверждения плана финансово-хозяйственной деятельности муниципальных бюджетных учреждений муниципального образования «</w:t>
      </w:r>
      <w:r w:rsidR="009250A0">
        <w:rPr>
          <w:sz w:val="26"/>
          <w:szCs w:val="26"/>
        </w:rPr>
        <w:t>Майор</w:t>
      </w:r>
      <w:r w:rsidRPr="00DE19BD">
        <w:rPr>
          <w:sz w:val="26"/>
          <w:szCs w:val="26"/>
        </w:rPr>
        <w:t>ское сельское поселение»</w:t>
      </w: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jc w:val="center"/>
        <w:rPr>
          <w:color w:val="000000"/>
          <w:sz w:val="22"/>
          <w:szCs w:val="22"/>
        </w:rPr>
      </w:pPr>
      <w:r w:rsidRPr="00DE19BD">
        <w:rPr>
          <w:color w:val="000000"/>
          <w:sz w:val="22"/>
          <w:szCs w:val="22"/>
        </w:rPr>
        <w:t>Обоснования (расчеты)</w:t>
      </w:r>
      <w:r w:rsidRPr="00DE19BD">
        <w:rPr>
          <w:color w:val="000000"/>
          <w:sz w:val="22"/>
          <w:szCs w:val="22"/>
        </w:rPr>
        <w:br/>
        <w:t xml:space="preserve">к плану финансово-хозяйственной деятельности </w:t>
      </w:r>
      <w:r w:rsidRPr="00DE19BD">
        <w:rPr>
          <w:color w:val="000000"/>
          <w:sz w:val="22"/>
          <w:szCs w:val="22"/>
        </w:rPr>
        <w:br/>
        <w:t>государственного (муниципального) учреждения</w:t>
      </w:r>
    </w:p>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r w:rsidRPr="00DE19BD">
        <w:rPr>
          <w:color w:val="000000"/>
          <w:sz w:val="22"/>
          <w:szCs w:val="22"/>
        </w:rPr>
        <w:t> </w:t>
      </w:r>
    </w:p>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r w:rsidRPr="00DE19BD">
        <w:rPr>
          <w:color w:val="000000"/>
          <w:sz w:val="22"/>
          <w:szCs w:val="22"/>
        </w:rPr>
        <w:t xml:space="preserve">4. Обоснования (расчеты) прочих расходов (кроме расходов на закупку товаров, </w:t>
      </w:r>
      <w:r w:rsidRPr="00DE19BD">
        <w:rPr>
          <w:color w:val="000000"/>
          <w:sz w:val="22"/>
          <w:szCs w:val="22"/>
        </w:rPr>
        <w:br/>
        <w:t>работ, услуг)</w:t>
      </w:r>
    </w:p>
    <w:tbl>
      <w:tblPr>
        <w:tblW w:w="7335" w:type="dxa"/>
        <w:tblCellMar>
          <w:top w:w="15" w:type="dxa"/>
          <w:left w:w="15" w:type="dxa"/>
          <w:bottom w:w="15" w:type="dxa"/>
          <w:right w:w="15" w:type="dxa"/>
        </w:tblCellMar>
        <w:tblLook w:val="04A0" w:firstRow="1" w:lastRow="0" w:firstColumn="1" w:lastColumn="0" w:noHBand="0" w:noVBand="1"/>
      </w:tblPr>
      <w:tblGrid>
        <w:gridCol w:w="6426"/>
        <w:gridCol w:w="563"/>
        <w:gridCol w:w="346"/>
      </w:tblGrid>
      <w:tr w:rsidR="00DE19BD" w:rsidRPr="00DE19BD" w:rsidTr="00DE19BD">
        <w:tc>
          <w:tcPr>
            <w:tcW w:w="0" w:type="auto"/>
            <w:tcMar>
              <w:top w:w="60" w:type="dxa"/>
              <w:left w:w="60" w:type="dxa"/>
              <w:bottom w:w="60" w:type="dxa"/>
              <w:right w:w="60" w:type="dxa"/>
            </w:tcMar>
            <w:vAlign w:val="center"/>
            <w:hideMark/>
          </w:tcPr>
          <w:p w:rsidR="00DE19BD" w:rsidRPr="00DE19BD" w:rsidRDefault="00DE19BD" w:rsidP="00DE19BD">
            <w:pPr>
              <w:rPr>
                <w:color w:val="000000"/>
                <w:sz w:val="22"/>
                <w:szCs w:val="22"/>
              </w:rPr>
            </w:pPr>
            <w:r w:rsidRPr="00DE19BD">
              <w:rPr>
                <w:color w:val="000000"/>
                <w:sz w:val="22"/>
                <w:szCs w:val="22"/>
              </w:rPr>
              <w:t> </w:t>
            </w:r>
          </w:p>
        </w:tc>
        <w:tc>
          <w:tcPr>
            <w:tcW w:w="0" w:type="auto"/>
            <w:tcMar>
              <w:top w:w="60" w:type="dxa"/>
              <w:left w:w="60" w:type="dxa"/>
              <w:bottom w:w="60" w:type="dxa"/>
              <w:right w:w="60" w:type="dxa"/>
            </w:tcMar>
            <w:vAlign w:val="center"/>
            <w:hideMark/>
          </w:tcPr>
          <w:p w:rsidR="00DE19BD" w:rsidRPr="00DE19BD" w:rsidRDefault="00DE19BD" w:rsidP="00DE19BD">
            <w:pPr>
              <w:rPr>
                <w:color w:val="000000"/>
                <w:sz w:val="22"/>
                <w:szCs w:val="22"/>
              </w:rPr>
            </w:pPr>
            <w:r w:rsidRPr="00DE19BD">
              <w:rPr>
                <w:color w:val="000000"/>
                <w:sz w:val="22"/>
                <w:szCs w:val="22"/>
              </w:rPr>
              <w:t> </w:t>
            </w:r>
          </w:p>
        </w:tc>
        <w:tc>
          <w:tcPr>
            <w:tcW w:w="0" w:type="auto"/>
            <w:tcMar>
              <w:top w:w="60" w:type="dxa"/>
              <w:left w:w="60" w:type="dxa"/>
              <w:bottom w:w="60" w:type="dxa"/>
              <w:right w:w="60" w:type="dxa"/>
            </w:tcMar>
            <w:vAlign w:val="center"/>
            <w:hideMark/>
          </w:tcPr>
          <w:p w:rsidR="00DE19BD" w:rsidRPr="00DE19BD" w:rsidRDefault="00DE19BD" w:rsidP="00DE19BD">
            <w:pPr>
              <w:rPr>
                <w:color w:val="000000"/>
                <w:sz w:val="22"/>
                <w:szCs w:val="22"/>
              </w:rPr>
            </w:pPr>
            <w:r w:rsidRPr="00DE19BD">
              <w:rPr>
                <w:color w:val="000000"/>
                <w:sz w:val="22"/>
                <w:szCs w:val="22"/>
              </w:rPr>
              <w:t> </w:t>
            </w:r>
          </w:p>
        </w:tc>
      </w:tr>
      <w:tr w:rsidR="00DE19BD" w:rsidRPr="00DE19BD" w:rsidTr="00DE19BD">
        <w:tc>
          <w:tcPr>
            <w:tcW w:w="0" w:type="auto"/>
            <w:tcMar>
              <w:top w:w="60" w:type="dxa"/>
              <w:left w:w="60" w:type="dxa"/>
              <w:bottom w:w="60" w:type="dxa"/>
              <w:right w:w="60" w:type="dxa"/>
            </w:tcMar>
            <w:vAlign w:val="center"/>
            <w:hideMark/>
          </w:tcPr>
          <w:p w:rsidR="00DE19BD" w:rsidRPr="00DE19BD" w:rsidRDefault="00DE19BD" w:rsidP="00DE19BD">
            <w:pPr>
              <w:rPr>
                <w:color w:val="000000"/>
                <w:sz w:val="22"/>
                <w:szCs w:val="22"/>
              </w:rPr>
            </w:pPr>
            <w:r w:rsidRPr="00DE19BD">
              <w:rPr>
                <w:color w:val="000000"/>
                <w:sz w:val="22"/>
                <w:szCs w:val="22"/>
              </w:rPr>
              <w:t>Код видов расходов</w:t>
            </w:r>
          </w:p>
        </w:tc>
        <w:tc>
          <w:tcPr>
            <w:tcW w:w="0" w:type="auto"/>
            <w:gridSpan w:val="2"/>
            <w:tcBorders>
              <w:bottom w:val="single" w:sz="8" w:space="0" w:color="000000"/>
            </w:tcBorders>
            <w:tcMar>
              <w:top w:w="60" w:type="dxa"/>
              <w:left w:w="60" w:type="dxa"/>
              <w:bottom w:w="60" w:type="dxa"/>
              <w:right w:w="60" w:type="dxa"/>
            </w:tcMar>
            <w:vAlign w:val="center"/>
            <w:hideMark/>
          </w:tcPr>
          <w:p w:rsidR="00DE19BD" w:rsidRPr="00DE19BD" w:rsidRDefault="00DE19BD" w:rsidP="00DE19BD">
            <w:pPr>
              <w:rPr>
                <w:color w:val="000000"/>
                <w:sz w:val="22"/>
                <w:szCs w:val="22"/>
              </w:rPr>
            </w:pPr>
          </w:p>
        </w:tc>
      </w:tr>
      <w:tr w:rsidR="00DE19BD" w:rsidRPr="00DE19BD" w:rsidTr="00DE19BD">
        <w:tc>
          <w:tcPr>
            <w:tcW w:w="0" w:type="auto"/>
            <w:tcMar>
              <w:top w:w="60" w:type="dxa"/>
              <w:left w:w="60" w:type="dxa"/>
              <w:bottom w:w="60" w:type="dxa"/>
              <w:right w:w="60" w:type="dxa"/>
            </w:tcMar>
            <w:vAlign w:val="center"/>
            <w:hideMark/>
          </w:tcPr>
          <w:p w:rsidR="00DE19BD" w:rsidRPr="00DE19BD" w:rsidRDefault="00DE19BD" w:rsidP="00DE19BD">
            <w:pPr>
              <w:rPr>
                <w:color w:val="000000"/>
                <w:sz w:val="22"/>
                <w:szCs w:val="22"/>
              </w:rPr>
            </w:pPr>
          </w:p>
        </w:tc>
        <w:tc>
          <w:tcPr>
            <w:tcW w:w="0" w:type="auto"/>
            <w:gridSpan w:val="2"/>
            <w:tcBorders>
              <w:top w:val="single" w:sz="8" w:space="0" w:color="000000"/>
            </w:tcBorders>
            <w:tcMar>
              <w:top w:w="60" w:type="dxa"/>
              <w:left w:w="60" w:type="dxa"/>
              <w:bottom w:w="60" w:type="dxa"/>
              <w:right w:w="60" w:type="dxa"/>
            </w:tcMar>
            <w:vAlign w:val="center"/>
            <w:hideMark/>
          </w:tcPr>
          <w:p w:rsidR="00DE19BD" w:rsidRPr="00DE19BD" w:rsidRDefault="00DE19BD" w:rsidP="00DE19BD">
            <w:pPr>
              <w:rPr>
                <w:color w:val="000000"/>
                <w:sz w:val="22"/>
                <w:szCs w:val="22"/>
              </w:rPr>
            </w:pPr>
          </w:p>
        </w:tc>
      </w:tr>
      <w:tr w:rsidR="00DE19BD" w:rsidRPr="00DE19BD" w:rsidTr="00DE19BD">
        <w:tc>
          <w:tcPr>
            <w:tcW w:w="0" w:type="auto"/>
            <w:gridSpan w:val="2"/>
            <w:tcMar>
              <w:top w:w="60" w:type="dxa"/>
              <w:left w:w="60" w:type="dxa"/>
              <w:bottom w:w="60" w:type="dxa"/>
              <w:right w:w="60" w:type="dxa"/>
            </w:tcMar>
            <w:vAlign w:val="center"/>
            <w:hideMark/>
          </w:tcPr>
          <w:p w:rsidR="00DE19BD" w:rsidRPr="00DE19BD" w:rsidRDefault="00DE19BD" w:rsidP="00DE19BD">
            <w:pPr>
              <w:rPr>
                <w:color w:val="000000"/>
                <w:sz w:val="22"/>
                <w:szCs w:val="22"/>
              </w:rPr>
            </w:pPr>
            <w:r w:rsidRPr="00DE19BD">
              <w:rPr>
                <w:color w:val="000000"/>
                <w:sz w:val="22"/>
                <w:szCs w:val="22"/>
              </w:rPr>
              <w:t>Источник финансового обеспечения</w:t>
            </w:r>
          </w:p>
        </w:tc>
        <w:tc>
          <w:tcPr>
            <w:tcW w:w="0" w:type="auto"/>
            <w:tcBorders>
              <w:bottom w:val="single" w:sz="8" w:space="0" w:color="000000"/>
            </w:tcBorders>
            <w:tcMar>
              <w:top w:w="60" w:type="dxa"/>
              <w:left w:w="60" w:type="dxa"/>
              <w:bottom w:w="60" w:type="dxa"/>
              <w:right w:w="60" w:type="dxa"/>
            </w:tcMar>
            <w:vAlign w:val="center"/>
            <w:hideMark/>
          </w:tcPr>
          <w:p w:rsidR="00DE19BD" w:rsidRPr="00DE19BD" w:rsidRDefault="00DE19BD" w:rsidP="00DE19BD">
            <w:pPr>
              <w:rPr>
                <w:color w:val="000000"/>
                <w:sz w:val="22"/>
                <w:szCs w:val="22"/>
              </w:rPr>
            </w:pPr>
          </w:p>
        </w:tc>
      </w:tr>
    </w:tbl>
    <w:p w:rsidR="00DE19BD" w:rsidRPr="00DE19BD" w:rsidRDefault="00DE19BD" w:rsidP="00DE19BD">
      <w:pPr>
        <w:rPr>
          <w:vanish/>
          <w:color w:val="000000"/>
          <w:sz w:val="22"/>
          <w:szCs w:val="22"/>
        </w:rPr>
      </w:pPr>
    </w:p>
    <w:tbl>
      <w:tblPr>
        <w:tblW w:w="9585" w:type="dxa"/>
        <w:tblCellMar>
          <w:top w:w="15" w:type="dxa"/>
          <w:left w:w="15" w:type="dxa"/>
          <w:bottom w:w="15" w:type="dxa"/>
          <w:right w:w="15" w:type="dxa"/>
        </w:tblCellMar>
        <w:tblLook w:val="04A0" w:firstRow="1" w:lastRow="0" w:firstColumn="1" w:lastColumn="0" w:noHBand="0" w:noVBand="1"/>
      </w:tblPr>
      <w:tblGrid>
        <w:gridCol w:w="550"/>
        <w:gridCol w:w="3498"/>
        <w:gridCol w:w="1849"/>
        <w:gridCol w:w="1806"/>
        <w:gridCol w:w="1882"/>
      </w:tblGrid>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b/>
                <w:bCs/>
                <w:color w:val="000000"/>
                <w:sz w:val="22"/>
                <w:szCs w:val="22"/>
              </w:rPr>
              <w:t>№</w:t>
            </w:r>
            <w:r w:rsidRPr="00DE19BD">
              <w:rPr>
                <w:color w:val="000000"/>
                <w:sz w:val="22"/>
                <w:szCs w:val="22"/>
              </w:rPr>
              <w:br/>
            </w:r>
            <w:r w:rsidRPr="00DE19BD">
              <w:rPr>
                <w:b/>
                <w:bCs/>
                <w:color w:val="000000"/>
                <w:sz w:val="22"/>
                <w:szCs w:val="22"/>
              </w:rPr>
              <w:t>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b/>
                <w:bCs/>
                <w:color w:val="000000"/>
                <w:sz w:val="22"/>
                <w:szCs w:val="22"/>
              </w:rPr>
              <w:t>Наименование показателя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b/>
                <w:bCs/>
                <w:color w:val="000000"/>
                <w:sz w:val="22"/>
                <w:szCs w:val="22"/>
              </w:rPr>
              <w:t xml:space="preserve">Размер одной </w:t>
            </w:r>
            <w:r w:rsidRPr="00DE19BD">
              <w:rPr>
                <w:bCs/>
                <w:color w:val="000000"/>
                <w:sz w:val="22"/>
                <w:szCs w:val="22"/>
              </w:rPr>
              <w:br/>
            </w:r>
            <w:r w:rsidRPr="00DE19BD">
              <w:rPr>
                <w:b/>
                <w:bCs/>
                <w:color w:val="000000"/>
                <w:sz w:val="22"/>
                <w:szCs w:val="22"/>
              </w:rPr>
              <w:t xml:space="preserve">выплаты, </w:t>
            </w:r>
            <w:r w:rsidRPr="00DE19BD">
              <w:rPr>
                <w:bCs/>
                <w:color w:val="000000"/>
                <w:sz w:val="22"/>
                <w:szCs w:val="22"/>
              </w:rPr>
              <w:br/>
            </w:r>
            <w:r w:rsidRPr="00DE19BD">
              <w:rPr>
                <w:b/>
                <w:bCs/>
                <w:color w:val="000000"/>
                <w:sz w:val="22"/>
                <w:szCs w:val="22"/>
              </w:rPr>
              <w:t>руб.</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b/>
                <w:bCs/>
                <w:color w:val="000000"/>
                <w:sz w:val="22"/>
                <w:szCs w:val="22"/>
              </w:rPr>
              <w:t xml:space="preserve">Количество </w:t>
            </w:r>
            <w:r w:rsidRPr="00DE19BD">
              <w:rPr>
                <w:bCs/>
                <w:color w:val="000000"/>
                <w:sz w:val="22"/>
                <w:szCs w:val="22"/>
              </w:rPr>
              <w:br/>
            </w:r>
            <w:r w:rsidRPr="00DE19BD">
              <w:rPr>
                <w:b/>
                <w:bCs/>
                <w:color w:val="000000"/>
                <w:sz w:val="22"/>
                <w:szCs w:val="22"/>
              </w:rPr>
              <w:t>выплат в 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b/>
                <w:bCs/>
                <w:color w:val="000000"/>
                <w:sz w:val="22"/>
                <w:szCs w:val="22"/>
              </w:rPr>
              <w:t xml:space="preserve">Общая сумма </w:t>
            </w:r>
            <w:r w:rsidRPr="00DE19BD">
              <w:rPr>
                <w:bCs/>
                <w:color w:val="000000"/>
                <w:sz w:val="22"/>
                <w:szCs w:val="22"/>
              </w:rPr>
              <w:br/>
            </w:r>
            <w:r w:rsidRPr="00DE19BD">
              <w:rPr>
                <w:b/>
                <w:bCs/>
                <w:color w:val="000000"/>
                <w:sz w:val="22"/>
                <w:szCs w:val="22"/>
              </w:rPr>
              <w:t xml:space="preserve">выплат, руб. </w:t>
            </w:r>
            <w:r w:rsidRPr="00DE19BD">
              <w:rPr>
                <w:bCs/>
                <w:color w:val="000000"/>
                <w:sz w:val="22"/>
                <w:szCs w:val="22"/>
              </w:rPr>
              <w:br/>
            </w:r>
            <w:r w:rsidRPr="00DE19BD">
              <w:rPr>
                <w:b/>
                <w:bCs/>
                <w:color w:val="000000"/>
                <w:sz w:val="22"/>
                <w:szCs w:val="22"/>
              </w:rPr>
              <w:t>(гр. 3 × гр. 4)</w:t>
            </w: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color w:val="000000"/>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color w:val="000000"/>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color w:val="000000"/>
                <w:sz w:val="22"/>
                <w:szCs w:val="22"/>
              </w:rPr>
              <w:t>5</w:t>
            </w:r>
          </w:p>
        </w:tc>
      </w:tr>
      <w:tr w:rsidR="00DE19BD" w:rsidRPr="00DE19BD" w:rsidTr="00DE19BD">
        <w:trPr>
          <w:trHeight w:val="69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b/>
                <w:i/>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b/>
                <w:i/>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right"/>
              <w:rPr>
                <w:color w:val="000000"/>
                <w:sz w:val="22"/>
                <w:szCs w:val="22"/>
              </w:rPr>
            </w:pPr>
            <w:r w:rsidRPr="00DE19BD">
              <w:rPr>
                <w:color w:val="000000"/>
                <w:sz w:val="22"/>
                <w:szCs w:val="22"/>
              </w:rPr>
              <w:t>Итого: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color w:val="000000"/>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r w:rsidRPr="00DE19BD">
              <w:rPr>
                <w:color w:val="000000"/>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color w:val="000000"/>
                <w:sz w:val="22"/>
                <w:szCs w:val="22"/>
              </w:rPr>
            </w:pPr>
          </w:p>
        </w:tc>
      </w:tr>
    </w:tbl>
    <w:p w:rsidR="00DE19BD" w:rsidRPr="00DE19BD" w:rsidRDefault="00DE19BD" w:rsidP="00DE19BD">
      <w:pPr>
        <w:rPr>
          <w:color w:val="000000"/>
          <w:sz w:val="22"/>
          <w:szCs w:val="22"/>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left="5954"/>
        <w:contextualSpacing/>
        <w:jc w:val="both"/>
        <w:rPr>
          <w:sz w:val="26"/>
          <w:szCs w:val="26"/>
        </w:rPr>
      </w:pPr>
      <w:r w:rsidRPr="00DE19BD">
        <w:rPr>
          <w:sz w:val="26"/>
          <w:szCs w:val="26"/>
        </w:rPr>
        <w:t>Приложение 9</w:t>
      </w:r>
    </w:p>
    <w:p w:rsidR="00DE19BD" w:rsidRPr="00DE19BD" w:rsidRDefault="00DE19BD" w:rsidP="00DE19BD">
      <w:pPr>
        <w:widowControl w:val="0"/>
        <w:autoSpaceDE w:val="0"/>
        <w:autoSpaceDN w:val="0"/>
        <w:adjustRightInd w:val="0"/>
        <w:ind w:left="5954"/>
        <w:contextualSpacing/>
        <w:jc w:val="both"/>
        <w:rPr>
          <w:sz w:val="26"/>
          <w:szCs w:val="26"/>
        </w:rPr>
      </w:pPr>
      <w:r w:rsidRPr="00DE19BD">
        <w:rPr>
          <w:sz w:val="26"/>
          <w:szCs w:val="26"/>
        </w:rPr>
        <w:t>к Порядку составления и утверждения плана финансово-хозяйственной деятельности муниципальных бюджетных учреждений муниципального образования «</w:t>
      </w:r>
      <w:r w:rsidR="009250A0">
        <w:rPr>
          <w:sz w:val="26"/>
          <w:szCs w:val="26"/>
        </w:rPr>
        <w:t>Майор</w:t>
      </w:r>
      <w:r w:rsidRPr="00DE19BD">
        <w:rPr>
          <w:sz w:val="26"/>
          <w:szCs w:val="26"/>
        </w:rPr>
        <w:t>ское сельское поселение»</w:t>
      </w: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widowControl w:val="0"/>
        <w:autoSpaceDE w:val="0"/>
        <w:autoSpaceDN w:val="0"/>
        <w:adjustRightInd w:val="0"/>
        <w:ind w:firstLine="709"/>
        <w:contextualSpacing/>
        <w:jc w:val="both"/>
        <w:rPr>
          <w:sz w:val="26"/>
          <w:szCs w:val="26"/>
        </w:rPr>
      </w:pPr>
    </w:p>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DE19BD">
        <w:rPr>
          <w:sz w:val="24"/>
          <w:szCs w:val="24"/>
        </w:rPr>
        <w:t>Обоснования (расчеты) к плану финансово-хозяйственной деятельности</w:t>
      </w:r>
      <w:r w:rsidRPr="00DE19BD">
        <w:rPr>
          <w:sz w:val="24"/>
          <w:szCs w:val="24"/>
        </w:rPr>
        <w:br/>
        <w:t>государственного (муниципального) учреждения</w:t>
      </w:r>
    </w:p>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DE19BD">
        <w:rPr>
          <w:sz w:val="24"/>
          <w:szCs w:val="24"/>
        </w:rPr>
        <w:t>5. Расчет (обоснование) расходов на закупку товаров, работ, услуг (строка 2640)</w:t>
      </w:r>
    </w:p>
    <w:tbl>
      <w:tblPr>
        <w:tblW w:w="9660" w:type="dxa"/>
        <w:tblCellMar>
          <w:top w:w="15" w:type="dxa"/>
          <w:left w:w="15" w:type="dxa"/>
          <w:bottom w:w="15" w:type="dxa"/>
          <w:right w:w="15" w:type="dxa"/>
        </w:tblCellMar>
        <w:tblLook w:val="04A0" w:firstRow="1" w:lastRow="0" w:firstColumn="1" w:lastColumn="0" w:noHBand="0" w:noVBand="1"/>
      </w:tblPr>
      <w:tblGrid>
        <w:gridCol w:w="4067"/>
        <w:gridCol w:w="356"/>
        <w:gridCol w:w="5237"/>
      </w:tblGrid>
      <w:tr w:rsidR="00DE19BD" w:rsidRPr="00DE19BD" w:rsidTr="00DE19BD">
        <w:tc>
          <w:tcPr>
            <w:tcW w:w="0" w:type="auto"/>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 </w:t>
            </w:r>
          </w:p>
        </w:tc>
        <w:tc>
          <w:tcPr>
            <w:tcW w:w="0" w:type="auto"/>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 </w:t>
            </w:r>
          </w:p>
        </w:tc>
        <w:tc>
          <w:tcPr>
            <w:tcW w:w="0" w:type="auto"/>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 </w:t>
            </w:r>
          </w:p>
        </w:tc>
      </w:tr>
      <w:tr w:rsidR="00DE19BD" w:rsidRPr="00DE19BD" w:rsidTr="00DE19BD">
        <w:tc>
          <w:tcPr>
            <w:tcW w:w="0" w:type="auto"/>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Код видов расходов</w:t>
            </w:r>
          </w:p>
        </w:tc>
        <w:tc>
          <w:tcPr>
            <w:tcW w:w="0" w:type="auto"/>
            <w:gridSpan w:val="2"/>
            <w:tcBorders>
              <w:bottom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gridSpan w:val="2"/>
            <w:tcBorders>
              <w:top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gridSpan w:val="2"/>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Источник финансового обеспечения</w:t>
            </w:r>
          </w:p>
        </w:tc>
        <w:tc>
          <w:tcPr>
            <w:tcW w:w="0" w:type="auto"/>
            <w:tcBorders>
              <w:bottom w:val="single" w:sz="8" w:space="0" w:color="000000"/>
            </w:tcBorders>
            <w:tcMar>
              <w:top w:w="60" w:type="dxa"/>
              <w:left w:w="60" w:type="dxa"/>
              <w:bottom w:w="60" w:type="dxa"/>
              <w:right w:w="60" w:type="dxa"/>
            </w:tcMar>
            <w:vAlign w:val="center"/>
            <w:hideMark/>
          </w:tcPr>
          <w:p w:rsidR="00DE19BD" w:rsidRPr="00DE19BD" w:rsidRDefault="00DE19BD" w:rsidP="00DE19BD">
            <w:pPr>
              <w:rPr>
                <w:b/>
                <w:i/>
                <w:sz w:val="22"/>
                <w:szCs w:val="22"/>
              </w:rPr>
            </w:pPr>
            <w:r w:rsidRPr="00DE19BD">
              <w:rPr>
                <w:bCs/>
                <w:iCs/>
                <w:color w:val="FF0000"/>
                <w:sz w:val="22"/>
                <w:szCs w:val="22"/>
              </w:rPr>
              <w:t>                                                                          </w:t>
            </w:r>
          </w:p>
        </w:tc>
      </w:tr>
    </w:tbl>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DE19BD">
        <w:rPr>
          <w:sz w:val="24"/>
          <w:szCs w:val="24"/>
        </w:rPr>
        <w:t>5.1. Обоснования (расчеты) расходов на оплату услуг связи</w:t>
      </w:r>
    </w:p>
    <w:tbl>
      <w:tblPr>
        <w:tblW w:w="9660" w:type="dxa"/>
        <w:tblCellMar>
          <w:top w:w="15" w:type="dxa"/>
          <w:left w:w="15" w:type="dxa"/>
          <w:bottom w:w="15" w:type="dxa"/>
          <w:right w:w="15" w:type="dxa"/>
        </w:tblCellMar>
        <w:tblLook w:val="04A0" w:firstRow="1" w:lastRow="0" w:firstColumn="1" w:lastColumn="0" w:noHBand="0" w:noVBand="1"/>
      </w:tblPr>
      <w:tblGrid>
        <w:gridCol w:w="561"/>
        <w:gridCol w:w="3274"/>
        <w:gridCol w:w="1002"/>
        <w:gridCol w:w="1605"/>
        <w:gridCol w:w="1291"/>
        <w:gridCol w:w="1927"/>
      </w:tblGrid>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w:t>
            </w:r>
            <w:r w:rsidRPr="00DE19BD">
              <w:rPr>
                <w:sz w:val="22"/>
                <w:szCs w:val="22"/>
              </w:rPr>
              <w:br/>
            </w:r>
            <w:r w:rsidRPr="00DE19BD">
              <w:rPr>
                <w:b/>
                <w:bCs/>
                <w:sz w:val="22"/>
                <w:szCs w:val="22"/>
              </w:rPr>
              <w:t>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Наименование расходов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proofErr w:type="gramStart"/>
            <w:r w:rsidRPr="00DE19BD">
              <w:rPr>
                <w:b/>
                <w:bCs/>
                <w:sz w:val="22"/>
                <w:szCs w:val="22"/>
              </w:rPr>
              <w:t>Коли-</w:t>
            </w:r>
            <w:r w:rsidRPr="00DE19BD">
              <w:rPr>
                <w:sz w:val="22"/>
                <w:szCs w:val="22"/>
              </w:rPr>
              <w:br/>
            </w:r>
            <w:proofErr w:type="spellStart"/>
            <w:r w:rsidRPr="00DE19BD">
              <w:rPr>
                <w:b/>
                <w:bCs/>
                <w:sz w:val="22"/>
                <w:szCs w:val="22"/>
              </w:rPr>
              <w:t>чество</w:t>
            </w:r>
            <w:proofErr w:type="spellEnd"/>
            <w:proofErr w:type="gramEnd"/>
            <w:r w:rsidRPr="00DE19BD">
              <w:rPr>
                <w:b/>
                <w:bCs/>
                <w:sz w:val="22"/>
                <w:szCs w:val="22"/>
              </w:rPr>
              <w:br/>
              <w:t>номе-</w:t>
            </w:r>
            <w:r w:rsidRPr="00DE19BD">
              <w:rPr>
                <w:sz w:val="22"/>
                <w:szCs w:val="22"/>
              </w:rPr>
              <w:br/>
            </w:r>
            <w:r w:rsidRPr="00DE19BD">
              <w:rPr>
                <w:b/>
                <w:bCs/>
                <w:sz w:val="22"/>
                <w:szCs w:val="22"/>
              </w:rPr>
              <w:t>ров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proofErr w:type="gramStart"/>
            <w:r w:rsidRPr="00DE19BD">
              <w:rPr>
                <w:b/>
                <w:bCs/>
                <w:sz w:val="22"/>
                <w:szCs w:val="22"/>
              </w:rPr>
              <w:t>Коли-</w:t>
            </w:r>
            <w:r w:rsidRPr="00DE19BD">
              <w:rPr>
                <w:sz w:val="22"/>
                <w:szCs w:val="22"/>
              </w:rPr>
              <w:br/>
            </w:r>
            <w:proofErr w:type="spellStart"/>
            <w:r w:rsidRPr="00DE19BD">
              <w:rPr>
                <w:b/>
                <w:bCs/>
                <w:sz w:val="22"/>
                <w:szCs w:val="22"/>
              </w:rPr>
              <w:t>чество</w:t>
            </w:r>
            <w:proofErr w:type="spellEnd"/>
            <w:proofErr w:type="gramEnd"/>
            <w:r w:rsidRPr="00DE19BD">
              <w:rPr>
                <w:b/>
                <w:bCs/>
                <w:sz w:val="22"/>
                <w:szCs w:val="22"/>
              </w:rPr>
              <w:br/>
              <w:t xml:space="preserve">платежей в </w:t>
            </w:r>
            <w:r w:rsidRPr="00DE19BD">
              <w:rPr>
                <w:b/>
                <w:bCs/>
                <w:sz w:val="22"/>
                <w:szCs w:val="22"/>
              </w:rPr>
              <w:b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proofErr w:type="spellStart"/>
            <w:proofErr w:type="gramStart"/>
            <w:r w:rsidRPr="00DE19BD">
              <w:rPr>
                <w:b/>
                <w:bCs/>
                <w:sz w:val="22"/>
                <w:szCs w:val="22"/>
              </w:rPr>
              <w:t>Стои</w:t>
            </w:r>
            <w:proofErr w:type="spellEnd"/>
            <w:r w:rsidRPr="00DE19BD">
              <w:rPr>
                <w:b/>
                <w:bCs/>
                <w:sz w:val="22"/>
                <w:szCs w:val="22"/>
              </w:rPr>
              <w:t>-</w:t>
            </w:r>
            <w:r w:rsidRPr="00DE19BD">
              <w:rPr>
                <w:sz w:val="22"/>
                <w:szCs w:val="22"/>
              </w:rPr>
              <w:br/>
            </w:r>
            <w:proofErr w:type="spellStart"/>
            <w:r w:rsidRPr="00DE19BD">
              <w:rPr>
                <w:b/>
                <w:bCs/>
                <w:sz w:val="22"/>
                <w:szCs w:val="22"/>
              </w:rPr>
              <w:t>мость</w:t>
            </w:r>
            <w:proofErr w:type="spellEnd"/>
            <w:proofErr w:type="gramEnd"/>
            <w:r w:rsidRPr="00DE19BD">
              <w:rPr>
                <w:b/>
                <w:bCs/>
                <w:sz w:val="22"/>
                <w:szCs w:val="22"/>
              </w:rPr>
              <w:t xml:space="preserve"> за </w:t>
            </w:r>
            <w:r w:rsidRPr="00DE19BD">
              <w:rPr>
                <w:b/>
                <w:bCs/>
                <w:sz w:val="22"/>
                <w:szCs w:val="22"/>
              </w:rPr>
              <w:br/>
              <w:t xml:space="preserve">единицу, </w:t>
            </w:r>
            <w:r w:rsidRPr="00DE19BD">
              <w:rPr>
                <w:b/>
                <w:bCs/>
                <w:sz w:val="22"/>
                <w:szCs w:val="22"/>
              </w:rPr>
              <w:br/>
              <w:t>руб.</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 xml:space="preserve">Сумма, руб. </w:t>
            </w:r>
            <w:r w:rsidRPr="00DE19BD">
              <w:rPr>
                <w:b/>
                <w:bCs/>
                <w:sz w:val="22"/>
                <w:szCs w:val="22"/>
              </w:rPr>
              <w:br/>
              <w:t xml:space="preserve">(гр. 3 × гр. 4 × </w:t>
            </w:r>
            <w:r w:rsidRPr="00DE19BD">
              <w:rPr>
                <w:b/>
                <w:bCs/>
                <w:sz w:val="22"/>
                <w:szCs w:val="22"/>
              </w:rPr>
              <w:br/>
              <w:t>гр. 5)</w:t>
            </w: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6</w:t>
            </w: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right"/>
              <w:rPr>
                <w:sz w:val="22"/>
                <w:szCs w:val="22"/>
              </w:rPr>
            </w:pPr>
            <w:r w:rsidRPr="00DE19BD">
              <w:rPr>
                <w:sz w:val="22"/>
                <w:szCs w:val="22"/>
              </w:rPr>
              <w:t>Итого: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bl>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DE19BD">
        <w:rPr>
          <w:sz w:val="24"/>
          <w:szCs w:val="24"/>
        </w:rPr>
        <w:t>5.2. Обоснования (</w:t>
      </w:r>
      <w:proofErr w:type="gramStart"/>
      <w:r w:rsidRPr="00DE19BD">
        <w:rPr>
          <w:sz w:val="24"/>
          <w:szCs w:val="24"/>
        </w:rPr>
        <w:t>расчеты)  расходов</w:t>
      </w:r>
      <w:proofErr w:type="gramEnd"/>
      <w:r w:rsidRPr="00DE19BD">
        <w:rPr>
          <w:sz w:val="24"/>
          <w:szCs w:val="24"/>
        </w:rPr>
        <w:t xml:space="preserve"> на оплату транспортных услуг</w:t>
      </w:r>
    </w:p>
    <w:tbl>
      <w:tblPr>
        <w:tblW w:w="9660" w:type="dxa"/>
        <w:tblCellMar>
          <w:top w:w="15" w:type="dxa"/>
          <w:left w:w="15" w:type="dxa"/>
          <w:bottom w:w="15" w:type="dxa"/>
          <w:right w:w="15" w:type="dxa"/>
        </w:tblCellMar>
        <w:tblLook w:val="04A0" w:firstRow="1" w:lastRow="0" w:firstColumn="1" w:lastColumn="0" w:noHBand="0" w:noVBand="1"/>
      </w:tblPr>
      <w:tblGrid>
        <w:gridCol w:w="600"/>
        <w:gridCol w:w="3500"/>
        <w:gridCol w:w="1787"/>
        <w:gridCol w:w="1860"/>
        <w:gridCol w:w="1913"/>
      </w:tblGrid>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w:t>
            </w:r>
            <w:r w:rsidRPr="00DE19BD">
              <w:rPr>
                <w:sz w:val="22"/>
                <w:szCs w:val="22"/>
              </w:rPr>
              <w:br/>
            </w:r>
            <w:r w:rsidRPr="00DE19BD">
              <w:rPr>
                <w:b/>
                <w:bCs/>
                <w:sz w:val="22"/>
                <w:szCs w:val="22"/>
              </w:rPr>
              <w:t>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Наименование расходов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 xml:space="preserve">Количество </w:t>
            </w:r>
            <w:r w:rsidRPr="00DE19BD">
              <w:rPr>
                <w:b/>
                <w:bCs/>
                <w:sz w:val="22"/>
                <w:szCs w:val="22"/>
              </w:rPr>
              <w:br/>
              <w:t xml:space="preserve">услуг </w:t>
            </w:r>
            <w:r w:rsidRPr="00DE19BD">
              <w:rPr>
                <w:b/>
                <w:bCs/>
                <w:sz w:val="22"/>
                <w:szCs w:val="22"/>
              </w:rPr>
              <w:br/>
              <w:t>перевозки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 xml:space="preserve">Цена услуги </w:t>
            </w:r>
            <w:r w:rsidRPr="00DE19BD">
              <w:rPr>
                <w:b/>
                <w:bCs/>
                <w:sz w:val="22"/>
                <w:szCs w:val="22"/>
              </w:rPr>
              <w:br/>
              <w:t xml:space="preserve">перевозки, </w:t>
            </w:r>
            <w:r w:rsidRPr="00DE19BD">
              <w:rPr>
                <w:b/>
                <w:bCs/>
                <w:sz w:val="22"/>
                <w:szCs w:val="22"/>
              </w:rPr>
              <w:br/>
              <w:t>руб.</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 xml:space="preserve">Сумма, руб. </w:t>
            </w:r>
            <w:r w:rsidRPr="00DE19BD">
              <w:rPr>
                <w:b/>
                <w:bCs/>
                <w:sz w:val="22"/>
                <w:szCs w:val="22"/>
              </w:rPr>
              <w:br/>
              <w:t>(гр. 3 × гр. 4)</w:t>
            </w: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5</w:t>
            </w: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right"/>
              <w:rPr>
                <w:sz w:val="22"/>
                <w:szCs w:val="22"/>
              </w:rPr>
            </w:pPr>
            <w:r w:rsidRPr="00DE19BD">
              <w:rPr>
                <w:sz w:val="22"/>
                <w:szCs w:val="22"/>
              </w:rPr>
              <w:t>Итого: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bl>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DE19BD">
        <w:rPr>
          <w:sz w:val="24"/>
          <w:szCs w:val="24"/>
        </w:rPr>
        <w:t>5.3. Обоснования (расчеты) расходов на оплату коммунальных услуг</w:t>
      </w:r>
    </w:p>
    <w:tbl>
      <w:tblPr>
        <w:tblW w:w="9660" w:type="dxa"/>
        <w:tblCellMar>
          <w:top w:w="15" w:type="dxa"/>
          <w:left w:w="15" w:type="dxa"/>
          <w:bottom w:w="15" w:type="dxa"/>
          <w:right w:w="15" w:type="dxa"/>
        </w:tblCellMar>
        <w:tblLook w:val="04A0" w:firstRow="1" w:lastRow="0" w:firstColumn="1" w:lastColumn="0" w:noHBand="0" w:noVBand="1"/>
      </w:tblPr>
      <w:tblGrid>
        <w:gridCol w:w="575"/>
        <w:gridCol w:w="354"/>
        <w:gridCol w:w="1768"/>
        <w:gridCol w:w="1833"/>
        <w:gridCol w:w="1325"/>
        <w:gridCol w:w="1833"/>
        <w:gridCol w:w="1972"/>
      </w:tblGrid>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w:t>
            </w:r>
            <w:r w:rsidRPr="00DE19BD">
              <w:rPr>
                <w:sz w:val="22"/>
                <w:szCs w:val="22"/>
              </w:rPr>
              <w:br/>
            </w:r>
            <w:r w:rsidRPr="00DE19BD">
              <w:rPr>
                <w:b/>
                <w:bCs/>
                <w:sz w:val="22"/>
                <w:szCs w:val="22"/>
              </w:rPr>
              <w:t>п/п</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 xml:space="preserve">Наименование </w:t>
            </w:r>
            <w:r w:rsidRPr="00DE19BD">
              <w:rPr>
                <w:b/>
                <w:bCs/>
                <w:sz w:val="22"/>
                <w:szCs w:val="22"/>
              </w:rPr>
              <w:br/>
              <w:t>показателя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 xml:space="preserve">Размер </w:t>
            </w:r>
            <w:r w:rsidRPr="00DE19BD">
              <w:rPr>
                <w:b/>
                <w:bCs/>
                <w:sz w:val="22"/>
                <w:szCs w:val="22"/>
              </w:rPr>
              <w:br/>
              <w:t xml:space="preserve">потребления </w:t>
            </w:r>
            <w:r w:rsidRPr="00DE19BD">
              <w:rPr>
                <w:b/>
                <w:bCs/>
                <w:sz w:val="22"/>
                <w:szCs w:val="22"/>
              </w:rPr>
              <w:br/>
              <w:t>ресурсов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 xml:space="preserve">Тариф (с </w:t>
            </w:r>
            <w:r w:rsidRPr="00DE19BD">
              <w:rPr>
                <w:b/>
                <w:bCs/>
                <w:sz w:val="22"/>
                <w:szCs w:val="22"/>
              </w:rPr>
              <w:br/>
              <w:t xml:space="preserve">учетом </w:t>
            </w:r>
            <w:r w:rsidRPr="00DE19BD">
              <w:rPr>
                <w:b/>
                <w:bCs/>
                <w:sz w:val="22"/>
                <w:szCs w:val="22"/>
              </w:rPr>
              <w:br/>
              <w:t xml:space="preserve">НДС), </w:t>
            </w:r>
            <w:r w:rsidRPr="00DE19BD">
              <w:rPr>
                <w:b/>
                <w:bCs/>
                <w:sz w:val="22"/>
                <w:szCs w:val="22"/>
              </w:rPr>
              <w:br/>
              <w:t>руб.</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 xml:space="preserve">Индексация, </w:t>
            </w:r>
            <w:r w:rsidRPr="00DE19BD">
              <w:rPr>
                <w:b/>
                <w:bCs/>
                <w:sz w:val="22"/>
                <w:szCs w:val="22"/>
              </w:rPr>
              <w:b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 xml:space="preserve">Сумма, руб. </w:t>
            </w:r>
            <w:r w:rsidRPr="00DE19BD">
              <w:rPr>
                <w:b/>
                <w:bCs/>
                <w:sz w:val="22"/>
                <w:szCs w:val="22"/>
              </w:rPr>
              <w:br/>
              <w:t xml:space="preserve">(гр. 4 × гр. 5 × </w:t>
            </w:r>
            <w:r w:rsidRPr="00DE19BD">
              <w:rPr>
                <w:b/>
                <w:bCs/>
                <w:sz w:val="22"/>
                <w:szCs w:val="22"/>
              </w:rPr>
              <w:br/>
              <w:t>гр. 6)</w:t>
            </w: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1</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6</w:t>
            </w: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bCs/>
                <w:iCs/>
                <w:sz w:val="22"/>
                <w:szCs w:val="22"/>
              </w:rPr>
            </w:pPr>
          </w:p>
        </w:tc>
      </w:tr>
      <w:tr w:rsidR="00DE19BD" w:rsidRPr="00DE19BD" w:rsidTr="00DE19BD">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354" w:type="dxa"/>
            <w:tcBorders>
              <w:top w:val="single" w:sz="8" w:space="0" w:color="000000"/>
              <w:lef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1768" w:type="dxa"/>
            <w:tcBorders>
              <w:top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 </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gridSpan w:val="2"/>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gridSpan w:val="2"/>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gridSpan w:val="2"/>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gridSpan w:val="2"/>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 </w:t>
            </w:r>
          </w:p>
        </w:tc>
        <w:tc>
          <w:tcPr>
            <w:tcW w:w="0" w:type="auto"/>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gridSpan w:val="2"/>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right"/>
              <w:rPr>
                <w:sz w:val="22"/>
                <w:szCs w:val="22"/>
              </w:rPr>
            </w:pPr>
            <w:r w:rsidRPr="00DE19BD">
              <w:rPr>
                <w:sz w:val="22"/>
                <w:szCs w:val="22"/>
              </w:rPr>
              <w:t>Итого: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bl>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DE19BD">
        <w:rPr>
          <w:sz w:val="24"/>
          <w:szCs w:val="24"/>
        </w:rPr>
        <w:t>5.4. Обоснования (расчеты) расходов на оплату аренды имущества</w:t>
      </w:r>
    </w:p>
    <w:tbl>
      <w:tblPr>
        <w:tblW w:w="9660" w:type="dxa"/>
        <w:tblCellMar>
          <w:top w:w="15" w:type="dxa"/>
          <w:left w:w="15" w:type="dxa"/>
          <w:bottom w:w="15" w:type="dxa"/>
          <w:right w:w="15" w:type="dxa"/>
        </w:tblCellMar>
        <w:tblLook w:val="04A0" w:firstRow="1" w:lastRow="0" w:firstColumn="1" w:lastColumn="0" w:noHBand="0" w:noVBand="1"/>
      </w:tblPr>
      <w:tblGrid>
        <w:gridCol w:w="603"/>
        <w:gridCol w:w="470"/>
        <w:gridCol w:w="3380"/>
        <w:gridCol w:w="1795"/>
        <w:gridCol w:w="1457"/>
        <w:gridCol w:w="1955"/>
      </w:tblGrid>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w:t>
            </w:r>
            <w:r w:rsidRPr="00DE19BD">
              <w:rPr>
                <w:sz w:val="22"/>
                <w:szCs w:val="22"/>
              </w:rPr>
              <w:br/>
            </w:r>
            <w:r w:rsidRPr="00DE19BD">
              <w:rPr>
                <w:b/>
                <w:bCs/>
                <w:sz w:val="22"/>
                <w:szCs w:val="22"/>
              </w:rPr>
              <w:t>п/п</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Наименование показателя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Количество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 xml:space="preserve">Ставка </w:t>
            </w:r>
            <w:r w:rsidRPr="00DE19BD">
              <w:rPr>
                <w:b/>
                <w:bCs/>
                <w:sz w:val="22"/>
                <w:szCs w:val="22"/>
              </w:rPr>
              <w:br/>
              <w:t xml:space="preserve">арендной </w:t>
            </w:r>
            <w:r w:rsidRPr="00DE19BD">
              <w:rPr>
                <w:b/>
                <w:bCs/>
                <w:sz w:val="22"/>
                <w:szCs w:val="22"/>
              </w:rPr>
              <w:br/>
              <w:t>платы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 xml:space="preserve">Стоимость с </w:t>
            </w:r>
            <w:r w:rsidRPr="00DE19BD">
              <w:rPr>
                <w:b/>
                <w:bCs/>
                <w:sz w:val="22"/>
                <w:szCs w:val="22"/>
              </w:rPr>
              <w:br/>
              <w:t xml:space="preserve">учетом НДС, </w:t>
            </w:r>
            <w:r w:rsidRPr="00DE19BD">
              <w:rPr>
                <w:b/>
                <w:bCs/>
                <w:sz w:val="22"/>
                <w:szCs w:val="22"/>
              </w:rPr>
              <w:br/>
              <w:t>руб.</w:t>
            </w: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1</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5</w:t>
            </w: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470" w:type="dxa"/>
            <w:tcBorders>
              <w:top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3380" w:type="dxa"/>
            <w:tcBorders>
              <w:top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gridSpan w:val="2"/>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right"/>
              <w:rPr>
                <w:sz w:val="22"/>
                <w:szCs w:val="22"/>
              </w:rPr>
            </w:pPr>
            <w:r w:rsidRPr="00DE19BD">
              <w:rPr>
                <w:sz w:val="22"/>
                <w:szCs w:val="22"/>
              </w:rPr>
              <w:t>Итого: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bl>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DE19BD">
        <w:rPr>
          <w:sz w:val="24"/>
          <w:szCs w:val="24"/>
        </w:rPr>
        <w:t xml:space="preserve">5.5. Обоснования (расчеты) расходов на оплату работ, услуг по содержанию </w:t>
      </w:r>
      <w:r w:rsidRPr="00DE19BD">
        <w:rPr>
          <w:sz w:val="24"/>
          <w:szCs w:val="24"/>
        </w:rPr>
        <w:br/>
        <w:t>имущества</w:t>
      </w:r>
    </w:p>
    <w:tbl>
      <w:tblPr>
        <w:tblW w:w="10185" w:type="dxa"/>
        <w:tblCellMar>
          <w:top w:w="15" w:type="dxa"/>
          <w:left w:w="15" w:type="dxa"/>
          <w:bottom w:w="15" w:type="dxa"/>
          <w:right w:w="15" w:type="dxa"/>
        </w:tblCellMar>
        <w:tblLook w:val="04A0" w:firstRow="1" w:lastRow="0" w:firstColumn="1" w:lastColumn="0" w:noHBand="0" w:noVBand="1"/>
      </w:tblPr>
      <w:tblGrid>
        <w:gridCol w:w="617"/>
        <w:gridCol w:w="1800"/>
        <w:gridCol w:w="1800"/>
        <w:gridCol w:w="1223"/>
        <w:gridCol w:w="1196"/>
        <w:gridCol w:w="1838"/>
        <w:gridCol w:w="1711"/>
      </w:tblGrid>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 xml:space="preserve">№ </w:t>
            </w:r>
            <w:r w:rsidRPr="00DE19BD">
              <w:rPr>
                <w:b/>
                <w:bCs/>
                <w:sz w:val="22"/>
                <w:szCs w:val="22"/>
              </w:rPr>
              <w:br/>
              <w:t>п/п</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Наименование расходов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Объект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E19BD" w:rsidRPr="00DE19BD" w:rsidRDefault="00DE19BD" w:rsidP="00DE19BD">
            <w:pPr>
              <w:jc w:val="center"/>
              <w:rPr>
                <w:sz w:val="22"/>
                <w:szCs w:val="22"/>
              </w:rPr>
            </w:pPr>
            <w:r w:rsidRPr="00DE19BD">
              <w:rPr>
                <w:b/>
                <w:bCs/>
                <w:sz w:val="22"/>
                <w:szCs w:val="22"/>
              </w:rPr>
              <w:t xml:space="preserve">Цена </w:t>
            </w:r>
            <w:r w:rsidRPr="00DE19BD">
              <w:rPr>
                <w:b/>
                <w:bCs/>
                <w:sz w:val="22"/>
                <w:szCs w:val="22"/>
              </w:rPr>
              <w:br/>
              <w:t xml:space="preserve">услуги, </w:t>
            </w:r>
            <w:r w:rsidRPr="00DE19BD">
              <w:rPr>
                <w:b/>
                <w:bCs/>
                <w:sz w:val="22"/>
                <w:szCs w:val="22"/>
              </w:rPr>
              <w:br/>
              <w:t>руб.</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 xml:space="preserve">Количество </w:t>
            </w:r>
            <w:r w:rsidRPr="00DE19BD">
              <w:rPr>
                <w:b/>
                <w:bCs/>
                <w:sz w:val="22"/>
                <w:szCs w:val="22"/>
              </w:rPr>
              <w:br/>
              <w:t xml:space="preserve">работ </w:t>
            </w:r>
            <w:r w:rsidRPr="00DE19BD">
              <w:rPr>
                <w:b/>
                <w:bCs/>
                <w:sz w:val="22"/>
                <w:szCs w:val="22"/>
              </w:rPr>
              <w:br/>
              <w:t>(услуг)</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 xml:space="preserve">Стоимость </w:t>
            </w:r>
            <w:r w:rsidRPr="00DE19BD">
              <w:rPr>
                <w:b/>
                <w:bCs/>
                <w:sz w:val="22"/>
                <w:szCs w:val="22"/>
              </w:rPr>
              <w:br/>
              <w:t xml:space="preserve">работ </w:t>
            </w:r>
            <w:r w:rsidRPr="00DE19BD">
              <w:rPr>
                <w:b/>
                <w:bCs/>
                <w:sz w:val="22"/>
                <w:szCs w:val="22"/>
              </w:rPr>
              <w:br/>
              <w:t xml:space="preserve">(услуг), </w:t>
            </w:r>
            <w:r w:rsidRPr="00DE19BD">
              <w:rPr>
                <w:b/>
                <w:bCs/>
                <w:sz w:val="22"/>
                <w:szCs w:val="22"/>
              </w:rPr>
              <w:br/>
              <w:t>руб.</w:t>
            </w: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1</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E19BD" w:rsidRPr="00DE19BD" w:rsidRDefault="00DE19BD" w:rsidP="00DE19BD">
            <w:pPr>
              <w:jc w:val="center"/>
              <w:rPr>
                <w:sz w:val="22"/>
                <w:szCs w:val="22"/>
              </w:rPr>
            </w:pPr>
            <w:r w:rsidRPr="00DE19BD">
              <w:rPr>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6</w:t>
            </w: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E19BD" w:rsidRPr="00DE19BD" w:rsidRDefault="00DE19BD" w:rsidP="00DE19BD">
            <w:pPr>
              <w:rPr>
                <w:sz w:val="22"/>
                <w:szCs w:val="22"/>
              </w:rPr>
            </w:pPr>
            <w:r w:rsidRPr="00DE19BD">
              <w:rPr>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DE19BD" w:rsidRPr="00DE19BD" w:rsidRDefault="00DE19BD" w:rsidP="00DE19BD">
            <w:pPr>
              <w:rPr>
                <w:sz w:val="22"/>
                <w:szCs w:val="22"/>
              </w:rPr>
            </w:pPr>
            <w:r w:rsidRPr="00DE19BD">
              <w:rPr>
                <w:sz w:val="22"/>
                <w:szCs w:val="22"/>
              </w:rPr>
              <w:t> </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lef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E19BD" w:rsidRPr="00DE19BD" w:rsidRDefault="00DE19BD" w:rsidP="00DE19BD">
            <w:pPr>
              <w:rPr>
                <w:sz w:val="22"/>
                <w:szCs w:val="22"/>
              </w:rPr>
            </w:pPr>
            <w:r w:rsidRPr="00DE19BD">
              <w:rPr>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lef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E19BD" w:rsidRPr="00DE19BD" w:rsidRDefault="00DE19BD" w:rsidP="00DE19BD">
            <w:pPr>
              <w:rPr>
                <w:sz w:val="22"/>
                <w:szCs w:val="22"/>
              </w:rPr>
            </w:pPr>
            <w:r w:rsidRPr="00DE19BD">
              <w:rPr>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E19BD" w:rsidRPr="00DE19BD" w:rsidRDefault="00DE19BD" w:rsidP="00DE19BD">
            <w:pPr>
              <w:rPr>
                <w:sz w:val="22"/>
                <w:szCs w:val="22"/>
              </w:rPr>
            </w:pPr>
            <w:r w:rsidRPr="00DE19BD">
              <w:rPr>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DE19BD" w:rsidRPr="00DE19BD" w:rsidRDefault="00DE19BD" w:rsidP="00DE19BD">
            <w:pPr>
              <w:rPr>
                <w:sz w:val="22"/>
                <w:szCs w:val="22"/>
              </w:rPr>
            </w:pPr>
            <w:r w:rsidRPr="00DE19BD">
              <w:rPr>
                <w:sz w:val="22"/>
                <w:szCs w:val="22"/>
              </w:rPr>
              <w:t> </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gridSpan w:val="2"/>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right"/>
              <w:rPr>
                <w:sz w:val="22"/>
                <w:szCs w:val="22"/>
              </w:rPr>
            </w:pPr>
            <w:r w:rsidRPr="00DE19BD">
              <w:rPr>
                <w:sz w:val="22"/>
                <w:szCs w:val="22"/>
              </w:rPr>
              <w:t>Итого: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E19BD" w:rsidRPr="00DE19BD" w:rsidRDefault="00DE19BD" w:rsidP="00DE19BD">
            <w:pPr>
              <w:rPr>
                <w:sz w:val="22"/>
                <w:szCs w:val="22"/>
              </w:rPr>
            </w:pPr>
            <w:r w:rsidRPr="00DE19BD">
              <w:rPr>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bl>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DE19BD">
        <w:rPr>
          <w:sz w:val="24"/>
          <w:szCs w:val="24"/>
        </w:rPr>
        <w:t>5.6. Обоснования (расчеты) расходов на оплату прочих работ, услуг</w:t>
      </w:r>
    </w:p>
    <w:tbl>
      <w:tblPr>
        <w:tblW w:w="9660" w:type="dxa"/>
        <w:tblCellMar>
          <w:top w:w="15" w:type="dxa"/>
          <w:left w:w="15" w:type="dxa"/>
          <w:bottom w:w="15" w:type="dxa"/>
          <w:right w:w="15" w:type="dxa"/>
        </w:tblCellMar>
        <w:tblLook w:val="04A0" w:firstRow="1" w:lastRow="0" w:firstColumn="1" w:lastColumn="0" w:noHBand="0" w:noVBand="1"/>
      </w:tblPr>
      <w:tblGrid>
        <w:gridCol w:w="746"/>
        <w:gridCol w:w="902"/>
        <w:gridCol w:w="3560"/>
        <w:gridCol w:w="2226"/>
        <w:gridCol w:w="2226"/>
      </w:tblGrid>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w:t>
            </w:r>
            <w:r w:rsidRPr="00DE19BD">
              <w:rPr>
                <w:sz w:val="22"/>
                <w:szCs w:val="22"/>
              </w:rPr>
              <w:br/>
            </w:r>
            <w:r w:rsidRPr="00DE19BD">
              <w:rPr>
                <w:b/>
                <w:bCs/>
                <w:sz w:val="22"/>
                <w:szCs w:val="22"/>
              </w:rPr>
              <w:t>п/п</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Наименование расходов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 xml:space="preserve">Количество </w:t>
            </w:r>
            <w:r w:rsidRPr="00DE19BD">
              <w:rPr>
                <w:b/>
                <w:bCs/>
                <w:sz w:val="22"/>
                <w:szCs w:val="22"/>
              </w:rPr>
              <w:br/>
              <w:t>договоров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 xml:space="preserve">Стоимость </w:t>
            </w:r>
            <w:r w:rsidRPr="00DE19BD">
              <w:rPr>
                <w:b/>
                <w:bCs/>
                <w:sz w:val="22"/>
                <w:szCs w:val="22"/>
              </w:rPr>
              <w:br/>
              <w:t>услуги, руб.</w:t>
            </w: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1</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4</w:t>
            </w: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902" w:type="dxa"/>
            <w:tcBorders>
              <w:top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3560" w:type="dxa"/>
            <w:tcBorders>
              <w:top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 </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gridSpan w:val="2"/>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gridSpan w:val="2"/>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 </w:t>
            </w:r>
          </w:p>
        </w:tc>
      </w:tr>
      <w:tr w:rsidR="00DE19BD" w:rsidRPr="00DE19BD" w:rsidTr="00DE19BD">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lef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right"/>
              <w:rPr>
                <w:sz w:val="22"/>
                <w:szCs w:val="22"/>
              </w:rPr>
            </w:pPr>
            <w:r w:rsidRPr="00DE19BD">
              <w:rPr>
                <w:sz w:val="22"/>
                <w:szCs w:val="22"/>
              </w:rPr>
              <w:t>Итого: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bl>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DE19BD" w:rsidRPr="00DE19BD" w:rsidRDefault="00DE19BD" w:rsidP="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DE19BD">
        <w:rPr>
          <w:sz w:val="24"/>
          <w:szCs w:val="24"/>
        </w:rPr>
        <w:t>5.7. Обоснования (расчеты) расходов на приобретение основных средств, материальных запасов</w:t>
      </w:r>
    </w:p>
    <w:tbl>
      <w:tblPr>
        <w:tblW w:w="9660" w:type="dxa"/>
        <w:tblCellMar>
          <w:top w:w="15" w:type="dxa"/>
          <w:left w:w="15" w:type="dxa"/>
          <w:bottom w:w="15" w:type="dxa"/>
          <w:right w:w="15" w:type="dxa"/>
        </w:tblCellMar>
        <w:tblLook w:val="04A0" w:firstRow="1" w:lastRow="0" w:firstColumn="1" w:lastColumn="0" w:noHBand="0" w:noVBand="1"/>
      </w:tblPr>
      <w:tblGrid>
        <w:gridCol w:w="551"/>
        <w:gridCol w:w="1802"/>
        <w:gridCol w:w="1802"/>
        <w:gridCol w:w="1646"/>
        <w:gridCol w:w="2098"/>
        <w:gridCol w:w="1761"/>
      </w:tblGrid>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lastRenderedPageBreak/>
              <w:t>№</w:t>
            </w:r>
            <w:r w:rsidRPr="00DE19BD">
              <w:rPr>
                <w:sz w:val="22"/>
                <w:szCs w:val="22"/>
              </w:rPr>
              <w:br/>
            </w:r>
            <w:r w:rsidRPr="00DE19BD">
              <w:rPr>
                <w:b/>
                <w:bCs/>
                <w:sz w:val="22"/>
                <w:szCs w:val="22"/>
              </w:rPr>
              <w:t>п/п</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Наименование расходов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Количество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 xml:space="preserve">Средняя </w:t>
            </w:r>
            <w:r w:rsidRPr="00DE19BD">
              <w:rPr>
                <w:b/>
                <w:bCs/>
                <w:sz w:val="22"/>
                <w:szCs w:val="22"/>
              </w:rPr>
              <w:br/>
              <w:t>стоимость, руб.</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b/>
                <w:bCs/>
                <w:sz w:val="22"/>
                <w:szCs w:val="22"/>
              </w:rPr>
              <w:t xml:space="preserve">Сумма, руб. </w:t>
            </w:r>
            <w:r w:rsidRPr="00DE19BD">
              <w:rPr>
                <w:b/>
                <w:bCs/>
                <w:sz w:val="22"/>
                <w:szCs w:val="22"/>
              </w:rPr>
              <w:br/>
              <w:t>(гр. 2 × гр. 3)</w:t>
            </w: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 xml:space="preserve"> 1</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5</w:t>
            </w: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bCs/>
                <w:iCs/>
                <w:color w:val="FF0000"/>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 xml:space="preserve">Приобретение </w:t>
            </w:r>
            <w:r w:rsidRPr="00DE19BD">
              <w:rPr>
                <w:sz w:val="22"/>
                <w:szCs w:val="22"/>
              </w:rPr>
              <w:br/>
              <w:t>материальных запасов, всего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bCs/>
                <w:iCs/>
                <w:color w:val="FF0000"/>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r w:rsidRPr="00DE19BD">
              <w:rPr>
                <w:sz w:val="22"/>
                <w:szCs w:val="22"/>
              </w:rPr>
              <w:t xml:space="preserve">в том числе по </w:t>
            </w:r>
            <w:r w:rsidRPr="00DE19BD">
              <w:rPr>
                <w:sz w:val="22"/>
                <w:szCs w:val="22"/>
              </w:rPr>
              <w:br/>
              <w:t xml:space="preserve">группам </w:t>
            </w:r>
            <w:r w:rsidRPr="00DE19BD">
              <w:rPr>
                <w:sz w:val="22"/>
                <w:szCs w:val="22"/>
              </w:rPr>
              <w:br/>
              <w:t>объектов: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r w:rsidR="00DE19BD" w:rsidRPr="00DE19BD" w:rsidTr="00DE19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bCs/>
                <w:iCs/>
                <w:color w:val="FF0000"/>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right"/>
              <w:rPr>
                <w:sz w:val="22"/>
                <w:szCs w:val="22"/>
              </w:rPr>
            </w:pPr>
            <w:r w:rsidRPr="00DE19BD">
              <w:rPr>
                <w:sz w:val="22"/>
                <w:szCs w:val="22"/>
              </w:rPr>
              <w:t>Итого: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jc w:val="center"/>
              <w:rPr>
                <w:sz w:val="22"/>
                <w:szCs w:val="22"/>
              </w:rPr>
            </w:pPr>
            <w:r w:rsidRPr="00DE19BD">
              <w:rPr>
                <w:sz w:val="22"/>
                <w:szCs w:val="22"/>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E19BD" w:rsidRPr="00DE19BD" w:rsidRDefault="00DE19BD" w:rsidP="00DE19BD">
            <w:pPr>
              <w:rPr>
                <w:sz w:val="22"/>
                <w:szCs w:val="22"/>
              </w:rPr>
            </w:pPr>
          </w:p>
        </w:tc>
      </w:tr>
    </w:tbl>
    <w:p w:rsidR="00DE19BD" w:rsidRPr="00DE19BD" w:rsidRDefault="00DE19BD" w:rsidP="00DE19BD">
      <w:pPr>
        <w:rPr>
          <w:sz w:val="24"/>
          <w:szCs w:val="24"/>
        </w:rPr>
      </w:pPr>
    </w:p>
    <w:p w:rsidR="00DE19BD" w:rsidRPr="00DE19BD" w:rsidRDefault="00DE19BD" w:rsidP="00DE19BD">
      <w:pPr>
        <w:rPr>
          <w:sz w:val="24"/>
          <w:szCs w:val="24"/>
        </w:rPr>
      </w:pPr>
    </w:p>
    <w:p w:rsidR="00DE19BD" w:rsidRPr="00DE19BD" w:rsidRDefault="00DE19BD" w:rsidP="00DE19BD">
      <w:pPr>
        <w:widowControl w:val="0"/>
        <w:autoSpaceDE w:val="0"/>
        <w:autoSpaceDN w:val="0"/>
        <w:adjustRightInd w:val="0"/>
        <w:ind w:firstLine="709"/>
        <w:contextualSpacing/>
        <w:jc w:val="both"/>
        <w:rPr>
          <w:sz w:val="26"/>
          <w:szCs w:val="26"/>
        </w:rPr>
      </w:pPr>
    </w:p>
    <w:p w:rsidR="004F5B5B" w:rsidRDefault="004F5B5B" w:rsidP="004F5B5B">
      <w:pPr>
        <w:ind w:firstLine="709"/>
        <w:jc w:val="both"/>
        <w:rPr>
          <w:sz w:val="24"/>
          <w:szCs w:val="24"/>
        </w:rPr>
      </w:pPr>
    </w:p>
    <w:p w:rsidR="004F5B5B" w:rsidRDefault="004F5B5B" w:rsidP="004F5B5B">
      <w:pPr>
        <w:ind w:firstLine="709"/>
        <w:jc w:val="both"/>
        <w:rPr>
          <w:sz w:val="24"/>
          <w:szCs w:val="24"/>
        </w:rPr>
      </w:pPr>
    </w:p>
    <w:p w:rsidR="007B0697" w:rsidRPr="007B0697" w:rsidRDefault="00727C20" w:rsidP="007B0697">
      <w:pPr>
        <w:jc w:val="center"/>
        <w:rPr>
          <w:sz w:val="28"/>
          <w:szCs w:val="28"/>
        </w:rPr>
      </w:pPr>
      <w:r>
        <w:rPr>
          <w:sz w:val="28"/>
          <w:szCs w:val="28"/>
        </w:rPr>
        <w:t>Ведущий специалист</w:t>
      </w:r>
      <w:r w:rsidR="009F3BEF">
        <w:rPr>
          <w:sz w:val="28"/>
          <w:szCs w:val="28"/>
        </w:rPr>
        <w:t xml:space="preserve">                                                         </w:t>
      </w:r>
      <w:r w:rsidR="008E7ED1">
        <w:rPr>
          <w:sz w:val="28"/>
          <w:szCs w:val="28"/>
        </w:rPr>
        <w:t>Н.Н.</w:t>
      </w:r>
      <w:r w:rsidR="008A24A4">
        <w:rPr>
          <w:sz w:val="28"/>
          <w:szCs w:val="28"/>
        </w:rPr>
        <w:t xml:space="preserve"> </w:t>
      </w:r>
      <w:r w:rsidR="008E7ED1">
        <w:rPr>
          <w:sz w:val="28"/>
          <w:szCs w:val="28"/>
        </w:rPr>
        <w:t>Калинина</w:t>
      </w:r>
    </w:p>
    <w:p w:rsidR="004F5B5B" w:rsidRPr="001361CC" w:rsidRDefault="004F5B5B" w:rsidP="007B0697">
      <w:pPr>
        <w:jc w:val="center"/>
        <w:rPr>
          <w:sz w:val="28"/>
          <w:szCs w:val="28"/>
        </w:rPr>
      </w:pPr>
    </w:p>
    <w:sectPr w:rsidR="004F5B5B" w:rsidRPr="001361CC" w:rsidSect="004A445E">
      <w:footerReference w:type="even" r:id="rId81"/>
      <w:footerReference w:type="default" r:id="rId82"/>
      <w:pgSz w:w="11907" w:h="16840" w:code="9"/>
      <w:pgMar w:top="851" w:right="851"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DB6" w:rsidRDefault="00575DB6">
      <w:r>
        <w:separator/>
      </w:r>
    </w:p>
  </w:endnote>
  <w:endnote w:type="continuationSeparator" w:id="0">
    <w:p w:rsidR="00575DB6" w:rsidRDefault="0057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9BD" w:rsidRDefault="00DE19BD" w:rsidP="00D02FF9">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E19BD" w:rsidRDefault="00DE19BD" w:rsidP="00AB089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9BD" w:rsidRDefault="00DE19BD" w:rsidP="009D15F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9250A0">
      <w:rPr>
        <w:rStyle w:val="aa"/>
        <w:noProof/>
      </w:rPr>
      <w:t>21</w:t>
    </w:r>
    <w:r>
      <w:rPr>
        <w:rStyle w:val="aa"/>
      </w:rPr>
      <w:fldChar w:fldCharType="end"/>
    </w:r>
  </w:p>
  <w:p w:rsidR="00DE19BD" w:rsidRDefault="00DE19BD" w:rsidP="00D02FF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DB6" w:rsidRDefault="00575DB6">
      <w:r>
        <w:separator/>
      </w:r>
    </w:p>
  </w:footnote>
  <w:footnote w:type="continuationSeparator" w:id="0">
    <w:p w:rsidR="00575DB6" w:rsidRDefault="00575D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0798E"/>
    <w:multiLevelType w:val="hybridMultilevel"/>
    <w:tmpl w:val="E75EC078"/>
    <w:lvl w:ilvl="0" w:tplc="DB2E08A0">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1" w15:restartNumberingAfterBreak="0">
    <w:nsid w:val="056368BB"/>
    <w:multiLevelType w:val="hybridMultilevel"/>
    <w:tmpl w:val="B86454D0"/>
    <w:lvl w:ilvl="0" w:tplc="EFFE753C">
      <w:start w:val="1"/>
      <w:numFmt w:val="decimal"/>
      <w:lvlText w:val="%1."/>
      <w:lvlJc w:val="left"/>
      <w:pPr>
        <w:tabs>
          <w:tab w:val="num" w:pos="2400"/>
        </w:tabs>
        <w:ind w:left="240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64D5E2F"/>
    <w:multiLevelType w:val="hybridMultilevel"/>
    <w:tmpl w:val="F8C2BDBE"/>
    <w:lvl w:ilvl="0" w:tplc="B6A693B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7212593"/>
    <w:multiLevelType w:val="hybridMultilevel"/>
    <w:tmpl w:val="003C6A04"/>
    <w:lvl w:ilvl="0" w:tplc="BB66DF16">
      <w:start w:val="1"/>
      <w:numFmt w:val="decimal"/>
      <w:lvlText w:val="%1."/>
      <w:lvlJc w:val="left"/>
      <w:pPr>
        <w:ind w:left="1755"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0A8B25DC"/>
    <w:multiLevelType w:val="hybridMultilevel"/>
    <w:tmpl w:val="D014450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34F7B98"/>
    <w:multiLevelType w:val="hybridMultilevel"/>
    <w:tmpl w:val="0F6E7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E705A6"/>
    <w:multiLevelType w:val="multilevel"/>
    <w:tmpl w:val="521C7EF8"/>
    <w:lvl w:ilvl="0">
      <w:start w:val="1"/>
      <w:numFmt w:val="decimal"/>
      <w:lvlText w:val="%1."/>
      <w:lvlJc w:val="left"/>
      <w:pPr>
        <w:ind w:left="432" w:hanging="432"/>
      </w:pPr>
      <w:rPr>
        <w:rFonts w:ascii="Arial" w:eastAsia="Calibri" w:hAnsi="Arial" w:cs="Arial" w:hint="default"/>
      </w:rPr>
    </w:lvl>
    <w:lvl w:ilvl="1">
      <w:start w:val="1"/>
      <w:numFmt w:val="decimal"/>
      <w:lvlText w:val="%1.%2."/>
      <w:lvlJc w:val="left"/>
      <w:pPr>
        <w:ind w:left="1440" w:hanging="720"/>
      </w:pPr>
      <w:rPr>
        <w:rFonts w:ascii="Times New Roman" w:eastAsia="Calibri" w:hAnsi="Times New Roman" w:cs="Times New Roman" w:hint="default"/>
      </w:rPr>
    </w:lvl>
    <w:lvl w:ilvl="2">
      <w:start w:val="1"/>
      <w:numFmt w:val="decimal"/>
      <w:lvlText w:val="%1.%2.%3."/>
      <w:lvlJc w:val="left"/>
      <w:pPr>
        <w:ind w:left="2160" w:hanging="720"/>
      </w:pPr>
      <w:rPr>
        <w:rFonts w:ascii="Arial" w:eastAsia="Calibri" w:hAnsi="Arial" w:cs="Arial" w:hint="default"/>
      </w:rPr>
    </w:lvl>
    <w:lvl w:ilvl="3">
      <w:start w:val="1"/>
      <w:numFmt w:val="decimal"/>
      <w:lvlText w:val="%1.%2.%3.%4."/>
      <w:lvlJc w:val="left"/>
      <w:pPr>
        <w:ind w:left="3240" w:hanging="1080"/>
      </w:pPr>
      <w:rPr>
        <w:rFonts w:ascii="Arial" w:eastAsia="Calibri" w:hAnsi="Arial" w:cs="Arial" w:hint="default"/>
      </w:rPr>
    </w:lvl>
    <w:lvl w:ilvl="4">
      <w:start w:val="1"/>
      <w:numFmt w:val="decimal"/>
      <w:lvlText w:val="%1.%2.%3.%4.%5."/>
      <w:lvlJc w:val="left"/>
      <w:pPr>
        <w:ind w:left="3960" w:hanging="1080"/>
      </w:pPr>
      <w:rPr>
        <w:rFonts w:ascii="Arial" w:eastAsia="Calibri" w:hAnsi="Arial" w:cs="Arial" w:hint="default"/>
      </w:rPr>
    </w:lvl>
    <w:lvl w:ilvl="5">
      <w:start w:val="1"/>
      <w:numFmt w:val="decimal"/>
      <w:lvlText w:val="%1.%2.%3.%4.%5.%6."/>
      <w:lvlJc w:val="left"/>
      <w:pPr>
        <w:ind w:left="5040" w:hanging="1440"/>
      </w:pPr>
      <w:rPr>
        <w:rFonts w:ascii="Arial" w:eastAsia="Calibri" w:hAnsi="Arial" w:cs="Arial" w:hint="default"/>
      </w:rPr>
    </w:lvl>
    <w:lvl w:ilvl="6">
      <w:start w:val="1"/>
      <w:numFmt w:val="decimal"/>
      <w:lvlText w:val="%1.%2.%3.%4.%5.%6.%7."/>
      <w:lvlJc w:val="left"/>
      <w:pPr>
        <w:ind w:left="5760" w:hanging="1440"/>
      </w:pPr>
      <w:rPr>
        <w:rFonts w:ascii="Arial" w:eastAsia="Calibri" w:hAnsi="Arial" w:cs="Arial" w:hint="default"/>
      </w:rPr>
    </w:lvl>
    <w:lvl w:ilvl="7">
      <w:start w:val="1"/>
      <w:numFmt w:val="decimal"/>
      <w:lvlText w:val="%1.%2.%3.%4.%5.%6.%7.%8."/>
      <w:lvlJc w:val="left"/>
      <w:pPr>
        <w:ind w:left="6840" w:hanging="1800"/>
      </w:pPr>
      <w:rPr>
        <w:rFonts w:ascii="Arial" w:eastAsia="Calibri" w:hAnsi="Arial" w:cs="Arial" w:hint="default"/>
      </w:rPr>
    </w:lvl>
    <w:lvl w:ilvl="8">
      <w:start w:val="1"/>
      <w:numFmt w:val="decimal"/>
      <w:lvlText w:val="%1.%2.%3.%4.%5.%6.%7.%8.%9."/>
      <w:lvlJc w:val="left"/>
      <w:pPr>
        <w:ind w:left="7560" w:hanging="1800"/>
      </w:pPr>
      <w:rPr>
        <w:rFonts w:ascii="Arial" w:eastAsia="Calibri" w:hAnsi="Arial" w:cs="Arial" w:hint="default"/>
      </w:rPr>
    </w:lvl>
  </w:abstractNum>
  <w:abstractNum w:abstractNumId="7" w15:restartNumberingAfterBreak="0">
    <w:nsid w:val="15F350EC"/>
    <w:multiLevelType w:val="hybridMultilevel"/>
    <w:tmpl w:val="6D48D12E"/>
    <w:lvl w:ilvl="0" w:tplc="12B4F096">
      <w:start w:val="1"/>
      <w:numFmt w:val="decimal"/>
      <w:lvlText w:val="%1."/>
      <w:lvlJc w:val="left"/>
      <w:pPr>
        <w:ind w:left="1068" w:hanging="360"/>
      </w:pPr>
      <w:rPr>
        <w:rFonts w:hint="default"/>
        <w:sz w:val="25"/>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96A2A64"/>
    <w:multiLevelType w:val="hybridMultilevel"/>
    <w:tmpl w:val="EDE28E8A"/>
    <w:lvl w:ilvl="0" w:tplc="E4DAFB64">
      <w:start w:val="1"/>
      <w:numFmt w:val="decimal"/>
      <w:lvlText w:val="%1."/>
      <w:lvlJc w:val="left"/>
      <w:pPr>
        <w:tabs>
          <w:tab w:val="num" w:pos="990"/>
        </w:tabs>
        <w:ind w:left="990" w:hanging="360"/>
      </w:pPr>
      <w:rPr>
        <w:rFonts w:hint="default"/>
      </w:rPr>
    </w:lvl>
    <w:lvl w:ilvl="1" w:tplc="CB226BDA">
      <w:numFmt w:val="none"/>
      <w:lvlText w:val=""/>
      <w:lvlJc w:val="left"/>
      <w:pPr>
        <w:tabs>
          <w:tab w:val="num" w:pos="360"/>
        </w:tabs>
      </w:pPr>
    </w:lvl>
    <w:lvl w:ilvl="2" w:tplc="21F4D434">
      <w:numFmt w:val="none"/>
      <w:lvlText w:val=""/>
      <w:lvlJc w:val="left"/>
      <w:pPr>
        <w:tabs>
          <w:tab w:val="num" w:pos="360"/>
        </w:tabs>
      </w:pPr>
    </w:lvl>
    <w:lvl w:ilvl="3" w:tplc="4C0858D4">
      <w:numFmt w:val="none"/>
      <w:lvlText w:val=""/>
      <w:lvlJc w:val="left"/>
      <w:pPr>
        <w:tabs>
          <w:tab w:val="num" w:pos="360"/>
        </w:tabs>
      </w:pPr>
    </w:lvl>
    <w:lvl w:ilvl="4" w:tplc="2334F774">
      <w:numFmt w:val="none"/>
      <w:lvlText w:val=""/>
      <w:lvlJc w:val="left"/>
      <w:pPr>
        <w:tabs>
          <w:tab w:val="num" w:pos="360"/>
        </w:tabs>
      </w:pPr>
    </w:lvl>
    <w:lvl w:ilvl="5" w:tplc="DE04E72C">
      <w:numFmt w:val="none"/>
      <w:lvlText w:val=""/>
      <w:lvlJc w:val="left"/>
      <w:pPr>
        <w:tabs>
          <w:tab w:val="num" w:pos="360"/>
        </w:tabs>
      </w:pPr>
    </w:lvl>
    <w:lvl w:ilvl="6" w:tplc="0BB8F64E">
      <w:numFmt w:val="none"/>
      <w:lvlText w:val=""/>
      <w:lvlJc w:val="left"/>
      <w:pPr>
        <w:tabs>
          <w:tab w:val="num" w:pos="360"/>
        </w:tabs>
      </w:pPr>
    </w:lvl>
    <w:lvl w:ilvl="7" w:tplc="A1DACDEE">
      <w:numFmt w:val="none"/>
      <w:lvlText w:val=""/>
      <w:lvlJc w:val="left"/>
      <w:pPr>
        <w:tabs>
          <w:tab w:val="num" w:pos="360"/>
        </w:tabs>
      </w:pPr>
    </w:lvl>
    <w:lvl w:ilvl="8" w:tplc="A65CCB30">
      <w:numFmt w:val="none"/>
      <w:lvlText w:val=""/>
      <w:lvlJc w:val="left"/>
      <w:pPr>
        <w:tabs>
          <w:tab w:val="num" w:pos="360"/>
        </w:tabs>
      </w:pPr>
    </w:lvl>
  </w:abstractNum>
  <w:abstractNum w:abstractNumId="9" w15:restartNumberingAfterBreak="0">
    <w:nsid w:val="1C1B5B54"/>
    <w:multiLevelType w:val="hybridMultilevel"/>
    <w:tmpl w:val="987E9C78"/>
    <w:lvl w:ilvl="0" w:tplc="316C8DC6">
      <w:start w:val="1"/>
      <w:numFmt w:val="decimal"/>
      <w:lvlText w:val="%1."/>
      <w:lvlJc w:val="left"/>
      <w:pPr>
        <w:ind w:left="1849" w:hanging="114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38A1BAD"/>
    <w:multiLevelType w:val="hybridMultilevel"/>
    <w:tmpl w:val="3FBEBBA8"/>
    <w:lvl w:ilvl="0" w:tplc="16FC1926">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254573B5"/>
    <w:multiLevelType w:val="hybridMultilevel"/>
    <w:tmpl w:val="85188B08"/>
    <w:lvl w:ilvl="0" w:tplc="2B28E6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25823724"/>
    <w:multiLevelType w:val="hybridMultilevel"/>
    <w:tmpl w:val="1122B884"/>
    <w:lvl w:ilvl="0" w:tplc="E5383296">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15:restartNumberingAfterBreak="0">
    <w:nsid w:val="276A3946"/>
    <w:multiLevelType w:val="multilevel"/>
    <w:tmpl w:val="5DAC2B76"/>
    <w:lvl w:ilvl="0">
      <w:start w:val="1"/>
      <w:numFmt w:val="decimal"/>
      <w:lvlText w:val="%1."/>
      <w:lvlJc w:val="left"/>
      <w:pPr>
        <w:ind w:left="1849" w:hanging="1140"/>
      </w:pPr>
      <w:rPr>
        <w:rFonts w:cs="Times New Roman" w:hint="default"/>
        <w:color w:val="000000"/>
      </w:rPr>
    </w:lvl>
    <w:lvl w:ilvl="1">
      <w:start w:val="1"/>
      <w:numFmt w:val="decimal"/>
      <w:isLgl/>
      <w:lvlText w:val="%1.%2."/>
      <w:lvlJc w:val="left"/>
      <w:pPr>
        <w:ind w:left="1429" w:hanging="720"/>
      </w:pPr>
      <w:rPr>
        <w:rFonts w:cs="Times New Roman" w:hint="default"/>
        <w:color w:val="000000"/>
      </w:rPr>
    </w:lvl>
    <w:lvl w:ilvl="2">
      <w:start w:val="1"/>
      <w:numFmt w:val="decimal"/>
      <w:isLgl/>
      <w:lvlText w:val="%1.%2.%3."/>
      <w:lvlJc w:val="left"/>
      <w:pPr>
        <w:ind w:left="1288" w:hanging="720"/>
      </w:pPr>
      <w:rPr>
        <w:rFonts w:cs="Times New Roman" w:hint="default"/>
        <w:color w:val="000000"/>
      </w:rPr>
    </w:lvl>
    <w:lvl w:ilvl="3">
      <w:start w:val="1"/>
      <w:numFmt w:val="decimal"/>
      <w:isLgl/>
      <w:lvlText w:val="%1.%2.%3.%4."/>
      <w:lvlJc w:val="left"/>
      <w:pPr>
        <w:ind w:left="1789" w:hanging="1080"/>
      </w:pPr>
      <w:rPr>
        <w:rFonts w:cs="Times New Roman" w:hint="default"/>
        <w:color w:val="000000"/>
      </w:rPr>
    </w:lvl>
    <w:lvl w:ilvl="4">
      <w:start w:val="1"/>
      <w:numFmt w:val="decimal"/>
      <w:isLgl/>
      <w:lvlText w:val="%1.%2.%3.%4.%5."/>
      <w:lvlJc w:val="left"/>
      <w:pPr>
        <w:ind w:left="1789" w:hanging="1080"/>
      </w:pPr>
      <w:rPr>
        <w:rFonts w:cs="Times New Roman" w:hint="default"/>
        <w:color w:val="000000"/>
      </w:rPr>
    </w:lvl>
    <w:lvl w:ilvl="5">
      <w:start w:val="1"/>
      <w:numFmt w:val="decimal"/>
      <w:isLgl/>
      <w:lvlText w:val="%1.%2.%3.%4.%5.%6."/>
      <w:lvlJc w:val="left"/>
      <w:pPr>
        <w:ind w:left="2149" w:hanging="1440"/>
      </w:pPr>
      <w:rPr>
        <w:rFonts w:cs="Times New Roman" w:hint="default"/>
        <w:color w:val="000000"/>
      </w:rPr>
    </w:lvl>
    <w:lvl w:ilvl="6">
      <w:start w:val="1"/>
      <w:numFmt w:val="decimal"/>
      <w:isLgl/>
      <w:lvlText w:val="%1.%2.%3.%4.%5.%6.%7."/>
      <w:lvlJc w:val="left"/>
      <w:pPr>
        <w:ind w:left="2149" w:hanging="1440"/>
      </w:pPr>
      <w:rPr>
        <w:rFonts w:cs="Times New Roman" w:hint="default"/>
        <w:color w:val="000000"/>
      </w:rPr>
    </w:lvl>
    <w:lvl w:ilvl="7">
      <w:start w:val="1"/>
      <w:numFmt w:val="decimal"/>
      <w:isLgl/>
      <w:lvlText w:val="%1.%2.%3.%4.%5.%6.%7.%8."/>
      <w:lvlJc w:val="left"/>
      <w:pPr>
        <w:ind w:left="2509" w:hanging="1800"/>
      </w:pPr>
      <w:rPr>
        <w:rFonts w:cs="Times New Roman" w:hint="default"/>
        <w:color w:val="000000"/>
      </w:rPr>
    </w:lvl>
    <w:lvl w:ilvl="8">
      <w:start w:val="1"/>
      <w:numFmt w:val="decimal"/>
      <w:isLgl/>
      <w:lvlText w:val="%1.%2.%3.%4.%5.%6.%7.%8.%9."/>
      <w:lvlJc w:val="left"/>
      <w:pPr>
        <w:ind w:left="2509" w:hanging="1800"/>
      </w:pPr>
      <w:rPr>
        <w:rFonts w:cs="Times New Roman" w:hint="default"/>
        <w:color w:val="000000"/>
      </w:rPr>
    </w:lvl>
  </w:abstractNum>
  <w:abstractNum w:abstractNumId="14" w15:restartNumberingAfterBreak="0">
    <w:nsid w:val="345F5886"/>
    <w:multiLevelType w:val="hybridMultilevel"/>
    <w:tmpl w:val="4748220C"/>
    <w:lvl w:ilvl="0" w:tplc="6016A1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3A034C49"/>
    <w:multiLevelType w:val="hybridMultilevel"/>
    <w:tmpl w:val="5DAC00D6"/>
    <w:lvl w:ilvl="0" w:tplc="AFD89116">
      <w:start w:val="1"/>
      <w:numFmt w:val="decimal"/>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6" w15:restartNumberingAfterBreak="0">
    <w:nsid w:val="3BAF78E0"/>
    <w:multiLevelType w:val="hybridMultilevel"/>
    <w:tmpl w:val="A2088888"/>
    <w:lvl w:ilvl="0" w:tplc="31C49054">
      <w:start w:val="1"/>
      <w:numFmt w:val="decimal"/>
      <w:lvlText w:val="%1)"/>
      <w:lvlJc w:val="left"/>
      <w:pPr>
        <w:ind w:left="1344" w:hanging="804"/>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DB9275D"/>
    <w:multiLevelType w:val="hybridMultilevel"/>
    <w:tmpl w:val="BE346718"/>
    <w:lvl w:ilvl="0" w:tplc="D8721DA8">
      <w:start w:val="1"/>
      <w:numFmt w:val="bullet"/>
      <w:lvlText w:val=""/>
      <w:lvlJc w:val="left"/>
      <w:pPr>
        <w:tabs>
          <w:tab w:val="num" w:pos="404"/>
        </w:tabs>
        <w:ind w:left="404" w:hanging="34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18" w15:restartNumberingAfterBreak="0">
    <w:nsid w:val="3E3C4B3F"/>
    <w:multiLevelType w:val="multilevel"/>
    <w:tmpl w:val="A950D3C2"/>
    <w:lvl w:ilvl="0">
      <w:start w:val="1"/>
      <w:numFmt w:val="decimal"/>
      <w:lvlText w:val="%1."/>
      <w:lvlJc w:val="left"/>
      <w:pPr>
        <w:tabs>
          <w:tab w:val="num" w:pos="1744"/>
        </w:tabs>
        <w:ind w:left="1744" w:hanging="10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3F0906C0"/>
    <w:multiLevelType w:val="hybridMultilevel"/>
    <w:tmpl w:val="3948E8DE"/>
    <w:lvl w:ilvl="0" w:tplc="BFC8F1B0">
      <w:start w:val="1"/>
      <w:numFmt w:val="bullet"/>
      <w:lvlText w:val=""/>
      <w:lvlJc w:val="left"/>
      <w:pPr>
        <w:tabs>
          <w:tab w:val="num" w:pos="1800"/>
        </w:tabs>
        <w:ind w:left="1800" w:hanging="360"/>
      </w:pPr>
      <w:rPr>
        <w:rFonts w:ascii="Symbol" w:hAnsi="Symbol" w:hint="default"/>
      </w:rPr>
    </w:lvl>
    <w:lvl w:ilvl="1" w:tplc="04190019">
      <w:start w:val="1"/>
      <w:numFmt w:val="lowerLetter"/>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234DDC"/>
    <w:multiLevelType w:val="multilevel"/>
    <w:tmpl w:val="139EF314"/>
    <w:lvl w:ilvl="0">
      <w:start w:val="1"/>
      <w:numFmt w:val="decimal"/>
      <w:lvlText w:val="%1."/>
      <w:lvlJc w:val="left"/>
      <w:pPr>
        <w:ind w:left="1200" w:hanging="360"/>
      </w:pPr>
      <w:rPr>
        <w:rFonts w:cs="Times New Roman" w:hint="default"/>
      </w:rPr>
    </w:lvl>
    <w:lvl w:ilvl="1">
      <w:start w:val="2"/>
      <w:numFmt w:val="decimal"/>
      <w:isLgl/>
      <w:lvlText w:val="%1.%2"/>
      <w:lvlJc w:val="left"/>
      <w:pPr>
        <w:ind w:left="1230" w:hanging="39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280" w:hanging="144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2640" w:hanging="1800"/>
      </w:pPr>
      <w:rPr>
        <w:rFonts w:hint="default"/>
      </w:rPr>
    </w:lvl>
  </w:abstractNum>
  <w:abstractNum w:abstractNumId="21" w15:restartNumberingAfterBreak="0">
    <w:nsid w:val="40FD5C13"/>
    <w:multiLevelType w:val="hybridMultilevel"/>
    <w:tmpl w:val="83084806"/>
    <w:lvl w:ilvl="0" w:tplc="B3FAF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6BA046C"/>
    <w:multiLevelType w:val="hybridMultilevel"/>
    <w:tmpl w:val="1FC4254A"/>
    <w:lvl w:ilvl="0" w:tplc="92703EB6">
      <w:start w:val="4"/>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0D8303B"/>
    <w:multiLevelType w:val="hybridMultilevel"/>
    <w:tmpl w:val="D0A04974"/>
    <w:lvl w:ilvl="0" w:tplc="39AE371C">
      <w:start w:val="1"/>
      <w:numFmt w:val="decimal"/>
      <w:lvlText w:val="%1."/>
      <w:lvlJc w:val="left"/>
      <w:pPr>
        <w:ind w:left="1065" w:hanging="360"/>
      </w:pPr>
      <w:rPr>
        <w:rFonts w:ascii="Times New Roman" w:eastAsia="Times New Roman" w:hAnsi="Times New Roman" w:cs="Times New Roman"/>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522B0ED7"/>
    <w:multiLevelType w:val="hybridMultilevel"/>
    <w:tmpl w:val="7ECA7BCE"/>
    <w:lvl w:ilvl="0" w:tplc="5298EC6C">
      <w:start w:val="1"/>
      <w:numFmt w:val="decimal"/>
      <w:lvlText w:val="%1."/>
      <w:lvlJc w:val="left"/>
      <w:pPr>
        <w:tabs>
          <w:tab w:val="num" w:pos="720"/>
        </w:tabs>
        <w:ind w:left="720" w:hanging="360"/>
      </w:pPr>
      <w:rPr>
        <w:rFonts w:cs="Times New Roman"/>
      </w:rPr>
    </w:lvl>
    <w:lvl w:ilvl="1" w:tplc="AAF40694">
      <w:numFmt w:val="none"/>
      <w:lvlText w:val=""/>
      <w:lvlJc w:val="left"/>
      <w:pPr>
        <w:tabs>
          <w:tab w:val="num" w:pos="360"/>
        </w:tabs>
      </w:pPr>
      <w:rPr>
        <w:rFonts w:cs="Times New Roman"/>
      </w:rPr>
    </w:lvl>
    <w:lvl w:ilvl="2" w:tplc="AEA0A826">
      <w:numFmt w:val="none"/>
      <w:lvlText w:val=""/>
      <w:lvlJc w:val="left"/>
      <w:pPr>
        <w:tabs>
          <w:tab w:val="num" w:pos="360"/>
        </w:tabs>
      </w:pPr>
      <w:rPr>
        <w:rFonts w:cs="Times New Roman"/>
      </w:rPr>
    </w:lvl>
    <w:lvl w:ilvl="3" w:tplc="325A03E2">
      <w:numFmt w:val="none"/>
      <w:lvlText w:val=""/>
      <w:lvlJc w:val="left"/>
      <w:pPr>
        <w:tabs>
          <w:tab w:val="num" w:pos="360"/>
        </w:tabs>
      </w:pPr>
      <w:rPr>
        <w:rFonts w:cs="Times New Roman"/>
      </w:rPr>
    </w:lvl>
    <w:lvl w:ilvl="4" w:tplc="5C905AB0">
      <w:numFmt w:val="none"/>
      <w:lvlText w:val=""/>
      <w:lvlJc w:val="left"/>
      <w:pPr>
        <w:tabs>
          <w:tab w:val="num" w:pos="360"/>
        </w:tabs>
      </w:pPr>
      <w:rPr>
        <w:rFonts w:cs="Times New Roman"/>
      </w:rPr>
    </w:lvl>
    <w:lvl w:ilvl="5" w:tplc="A4BE7884">
      <w:numFmt w:val="none"/>
      <w:lvlText w:val=""/>
      <w:lvlJc w:val="left"/>
      <w:pPr>
        <w:tabs>
          <w:tab w:val="num" w:pos="360"/>
        </w:tabs>
      </w:pPr>
      <w:rPr>
        <w:rFonts w:cs="Times New Roman"/>
      </w:rPr>
    </w:lvl>
    <w:lvl w:ilvl="6" w:tplc="FFA295C4">
      <w:numFmt w:val="none"/>
      <w:lvlText w:val=""/>
      <w:lvlJc w:val="left"/>
      <w:pPr>
        <w:tabs>
          <w:tab w:val="num" w:pos="360"/>
        </w:tabs>
      </w:pPr>
      <w:rPr>
        <w:rFonts w:cs="Times New Roman"/>
      </w:rPr>
    </w:lvl>
    <w:lvl w:ilvl="7" w:tplc="153052E6">
      <w:numFmt w:val="none"/>
      <w:lvlText w:val=""/>
      <w:lvlJc w:val="left"/>
      <w:pPr>
        <w:tabs>
          <w:tab w:val="num" w:pos="360"/>
        </w:tabs>
      </w:pPr>
      <w:rPr>
        <w:rFonts w:cs="Times New Roman"/>
      </w:rPr>
    </w:lvl>
    <w:lvl w:ilvl="8" w:tplc="AF6C41FA">
      <w:numFmt w:val="none"/>
      <w:lvlText w:val=""/>
      <w:lvlJc w:val="left"/>
      <w:pPr>
        <w:tabs>
          <w:tab w:val="num" w:pos="360"/>
        </w:tabs>
      </w:pPr>
      <w:rPr>
        <w:rFonts w:cs="Times New Roman"/>
      </w:rPr>
    </w:lvl>
  </w:abstractNum>
  <w:abstractNum w:abstractNumId="25" w15:restartNumberingAfterBreak="0">
    <w:nsid w:val="52B82F15"/>
    <w:multiLevelType w:val="hybridMultilevel"/>
    <w:tmpl w:val="C3F2A6E2"/>
    <w:lvl w:ilvl="0" w:tplc="D8721DA8">
      <w:start w:val="1"/>
      <w:numFmt w:val="bullet"/>
      <w:lvlText w:val=""/>
      <w:lvlJc w:val="left"/>
      <w:pPr>
        <w:tabs>
          <w:tab w:val="num" w:pos="340"/>
        </w:tabs>
        <w:ind w:left="340" w:hanging="34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36764B"/>
    <w:multiLevelType w:val="multilevel"/>
    <w:tmpl w:val="5BAEB512"/>
    <w:lvl w:ilvl="0">
      <w:start w:val="1"/>
      <w:numFmt w:val="decimal"/>
      <w:lvlText w:val="%1."/>
      <w:lvlJc w:val="left"/>
      <w:pPr>
        <w:ind w:left="1068" w:hanging="360"/>
      </w:pPr>
      <w:rPr>
        <w:rFonts w:cs="Times New Roman" w:hint="default"/>
      </w:rPr>
    </w:lvl>
    <w:lvl w:ilvl="1">
      <w:start w:val="1"/>
      <w:numFmt w:val="decimal"/>
      <w:isLgl/>
      <w:lvlText w:val="%2."/>
      <w:lvlJc w:val="left"/>
      <w:pPr>
        <w:ind w:left="1428" w:hanging="720"/>
      </w:pPr>
      <w:rPr>
        <w:rFonts w:ascii="Times New Roman" w:eastAsia="Times New Roman" w:hAnsi="Times New Roman" w:cs="Times New Roman"/>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27" w15:restartNumberingAfterBreak="0">
    <w:nsid w:val="5A430A93"/>
    <w:multiLevelType w:val="hybridMultilevel"/>
    <w:tmpl w:val="5776D0C0"/>
    <w:lvl w:ilvl="0" w:tplc="CC509EFC">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AFE1EA1"/>
    <w:multiLevelType w:val="hybridMultilevel"/>
    <w:tmpl w:val="3C946D78"/>
    <w:lvl w:ilvl="0" w:tplc="D8721DA8">
      <w:start w:val="1"/>
      <w:numFmt w:val="bullet"/>
      <w:lvlText w:val=""/>
      <w:lvlJc w:val="left"/>
      <w:pPr>
        <w:tabs>
          <w:tab w:val="num" w:pos="340"/>
        </w:tabs>
        <w:ind w:left="340" w:hanging="34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BB2306"/>
    <w:multiLevelType w:val="multilevel"/>
    <w:tmpl w:val="A7587C0E"/>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5F103B78"/>
    <w:multiLevelType w:val="hybridMultilevel"/>
    <w:tmpl w:val="EF563B52"/>
    <w:lvl w:ilvl="0" w:tplc="BFC8F1B0">
      <w:start w:val="1"/>
      <w:numFmt w:val="bullet"/>
      <w:lvlText w:val=""/>
      <w:lvlJc w:val="left"/>
      <w:pPr>
        <w:tabs>
          <w:tab w:val="num" w:pos="1211"/>
        </w:tabs>
        <w:ind w:left="1211" w:hanging="360"/>
      </w:pPr>
      <w:rPr>
        <w:rFonts w:ascii="Symbol" w:hAnsi="Symbol" w:hint="default"/>
      </w:rPr>
    </w:lvl>
    <w:lvl w:ilvl="1" w:tplc="04190019">
      <w:start w:val="1"/>
      <w:numFmt w:val="lowerLetter"/>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9501B4"/>
    <w:multiLevelType w:val="hybridMultilevel"/>
    <w:tmpl w:val="D01A0CF2"/>
    <w:lvl w:ilvl="0" w:tplc="10446E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6A9A5236"/>
    <w:multiLevelType w:val="multilevel"/>
    <w:tmpl w:val="834C8432"/>
    <w:lvl w:ilvl="0">
      <w:start w:val="1"/>
      <w:numFmt w:val="decimal"/>
      <w:lvlText w:val="%1."/>
      <w:lvlJc w:val="left"/>
      <w:pPr>
        <w:ind w:left="720" w:hanging="360"/>
      </w:pPr>
      <w:rPr>
        <w:rFonts w:hint="default"/>
      </w:rPr>
    </w:lvl>
    <w:lvl w:ilvl="1">
      <w:start w:val="1"/>
      <w:numFmt w:val="decimal"/>
      <w:lvlText w:val="%2."/>
      <w:lvlJc w:val="center"/>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C331C04"/>
    <w:multiLevelType w:val="multilevel"/>
    <w:tmpl w:val="1A86FAD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71701391"/>
    <w:multiLevelType w:val="hybridMultilevel"/>
    <w:tmpl w:val="0DAE2B38"/>
    <w:lvl w:ilvl="0" w:tplc="F7A87F16">
      <w:start w:val="2"/>
      <w:numFmt w:val="decimal"/>
      <w:lvlText w:val="%1."/>
      <w:lvlJc w:val="left"/>
      <w:pPr>
        <w:ind w:left="1605" w:hanging="405"/>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35" w15:restartNumberingAfterBreak="0">
    <w:nsid w:val="743E3094"/>
    <w:multiLevelType w:val="hybridMultilevel"/>
    <w:tmpl w:val="A4EC83D4"/>
    <w:lvl w:ilvl="0" w:tplc="05446D88">
      <w:start w:val="1"/>
      <w:numFmt w:val="decimal"/>
      <w:lvlText w:val="%1."/>
      <w:lvlJc w:val="left"/>
      <w:pPr>
        <w:tabs>
          <w:tab w:val="num" w:pos="360"/>
        </w:tabs>
        <w:ind w:left="360" w:hanging="360"/>
      </w:pPr>
      <w:rPr>
        <w:rFonts w:cs="Times New Roman"/>
      </w:rPr>
    </w:lvl>
    <w:lvl w:ilvl="1" w:tplc="FBBC1AE8">
      <w:start w:val="1"/>
      <w:numFmt w:val="none"/>
      <w:lvlText w:val="%21.1."/>
      <w:lvlJc w:val="left"/>
      <w:pPr>
        <w:tabs>
          <w:tab w:val="num" w:pos="360"/>
        </w:tabs>
      </w:pPr>
      <w:rPr>
        <w:rFonts w:ascii="Times New Roman" w:eastAsia="Times New Roman" w:hAnsi="Times New Roman" w:cs="Times New Roman" w:hint="default"/>
      </w:rPr>
    </w:lvl>
    <w:lvl w:ilvl="2" w:tplc="37FAD4AE">
      <w:numFmt w:val="none"/>
      <w:lvlText w:val=""/>
      <w:lvlJc w:val="left"/>
      <w:pPr>
        <w:tabs>
          <w:tab w:val="num" w:pos="360"/>
        </w:tabs>
      </w:pPr>
      <w:rPr>
        <w:rFonts w:cs="Times New Roman"/>
      </w:rPr>
    </w:lvl>
    <w:lvl w:ilvl="3" w:tplc="B080C056">
      <w:numFmt w:val="none"/>
      <w:lvlText w:val=""/>
      <w:lvlJc w:val="left"/>
      <w:pPr>
        <w:tabs>
          <w:tab w:val="num" w:pos="360"/>
        </w:tabs>
      </w:pPr>
      <w:rPr>
        <w:rFonts w:cs="Times New Roman"/>
      </w:rPr>
    </w:lvl>
    <w:lvl w:ilvl="4" w:tplc="18D882F4">
      <w:numFmt w:val="none"/>
      <w:lvlText w:val=""/>
      <w:lvlJc w:val="left"/>
      <w:pPr>
        <w:tabs>
          <w:tab w:val="num" w:pos="360"/>
        </w:tabs>
      </w:pPr>
      <w:rPr>
        <w:rFonts w:cs="Times New Roman"/>
      </w:rPr>
    </w:lvl>
    <w:lvl w:ilvl="5" w:tplc="570258CE">
      <w:numFmt w:val="none"/>
      <w:lvlText w:val=""/>
      <w:lvlJc w:val="left"/>
      <w:pPr>
        <w:tabs>
          <w:tab w:val="num" w:pos="360"/>
        </w:tabs>
      </w:pPr>
      <w:rPr>
        <w:rFonts w:cs="Times New Roman"/>
      </w:rPr>
    </w:lvl>
    <w:lvl w:ilvl="6" w:tplc="6A98A32C">
      <w:numFmt w:val="none"/>
      <w:lvlText w:val=""/>
      <w:lvlJc w:val="left"/>
      <w:pPr>
        <w:tabs>
          <w:tab w:val="num" w:pos="360"/>
        </w:tabs>
      </w:pPr>
      <w:rPr>
        <w:rFonts w:cs="Times New Roman"/>
      </w:rPr>
    </w:lvl>
    <w:lvl w:ilvl="7" w:tplc="3ABE12B2">
      <w:numFmt w:val="none"/>
      <w:lvlText w:val=""/>
      <w:lvlJc w:val="left"/>
      <w:pPr>
        <w:tabs>
          <w:tab w:val="num" w:pos="360"/>
        </w:tabs>
      </w:pPr>
      <w:rPr>
        <w:rFonts w:cs="Times New Roman"/>
      </w:rPr>
    </w:lvl>
    <w:lvl w:ilvl="8" w:tplc="946EA45A">
      <w:numFmt w:val="none"/>
      <w:lvlText w:val=""/>
      <w:lvlJc w:val="left"/>
      <w:pPr>
        <w:tabs>
          <w:tab w:val="num" w:pos="360"/>
        </w:tabs>
      </w:pPr>
      <w:rPr>
        <w:rFonts w:cs="Times New Roman"/>
      </w:rPr>
    </w:lvl>
  </w:abstractNum>
  <w:abstractNum w:abstractNumId="36" w15:restartNumberingAfterBreak="0">
    <w:nsid w:val="7611429D"/>
    <w:multiLevelType w:val="hybridMultilevel"/>
    <w:tmpl w:val="7316AE66"/>
    <w:lvl w:ilvl="0" w:tplc="CCCAE70C">
      <w:start w:val="2"/>
      <w:numFmt w:val="decimal"/>
      <w:lvlText w:val="%1."/>
      <w:lvlJc w:val="left"/>
      <w:pPr>
        <w:ind w:left="1605" w:hanging="405"/>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37" w15:restartNumberingAfterBreak="0">
    <w:nsid w:val="79B60B86"/>
    <w:multiLevelType w:val="multilevel"/>
    <w:tmpl w:val="9C3C1608"/>
    <w:lvl w:ilvl="0">
      <w:start w:val="2"/>
      <w:numFmt w:val="decimal"/>
      <w:lvlText w:val="%1."/>
      <w:lvlJc w:val="left"/>
      <w:pPr>
        <w:ind w:left="390" w:hanging="390"/>
      </w:pPr>
      <w:rPr>
        <w:rFonts w:hint="default"/>
      </w:rPr>
    </w:lvl>
    <w:lvl w:ilvl="1">
      <w:start w:val="3"/>
      <w:numFmt w:val="decimal"/>
      <w:lvlText w:val="%1.%2."/>
      <w:lvlJc w:val="left"/>
      <w:pPr>
        <w:ind w:left="2856" w:hanging="720"/>
      </w:pPr>
      <w:rPr>
        <w:rFonts w:hint="default"/>
      </w:rPr>
    </w:lvl>
    <w:lvl w:ilvl="2">
      <w:start w:val="1"/>
      <w:numFmt w:val="decimal"/>
      <w:lvlText w:val="%1.%2.%3."/>
      <w:lvlJc w:val="left"/>
      <w:pPr>
        <w:ind w:left="4992" w:hanging="720"/>
      </w:pPr>
      <w:rPr>
        <w:rFonts w:hint="default"/>
      </w:rPr>
    </w:lvl>
    <w:lvl w:ilvl="3">
      <w:start w:val="1"/>
      <w:numFmt w:val="decimal"/>
      <w:lvlText w:val="%1.%2.%3.%4."/>
      <w:lvlJc w:val="left"/>
      <w:pPr>
        <w:ind w:left="7488" w:hanging="1080"/>
      </w:pPr>
      <w:rPr>
        <w:rFonts w:hint="default"/>
      </w:rPr>
    </w:lvl>
    <w:lvl w:ilvl="4">
      <w:start w:val="1"/>
      <w:numFmt w:val="decimal"/>
      <w:lvlText w:val="%1.%2.%3.%4.%5."/>
      <w:lvlJc w:val="left"/>
      <w:pPr>
        <w:ind w:left="9624" w:hanging="1080"/>
      </w:pPr>
      <w:rPr>
        <w:rFonts w:hint="default"/>
      </w:rPr>
    </w:lvl>
    <w:lvl w:ilvl="5">
      <w:start w:val="1"/>
      <w:numFmt w:val="decimal"/>
      <w:lvlText w:val="%1.%2.%3.%4.%5.%6."/>
      <w:lvlJc w:val="left"/>
      <w:pPr>
        <w:ind w:left="12120" w:hanging="1440"/>
      </w:pPr>
      <w:rPr>
        <w:rFonts w:hint="default"/>
      </w:rPr>
    </w:lvl>
    <w:lvl w:ilvl="6">
      <w:start w:val="1"/>
      <w:numFmt w:val="decimal"/>
      <w:lvlText w:val="%1.%2.%3.%4.%5.%6.%7."/>
      <w:lvlJc w:val="left"/>
      <w:pPr>
        <w:ind w:left="14256" w:hanging="1440"/>
      </w:pPr>
      <w:rPr>
        <w:rFonts w:hint="default"/>
      </w:rPr>
    </w:lvl>
    <w:lvl w:ilvl="7">
      <w:start w:val="1"/>
      <w:numFmt w:val="decimal"/>
      <w:lvlText w:val="%1.%2.%3.%4.%5.%6.%7.%8."/>
      <w:lvlJc w:val="left"/>
      <w:pPr>
        <w:ind w:left="16752" w:hanging="1800"/>
      </w:pPr>
      <w:rPr>
        <w:rFonts w:hint="default"/>
      </w:rPr>
    </w:lvl>
    <w:lvl w:ilvl="8">
      <w:start w:val="1"/>
      <w:numFmt w:val="decimal"/>
      <w:lvlText w:val="%1.%2.%3.%4.%5.%6.%7.%8.%9."/>
      <w:lvlJc w:val="left"/>
      <w:pPr>
        <w:ind w:left="18888" w:hanging="1800"/>
      </w:pPr>
      <w:rPr>
        <w:rFonts w:hint="default"/>
      </w:rPr>
    </w:lvl>
  </w:abstractNum>
  <w:abstractNum w:abstractNumId="38" w15:restartNumberingAfterBreak="0">
    <w:nsid w:val="7B012E7D"/>
    <w:multiLevelType w:val="multilevel"/>
    <w:tmpl w:val="684487F0"/>
    <w:lvl w:ilvl="0">
      <w:start w:val="1"/>
      <w:numFmt w:val="decimal"/>
      <w:lvlText w:val="%1."/>
      <w:lvlJc w:val="left"/>
      <w:pPr>
        <w:ind w:left="1272" w:hanging="1272"/>
      </w:pPr>
      <w:rPr>
        <w:rFonts w:hint="default"/>
      </w:rPr>
    </w:lvl>
    <w:lvl w:ilvl="1">
      <w:start w:val="1"/>
      <w:numFmt w:val="decimal"/>
      <w:lvlText w:val="%1.%2."/>
      <w:lvlJc w:val="left"/>
      <w:pPr>
        <w:ind w:left="1981" w:hanging="1272"/>
      </w:pPr>
      <w:rPr>
        <w:rFonts w:hint="default"/>
      </w:rPr>
    </w:lvl>
    <w:lvl w:ilvl="2">
      <w:start w:val="1"/>
      <w:numFmt w:val="decimal"/>
      <w:lvlText w:val="%1.%2.%3."/>
      <w:lvlJc w:val="left"/>
      <w:pPr>
        <w:ind w:left="2690" w:hanging="1272"/>
      </w:pPr>
      <w:rPr>
        <w:rFonts w:hint="default"/>
      </w:rPr>
    </w:lvl>
    <w:lvl w:ilvl="3">
      <w:start w:val="1"/>
      <w:numFmt w:val="decimal"/>
      <w:lvlText w:val="%1.%2.%3.%4."/>
      <w:lvlJc w:val="left"/>
      <w:pPr>
        <w:ind w:left="3399" w:hanging="1272"/>
      </w:pPr>
      <w:rPr>
        <w:rFonts w:hint="default"/>
      </w:rPr>
    </w:lvl>
    <w:lvl w:ilvl="4">
      <w:start w:val="1"/>
      <w:numFmt w:val="decimal"/>
      <w:lvlText w:val="%1.%2.%3.%4.%5."/>
      <w:lvlJc w:val="left"/>
      <w:pPr>
        <w:ind w:left="4108" w:hanging="1272"/>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7B9135D0"/>
    <w:multiLevelType w:val="multilevel"/>
    <w:tmpl w:val="0E622700"/>
    <w:lvl w:ilvl="0">
      <w:start w:val="1"/>
      <w:numFmt w:val="upperRoman"/>
      <w:lvlText w:val="%1."/>
      <w:lvlJc w:val="left"/>
      <w:pPr>
        <w:ind w:left="2856" w:hanging="720"/>
      </w:pPr>
      <w:rPr>
        <w:rFonts w:hint="default"/>
      </w:rPr>
    </w:lvl>
    <w:lvl w:ilvl="1">
      <w:start w:val="1"/>
      <w:numFmt w:val="decimal"/>
      <w:isLgl/>
      <w:lvlText w:val="%1.%2."/>
      <w:lvlJc w:val="left"/>
      <w:pPr>
        <w:ind w:left="2856" w:hanging="720"/>
      </w:pPr>
      <w:rPr>
        <w:rFonts w:hint="default"/>
      </w:rPr>
    </w:lvl>
    <w:lvl w:ilvl="2">
      <w:start w:val="1"/>
      <w:numFmt w:val="decimal"/>
      <w:isLgl/>
      <w:lvlText w:val="%1.%2.%3."/>
      <w:lvlJc w:val="left"/>
      <w:pPr>
        <w:ind w:left="2856" w:hanging="720"/>
      </w:pPr>
      <w:rPr>
        <w:rFonts w:hint="default"/>
      </w:rPr>
    </w:lvl>
    <w:lvl w:ilvl="3">
      <w:start w:val="1"/>
      <w:numFmt w:val="decimal"/>
      <w:isLgl/>
      <w:lvlText w:val="%1.%2.%3.%4."/>
      <w:lvlJc w:val="left"/>
      <w:pPr>
        <w:ind w:left="3216" w:hanging="1080"/>
      </w:pPr>
      <w:rPr>
        <w:rFonts w:hint="default"/>
      </w:rPr>
    </w:lvl>
    <w:lvl w:ilvl="4">
      <w:start w:val="1"/>
      <w:numFmt w:val="decimal"/>
      <w:isLgl/>
      <w:lvlText w:val="%1.%2.%3.%4.%5."/>
      <w:lvlJc w:val="left"/>
      <w:pPr>
        <w:ind w:left="3216" w:hanging="1080"/>
      </w:pPr>
      <w:rPr>
        <w:rFonts w:hint="default"/>
      </w:rPr>
    </w:lvl>
    <w:lvl w:ilvl="5">
      <w:start w:val="1"/>
      <w:numFmt w:val="decimal"/>
      <w:isLgl/>
      <w:lvlText w:val="%1.%2.%3.%4.%5.%6."/>
      <w:lvlJc w:val="left"/>
      <w:pPr>
        <w:ind w:left="3576" w:hanging="1440"/>
      </w:pPr>
      <w:rPr>
        <w:rFonts w:hint="default"/>
      </w:rPr>
    </w:lvl>
    <w:lvl w:ilvl="6">
      <w:start w:val="1"/>
      <w:numFmt w:val="decimal"/>
      <w:isLgl/>
      <w:lvlText w:val="%1.%2.%3.%4.%5.%6.%7."/>
      <w:lvlJc w:val="left"/>
      <w:pPr>
        <w:ind w:left="3576" w:hanging="1440"/>
      </w:pPr>
      <w:rPr>
        <w:rFonts w:hint="default"/>
      </w:rPr>
    </w:lvl>
    <w:lvl w:ilvl="7">
      <w:start w:val="1"/>
      <w:numFmt w:val="decimal"/>
      <w:isLgl/>
      <w:lvlText w:val="%1.%2.%3.%4.%5.%6.%7.%8."/>
      <w:lvlJc w:val="left"/>
      <w:pPr>
        <w:ind w:left="3936" w:hanging="1800"/>
      </w:pPr>
      <w:rPr>
        <w:rFonts w:hint="default"/>
      </w:rPr>
    </w:lvl>
    <w:lvl w:ilvl="8">
      <w:start w:val="1"/>
      <w:numFmt w:val="decimal"/>
      <w:isLgl/>
      <w:lvlText w:val="%1.%2.%3.%4.%5.%6.%7.%8.%9."/>
      <w:lvlJc w:val="left"/>
      <w:pPr>
        <w:ind w:left="3936" w:hanging="1800"/>
      </w:pPr>
      <w:rPr>
        <w:rFonts w:hint="default"/>
      </w:rPr>
    </w:lvl>
  </w:abstractNum>
  <w:num w:numId="1">
    <w:abstractNumId w:val="4"/>
  </w:num>
  <w:num w:numId="2">
    <w:abstractNumId w:val="26"/>
  </w:num>
  <w:num w:numId="3">
    <w:abstractNumId w:val="18"/>
  </w:num>
  <w:num w:numId="4">
    <w:abstractNumId w:val="30"/>
  </w:num>
  <w:num w:numId="5">
    <w:abstractNumId w:val="19"/>
  </w:num>
  <w:num w:numId="6">
    <w:abstractNumId w:val="8"/>
  </w:num>
  <w:num w:numId="7">
    <w:abstractNumId w:val="33"/>
  </w:num>
  <w:num w:numId="8">
    <w:abstractNumId w:val="12"/>
  </w:num>
  <w:num w:numId="9">
    <w:abstractNumId w:val="25"/>
  </w:num>
  <w:num w:numId="10">
    <w:abstractNumId w:val="17"/>
  </w:num>
  <w:num w:numId="11">
    <w:abstractNumId w:val="28"/>
  </w:num>
  <w:num w:numId="12">
    <w:abstractNumId w:val="27"/>
  </w:num>
  <w:num w:numId="13">
    <w:abstractNumId w:val="35"/>
  </w:num>
  <w:num w:numId="14">
    <w:abstractNumId w:val="24"/>
  </w:num>
  <w:num w:numId="15">
    <w:abstractNumId w:val="3"/>
  </w:num>
  <w:num w:numId="16">
    <w:abstractNumId w:val="11"/>
  </w:num>
  <w:num w:numId="17">
    <w:abstractNumId w:val="21"/>
  </w:num>
  <w:num w:numId="18">
    <w:abstractNumId w:val="7"/>
  </w:num>
  <w:num w:numId="19">
    <w:abstractNumId w:val="10"/>
  </w:num>
  <w:num w:numId="20">
    <w:abstractNumId w:val="23"/>
  </w:num>
  <w:num w:numId="21">
    <w:abstractNumId w:val="14"/>
  </w:num>
  <w:num w:numId="22">
    <w:abstractNumId w:val="29"/>
  </w:num>
  <w:num w:numId="23">
    <w:abstractNumId w:val="16"/>
  </w:num>
  <w:num w:numId="24">
    <w:abstractNumId w:val="22"/>
  </w:num>
  <w:num w:numId="25">
    <w:abstractNumId w:val="38"/>
  </w:num>
  <w:num w:numId="26">
    <w:abstractNumId w:val="6"/>
  </w:num>
  <w:num w:numId="27">
    <w:abstractNumId w:val="5"/>
  </w:num>
  <w:num w:numId="28">
    <w:abstractNumId w:val="0"/>
  </w:num>
  <w:num w:numId="29">
    <w:abstractNumId w:val="20"/>
  </w:num>
  <w:num w:numId="30">
    <w:abstractNumId w:val="15"/>
  </w:num>
  <w:num w:numId="31">
    <w:abstractNumId w:val="39"/>
  </w:num>
  <w:num w:numId="32">
    <w:abstractNumId w:val="36"/>
  </w:num>
  <w:num w:numId="33">
    <w:abstractNumId w:val="37"/>
  </w:num>
  <w:num w:numId="34">
    <w:abstractNumId w:val="34"/>
  </w:num>
  <w:num w:numId="35">
    <w:abstractNumId w:val="2"/>
  </w:num>
  <w:num w:numId="36">
    <w:abstractNumId w:val="32"/>
  </w:num>
  <w:num w:numId="37">
    <w:abstractNumId w:val="9"/>
  </w:num>
  <w:num w:numId="38">
    <w:abstractNumId w:val="13"/>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0E5"/>
    <w:rsid w:val="000003DE"/>
    <w:rsid w:val="00002E0C"/>
    <w:rsid w:val="00023940"/>
    <w:rsid w:val="00033624"/>
    <w:rsid w:val="00033A49"/>
    <w:rsid w:val="00041C71"/>
    <w:rsid w:val="00045EDC"/>
    <w:rsid w:val="000647B5"/>
    <w:rsid w:val="000650C3"/>
    <w:rsid w:val="00073F60"/>
    <w:rsid w:val="00080BD5"/>
    <w:rsid w:val="000810C6"/>
    <w:rsid w:val="000A71FE"/>
    <w:rsid w:val="000B061D"/>
    <w:rsid w:val="000B4AF3"/>
    <w:rsid w:val="000C0580"/>
    <w:rsid w:val="000D04BF"/>
    <w:rsid w:val="000D1722"/>
    <w:rsid w:val="000D5C6E"/>
    <w:rsid w:val="000D748E"/>
    <w:rsid w:val="000E36C9"/>
    <w:rsid w:val="000E49B2"/>
    <w:rsid w:val="000E5941"/>
    <w:rsid w:val="000E59F2"/>
    <w:rsid w:val="000F1CF9"/>
    <w:rsid w:val="000F219C"/>
    <w:rsid w:val="000F22CB"/>
    <w:rsid w:val="000F442C"/>
    <w:rsid w:val="000F6420"/>
    <w:rsid w:val="000F7DB7"/>
    <w:rsid w:val="00110861"/>
    <w:rsid w:val="0011407D"/>
    <w:rsid w:val="001141BE"/>
    <w:rsid w:val="00123060"/>
    <w:rsid w:val="001318EC"/>
    <w:rsid w:val="001361CC"/>
    <w:rsid w:val="00141AAC"/>
    <w:rsid w:val="00153D67"/>
    <w:rsid w:val="0016048E"/>
    <w:rsid w:val="00162FB1"/>
    <w:rsid w:val="00186981"/>
    <w:rsid w:val="00193279"/>
    <w:rsid w:val="0019492E"/>
    <w:rsid w:val="00196712"/>
    <w:rsid w:val="001A0520"/>
    <w:rsid w:val="001B5960"/>
    <w:rsid w:val="001B682D"/>
    <w:rsid w:val="001C539B"/>
    <w:rsid w:val="001D03C4"/>
    <w:rsid w:val="001D5903"/>
    <w:rsid w:val="001E273D"/>
    <w:rsid w:val="001F2D16"/>
    <w:rsid w:val="001F5244"/>
    <w:rsid w:val="001F614D"/>
    <w:rsid w:val="002058CF"/>
    <w:rsid w:val="00214792"/>
    <w:rsid w:val="002324B0"/>
    <w:rsid w:val="00241F94"/>
    <w:rsid w:val="0024312A"/>
    <w:rsid w:val="00244DDA"/>
    <w:rsid w:val="0025254B"/>
    <w:rsid w:val="00262FBC"/>
    <w:rsid w:val="0026462A"/>
    <w:rsid w:val="00267547"/>
    <w:rsid w:val="00282B4C"/>
    <w:rsid w:val="00287D2C"/>
    <w:rsid w:val="002A35CA"/>
    <w:rsid w:val="002B4A15"/>
    <w:rsid w:val="002C36ED"/>
    <w:rsid w:val="002E4E16"/>
    <w:rsid w:val="002E6092"/>
    <w:rsid w:val="002F0740"/>
    <w:rsid w:val="00300CBB"/>
    <w:rsid w:val="00303E63"/>
    <w:rsid w:val="00307AFC"/>
    <w:rsid w:val="00311A71"/>
    <w:rsid w:val="00313FE5"/>
    <w:rsid w:val="00317D98"/>
    <w:rsid w:val="00320078"/>
    <w:rsid w:val="00320AD7"/>
    <w:rsid w:val="0032486E"/>
    <w:rsid w:val="00332D6E"/>
    <w:rsid w:val="00336468"/>
    <w:rsid w:val="00336517"/>
    <w:rsid w:val="00340066"/>
    <w:rsid w:val="00341D09"/>
    <w:rsid w:val="003566E0"/>
    <w:rsid w:val="00372342"/>
    <w:rsid w:val="0037651C"/>
    <w:rsid w:val="00387E8B"/>
    <w:rsid w:val="00395200"/>
    <w:rsid w:val="00395AFE"/>
    <w:rsid w:val="003973CC"/>
    <w:rsid w:val="003A29CE"/>
    <w:rsid w:val="003D75D7"/>
    <w:rsid w:val="003E5EEC"/>
    <w:rsid w:val="003E7AF6"/>
    <w:rsid w:val="00403ED1"/>
    <w:rsid w:val="00406B6E"/>
    <w:rsid w:val="00414BF3"/>
    <w:rsid w:val="004157FB"/>
    <w:rsid w:val="00431169"/>
    <w:rsid w:val="00442D12"/>
    <w:rsid w:val="0044483A"/>
    <w:rsid w:val="004452B0"/>
    <w:rsid w:val="004461EE"/>
    <w:rsid w:val="004474A3"/>
    <w:rsid w:val="00450971"/>
    <w:rsid w:val="004906FD"/>
    <w:rsid w:val="0049148B"/>
    <w:rsid w:val="00492020"/>
    <w:rsid w:val="00494520"/>
    <w:rsid w:val="004A445E"/>
    <w:rsid w:val="004B6E46"/>
    <w:rsid w:val="004C1912"/>
    <w:rsid w:val="004E3273"/>
    <w:rsid w:val="004F5B5B"/>
    <w:rsid w:val="005076BE"/>
    <w:rsid w:val="005076DE"/>
    <w:rsid w:val="00516820"/>
    <w:rsid w:val="00516936"/>
    <w:rsid w:val="00517CA8"/>
    <w:rsid w:val="00521312"/>
    <w:rsid w:val="00521E64"/>
    <w:rsid w:val="0053460B"/>
    <w:rsid w:val="00541148"/>
    <w:rsid w:val="00542FB9"/>
    <w:rsid w:val="0055577D"/>
    <w:rsid w:val="00567C04"/>
    <w:rsid w:val="00572B57"/>
    <w:rsid w:val="00575DB6"/>
    <w:rsid w:val="005767B1"/>
    <w:rsid w:val="005830E5"/>
    <w:rsid w:val="00587FB3"/>
    <w:rsid w:val="005925D9"/>
    <w:rsid w:val="00594C30"/>
    <w:rsid w:val="005A41BF"/>
    <w:rsid w:val="005A7D5E"/>
    <w:rsid w:val="005B00F5"/>
    <w:rsid w:val="005B15E6"/>
    <w:rsid w:val="005B298A"/>
    <w:rsid w:val="005B630C"/>
    <w:rsid w:val="005C313A"/>
    <w:rsid w:val="005C70F6"/>
    <w:rsid w:val="005E5877"/>
    <w:rsid w:val="006208D7"/>
    <w:rsid w:val="00625B5C"/>
    <w:rsid w:val="00662106"/>
    <w:rsid w:val="006626A3"/>
    <w:rsid w:val="006A627A"/>
    <w:rsid w:val="006A7E67"/>
    <w:rsid w:val="006B37FD"/>
    <w:rsid w:val="006B63E1"/>
    <w:rsid w:val="006C44DC"/>
    <w:rsid w:val="006E19BE"/>
    <w:rsid w:val="006E2B26"/>
    <w:rsid w:val="006E5107"/>
    <w:rsid w:val="006E680A"/>
    <w:rsid w:val="006F2E31"/>
    <w:rsid w:val="006F444B"/>
    <w:rsid w:val="006F673A"/>
    <w:rsid w:val="007010C1"/>
    <w:rsid w:val="007131D8"/>
    <w:rsid w:val="00722DA4"/>
    <w:rsid w:val="00727C20"/>
    <w:rsid w:val="007306A5"/>
    <w:rsid w:val="007314BD"/>
    <w:rsid w:val="00736B88"/>
    <w:rsid w:val="00751A51"/>
    <w:rsid w:val="00752AE5"/>
    <w:rsid w:val="007604BB"/>
    <w:rsid w:val="00761027"/>
    <w:rsid w:val="00763C2F"/>
    <w:rsid w:val="00772E74"/>
    <w:rsid w:val="00776CDF"/>
    <w:rsid w:val="007B0697"/>
    <w:rsid w:val="007C7EDE"/>
    <w:rsid w:val="007D0E26"/>
    <w:rsid w:val="007D1F01"/>
    <w:rsid w:val="007D4007"/>
    <w:rsid w:val="007D7A1C"/>
    <w:rsid w:val="007E2261"/>
    <w:rsid w:val="008071F7"/>
    <w:rsid w:val="00810CE0"/>
    <w:rsid w:val="0081133F"/>
    <w:rsid w:val="00812962"/>
    <w:rsid w:val="00815097"/>
    <w:rsid w:val="008159D8"/>
    <w:rsid w:val="0082716A"/>
    <w:rsid w:val="008305E9"/>
    <w:rsid w:val="00832464"/>
    <w:rsid w:val="00834B9F"/>
    <w:rsid w:val="008470CD"/>
    <w:rsid w:val="0085748A"/>
    <w:rsid w:val="00873059"/>
    <w:rsid w:val="00886736"/>
    <w:rsid w:val="0089725C"/>
    <w:rsid w:val="0089788F"/>
    <w:rsid w:val="008A24A4"/>
    <w:rsid w:val="008A5747"/>
    <w:rsid w:val="008B4FBF"/>
    <w:rsid w:val="008C3CE1"/>
    <w:rsid w:val="008E1294"/>
    <w:rsid w:val="008E2A13"/>
    <w:rsid w:val="008E7D50"/>
    <w:rsid w:val="008E7ED1"/>
    <w:rsid w:val="00902BBB"/>
    <w:rsid w:val="0090564C"/>
    <w:rsid w:val="00906938"/>
    <w:rsid w:val="009250A0"/>
    <w:rsid w:val="0093052F"/>
    <w:rsid w:val="0093142A"/>
    <w:rsid w:val="0093486A"/>
    <w:rsid w:val="00936AA0"/>
    <w:rsid w:val="00950147"/>
    <w:rsid w:val="009539E7"/>
    <w:rsid w:val="00954A7A"/>
    <w:rsid w:val="00967718"/>
    <w:rsid w:val="009711DE"/>
    <w:rsid w:val="009717AE"/>
    <w:rsid w:val="00977DCF"/>
    <w:rsid w:val="00981940"/>
    <w:rsid w:val="00981DAC"/>
    <w:rsid w:val="009A117F"/>
    <w:rsid w:val="009B449C"/>
    <w:rsid w:val="009B4F95"/>
    <w:rsid w:val="009C3A30"/>
    <w:rsid w:val="009C432E"/>
    <w:rsid w:val="009C7408"/>
    <w:rsid w:val="009D15FE"/>
    <w:rsid w:val="009D2005"/>
    <w:rsid w:val="009D600C"/>
    <w:rsid w:val="009E07C4"/>
    <w:rsid w:val="009E5695"/>
    <w:rsid w:val="009E5A68"/>
    <w:rsid w:val="009E7951"/>
    <w:rsid w:val="009F2541"/>
    <w:rsid w:val="009F3BEF"/>
    <w:rsid w:val="00A030A5"/>
    <w:rsid w:val="00A06E26"/>
    <w:rsid w:val="00A07F3A"/>
    <w:rsid w:val="00A1233C"/>
    <w:rsid w:val="00A1561B"/>
    <w:rsid w:val="00A16F2A"/>
    <w:rsid w:val="00A30824"/>
    <w:rsid w:val="00A46DA6"/>
    <w:rsid w:val="00A605C0"/>
    <w:rsid w:val="00A777F4"/>
    <w:rsid w:val="00A80B31"/>
    <w:rsid w:val="00A86026"/>
    <w:rsid w:val="00AA0D58"/>
    <w:rsid w:val="00AA40CF"/>
    <w:rsid w:val="00AB089A"/>
    <w:rsid w:val="00AC07FD"/>
    <w:rsid w:val="00AC1CC9"/>
    <w:rsid w:val="00AC1DE7"/>
    <w:rsid w:val="00AD1FF2"/>
    <w:rsid w:val="00AD2784"/>
    <w:rsid w:val="00AD292D"/>
    <w:rsid w:val="00AD35D8"/>
    <w:rsid w:val="00AE0E78"/>
    <w:rsid w:val="00AE18B1"/>
    <w:rsid w:val="00AE3CE3"/>
    <w:rsid w:val="00AF4143"/>
    <w:rsid w:val="00B074D3"/>
    <w:rsid w:val="00B10319"/>
    <w:rsid w:val="00B10769"/>
    <w:rsid w:val="00B23599"/>
    <w:rsid w:val="00B24439"/>
    <w:rsid w:val="00B35290"/>
    <w:rsid w:val="00B42DCA"/>
    <w:rsid w:val="00B4630D"/>
    <w:rsid w:val="00B67ACA"/>
    <w:rsid w:val="00B761C2"/>
    <w:rsid w:val="00B808A6"/>
    <w:rsid w:val="00B80D84"/>
    <w:rsid w:val="00B815AF"/>
    <w:rsid w:val="00B82C68"/>
    <w:rsid w:val="00B958CC"/>
    <w:rsid w:val="00B97180"/>
    <w:rsid w:val="00BA2285"/>
    <w:rsid w:val="00BB5306"/>
    <w:rsid w:val="00BC27B3"/>
    <w:rsid w:val="00BC3627"/>
    <w:rsid w:val="00BC5D9D"/>
    <w:rsid w:val="00BD2129"/>
    <w:rsid w:val="00BD334F"/>
    <w:rsid w:val="00BE55CA"/>
    <w:rsid w:val="00BE6FED"/>
    <w:rsid w:val="00BF04AB"/>
    <w:rsid w:val="00BF5C64"/>
    <w:rsid w:val="00BF746B"/>
    <w:rsid w:val="00C01BE3"/>
    <w:rsid w:val="00C042A4"/>
    <w:rsid w:val="00C063F5"/>
    <w:rsid w:val="00C124E2"/>
    <w:rsid w:val="00C12CA0"/>
    <w:rsid w:val="00C21FD3"/>
    <w:rsid w:val="00C2649A"/>
    <w:rsid w:val="00C26EAA"/>
    <w:rsid w:val="00C273F7"/>
    <w:rsid w:val="00C446F0"/>
    <w:rsid w:val="00C51B6A"/>
    <w:rsid w:val="00C55FE7"/>
    <w:rsid w:val="00C57311"/>
    <w:rsid w:val="00C57A20"/>
    <w:rsid w:val="00C7142A"/>
    <w:rsid w:val="00C91528"/>
    <w:rsid w:val="00C95C0B"/>
    <w:rsid w:val="00C96174"/>
    <w:rsid w:val="00CA1AEA"/>
    <w:rsid w:val="00CB2D10"/>
    <w:rsid w:val="00CE4EE4"/>
    <w:rsid w:val="00CE6332"/>
    <w:rsid w:val="00CF2C77"/>
    <w:rsid w:val="00CF321A"/>
    <w:rsid w:val="00D02FF9"/>
    <w:rsid w:val="00D03B2F"/>
    <w:rsid w:val="00D21971"/>
    <w:rsid w:val="00D42C85"/>
    <w:rsid w:val="00D44CD3"/>
    <w:rsid w:val="00D52A4B"/>
    <w:rsid w:val="00D570BE"/>
    <w:rsid w:val="00D6124A"/>
    <w:rsid w:val="00D719A8"/>
    <w:rsid w:val="00D75CCC"/>
    <w:rsid w:val="00D7626E"/>
    <w:rsid w:val="00D80381"/>
    <w:rsid w:val="00D82C55"/>
    <w:rsid w:val="00D96ECD"/>
    <w:rsid w:val="00DA1DA2"/>
    <w:rsid w:val="00DA3412"/>
    <w:rsid w:val="00DC3E43"/>
    <w:rsid w:val="00DD36B1"/>
    <w:rsid w:val="00DD4492"/>
    <w:rsid w:val="00DD5A97"/>
    <w:rsid w:val="00DE19BD"/>
    <w:rsid w:val="00DE22B8"/>
    <w:rsid w:val="00DE33CC"/>
    <w:rsid w:val="00DE43D6"/>
    <w:rsid w:val="00DE613C"/>
    <w:rsid w:val="00DF08F8"/>
    <w:rsid w:val="00DF675E"/>
    <w:rsid w:val="00DF69FB"/>
    <w:rsid w:val="00DF7416"/>
    <w:rsid w:val="00E017EA"/>
    <w:rsid w:val="00E0732D"/>
    <w:rsid w:val="00E1159D"/>
    <w:rsid w:val="00E21DA1"/>
    <w:rsid w:val="00E258BF"/>
    <w:rsid w:val="00E433A3"/>
    <w:rsid w:val="00E44E9D"/>
    <w:rsid w:val="00E45B3A"/>
    <w:rsid w:val="00E50615"/>
    <w:rsid w:val="00E625AA"/>
    <w:rsid w:val="00E66A83"/>
    <w:rsid w:val="00E70011"/>
    <w:rsid w:val="00E710E4"/>
    <w:rsid w:val="00E71611"/>
    <w:rsid w:val="00E87B23"/>
    <w:rsid w:val="00E87FDF"/>
    <w:rsid w:val="00EB3B01"/>
    <w:rsid w:val="00EB4FF2"/>
    <w:rsid w:val="00EB7203"/>
    <w:rsid w:val="00ED024F"/>
    <w:rsid w:val="00ED0680"/>
    <w:rsid w:val="00EE3D20"/>
    <w:rsid w:val="00EE496D"/>
    <w:rsid w:val="00EF3F5C"/>
    <w:rsid w:val="00F0253E"/>
    <w:rsid w:val="00F04070"/>
    <w:rsid w:val="00F23E74"/>
    <w:rsid w:val="00F25EEB"/>
    <w:rsid w:val="00F27FB3"/>
    <w:rsid w:val="00F42FE6"/>
    <w:rsid w:val="00F506CB"/>
    <w:rsid w:val="00F51740"/>
    <w:rsid w:val="00F5352C"/>
    <w:rsid w:val="00F574D2"/>
    <w:rsid w:val="00F646FF"/>
    <w:rsid w:val="00F7222F"/>
    <w:rsid w:val="00F75EDB"/>
    <w:rsid w:val="00F8195C"/>
    <w:rsid w:val="00F90144"/>
    <w:rsid w:val="00FA011E"/>
    <w:rsid w:val="00FA70C2"/>
    <w:rsid w:val="00FB7E8D"/>
    <w:rsid w:val="00FB7F0D"/>
    <w:rsid w:val="00FC62A4"/>
    <w:rsid w:val="00FC645F"/>
    <w:rsid w:val="00FD590B"/>
    <w:rsid w:val="00FD73E6"/>
    <w:rsid w:val="00FF031C"/>
    <w:rsid w:val="00FF09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89E23E-907D-4024-B1F1-6474679F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67C04"/>
    <w:pPr>
      <w:keepNext/>
      <w:spacing w:before="20" w:line="260" w:lineRule="auto"/>
      <w:jc w:val="center"/>
      <w:outlineLvl w:val="0"/>
    </w:pPr>
    <w:rPr>
      <w:snapToGrid w:val="0"/>
      <w:sz w:val="28"/>
      <w:u w:val="single"/>
    </w:rPr>
  </w:style>
  <w:style w:type="paragraph" w:styleId="2">
    <w:name w:val="heading 2"/>
    <w:basedOn w:val="a"/>
    <w:next w:val="a"/>
    <w:link w:val="20"/>
    <w:uiPriority w:val="9"/>
    <w:qFormat/>
    <w:rsid w:val="00567C04"/>
    <w:pPr>
      <w:keepNext/>
      <w:spacing w:line="360" w:lineRule="auto"/>
      <w:ind w:left="5812"/>
      <w:jc w:val="both"/>
      <w:outlineLvl w:val="1"/>
    </w:pPr>
    <w:rPr>
      <w:snapToGrid w:val="0"/>
      <w:sz w:val="28"/>
    </w:rPr>
  </w:style>
  <w:style w:type="paragraph" w:styleId="3">
    <w:name w:val="heading 3"/>
    <w:basedOn w:val="a"/>
    <w:next w:val="a"/>
    <w:link w:val="30"/>
    <w:qFormat/>
    <w:rsid w:val="00567C04"/>
    <w:pPr>
      <w:keepNext/>
      <w:spacing w:before="260"/>
      <w:jc w:val="both"/>
      <w:outlineLvl w:val="2"/>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7222F"/>
    <w:rPr>
      <w:rFonts w:ascii="Tahoma" w:hAnsi="Tahoma" w:cs="Tahoma"/>
      <w:sz w:val="16"/>
      <w:szCs w:val="16"/>
    </w:rPr>
  </w:style>
  <w:style w:type="paragraph" w:styleId="a5">
    <w:name w:val="Body Text Indent"/>
    <w:basedOn w:val="a"/>
    <w:link w:val="a6"/>
    <w:rsid w:val="00567C04"/>
    <w:pPr>
      <w:ind w:firstLine="720"/>
      <w:jc w:val="both"/>
    </w:pPr>
    <w:rPr>
      <w:sz w:val="28"/>
    </w:rPr>
  </w:style>
  <w:style w:type="paragraph" w:styleId="21">
    <w:name w:val="Body Text Indent 2"/>
    <w:basedOn w:val="a"/>
    <w:link w:val="22"/>
    <w:rsid w:val="00567C04"/>
    <w:pPr>
      <w:ind w:firstLine="709"/>
      <w:jc w:val="both"/>
    </w:pPr>
    <w:rPr>
      <w:sz w:val="28"/>
    </w:rPr>
  </w:style>
  <w:style w:type="table" w:styleId="a7">
    <w:name w:val="Table Grid"/>
    <w:basedOn w:val="a1"/>
    <w:rsid w:val="00567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AB089A"/>
    <w:pPr>
      <w:tabs>
        <w:tab w:val="center" w:pos="4677"/>
        <w:tab w:val="right" w:pos="9355"/>
      </w:tabs>
    </w:pPr>
  </w:style>
  <w:style w:type="character" w:styleId="aa">
    <w:name w:val="page number"/>
    <w:basedOn w:val="a0"/>
    <w:rsid w:val="00AB089A"/>
  </w:style>
  <w:style w:type="paragraph" w:styleId="ab">
    <w:name w:val="header"/>
    <w:basedOn w:val="a"/>
    <w:link w:val="ac"/>
    <w:uiPriority w:val="99"/>
    <w:rsid w:val="001F5244"/>
    <w:pPr>
      <w:tabs>
        <w:tab w:val="center" w:pos="4677"/>
        <w:tab w:val="right" w:pos="9355"/>
      </w:tabs>
    </w:pPr>
  </w:style>
  <w:style w:type="paragraph" w:customStyle="1" w:styleId="11">
    <w:name w:val="Знак Знак Знак1 Знак"/>
    <w:basedOn w:val="a"/>
    <w:rsid w:val="0081133F"/>
    <w:pPr>
      <w:spacing w:before="100" w:beforeAutospacing="1" w:after="100" w:afterAutospacing="1"/>
      <w:jc w:val="both"/>
    </w:pPr>
    <w:rPr>
      <w:rFonts w:ascii="Tahoma" w:hAnsi="Tahoma"/>
      <w:lang w:val="en-US" w:eastAsia="en-US"/>
    </w:rPr>
  </w:style>
  <w:style w:type="numbering" w:customStyle="1" w:styleId="12">
    <w:name w:val="Нет списка1"/>
    <w:next w:val="a2"/>
    <w:uiPriority w:val="99"/>
    <w:semiHidden/>
    <w:unhideWhenUsed/>
    <w:rsid w:val="00DE19BD"/>
  </w:style>
  <w:style w:type="character" w:customStyle="1" w:styleId="10">
    <w:name w:val="Заголовок 1 Знак"/>
    <w:link w:val="1"/>
    <w:uiPriority w:val="9"/>
    <w:rsid w:val="00DE19BD"/>
    <w:rPr>
      <w:snapToGrid w:val="0"/>
      <w:sz w:val="28"/>
      <w:u w:val="single"/>
    </w:rPr>
  </w:style>
  <w:style w:type="character" w:customStyle="1" w:styleId="20">
    <w:name w:val="Заголовок 2 Знак"/>
    <w:link w:val="2"/>
    <w:uiPriority w:val="9"/>
    <w:rsid w:val="00DE19BD"/>
    <w:rPr>
      <w:snapToGrid w:val="0"/>
      <w:sz w:val="28"/>
    </w:rPr>
  </w:style>
  <w:style w:type="character" w:customStyle="1" w:styleId="30">
    <w:name w:val="Заголовок 3 Знак"/>
    <w:link w:val="3"/>
    <w:rsid w:val="00DE19BD"/>
    <w:rPr>
      <w:snapToGrid w:val="0"/>
      <w:sz w:val="28"/>
    </w:rPr>
  </w:style>
  <w:style w:type="paragraph" w:styleId="ad">
    <w:name w:val="Body Text"/>
    <w:basedOn w:val="a"/>
    <w:link w:val="ae"/>
    <w:uiPriority w:val="99"/>
    <w:rsid w:val="00DE19BD"/>
    <w:pPr>
      <w:ind w:right="4805"/>
    </w:pPr>
    <w:rPr>
      <w:bCs/>
      <w:sz w:val="26"/>
      <w:szCs w:val="24"/>
    </w:rPr>
  </w:style>
  <w:style w:type="character" w:customStyle="1" w:styleId="ae">
    <w:name w:val="Основной текст Знак"/>
    <w:basedOn w:val="a0"/>
    <w:link w:val="ad"/>
    <w:uiPriority w:val="99"/>
    <w:rsid w:val="00DE19BD"/>
    <w:rPr>
      <w:bCs/>
      <w:sz w:val="26"/>
      <w:szCs w:val="24"/>
    </w:rPr>
  </w:style>
  <w:style w:type="character" w:customStyle="1" w:styleId="a6">
    <w:name w:val="Основной текст с отступом Знак"/>
    <w:link w:val="a5"/>
    <w:rsid w:val="00DE19BD"/>
    <w:rPr>
      <w:sz w:val="28"/>
    </w:rPr>
  </w:style>
  <w:style w:type="character" w:customStyle="1" w:styleId="ac">
    <w:name w:val="Верхний колонтитул Знак"/>
    <w:link w:val="ab"/>
    <w:uiPriority w:val="99"/>
    <w:rsid w:val="00DE19BD"/>
  </w:style>
  <w:style w:type="paragraph" w:styleId="31">
    <w:name w:val="Body Text 3"/>
    <w:basedOn w:val="a"/>
    <w:link w:val="32"/>
    <w:unhideWhenUsed/>
    <w:rsid w:val="00DE19BD"/>
    <w:pPr>
      <w:spacing w:after="120"/>
    </w:pPr>
    <w:rPr>
      <w:sz w:val="16"/>
      <w:szCs w:val="16"/>
    </w:rPr>
  </w:style>
  <w:style w:type="character" w:customStyle="1" w:styleId="32">
    <w:name w:val="Основной текст 3 Знак"/>
    <w:basedOn w:val="a0"/>
    <w:link w:val="31"/>
    <w:rsid w:val="00DE19BD"/>
    <w:rPr>
      <w:sz w:val="16"/>
      <w:szCs w:val="16"/>
    </w:rPr>
  </w:style>
  <w:style w:type="paragraph" w:styleId="af">
    <w:name w:val="Plain Text"/>
    <w:basedOn w:val="a"/>
    <w:link w:val="af0"/>
    <w:rsid w:val="00DE19BD"/>
    <w:rPr>
      <w:rFonts w:ascii="Courier New" w:hAnsi="Courier New" w:cs="Courier New"/>
    </w:rPr>
  </w:style>
  <w:style w:type="character" w:customStyle="1" w:styleId="af0">
    <w:name w:val="Текст Знак"/>
    <w:basedOn w:val="a0"/>
    <w:link w:val="af"/>
    <w:rsid w:val="00DE19BD"/>
    <w:rPr>
      <w:rFonts w:ascii="Courier New" w:hAnsi="Courier New" w:cs="Courier New"/>
    </w:rPr>
  </w:style>
  <w:style w:type="paragraph" w:customStyle="1" w:styleId="ConsPlusNormal">
    <w:name w:val="ConsPlusNormal"/>
    <w:rsid w:val="00DE19BD"/>
    <w:pPr>
      <w:widowControl w:val="0"/>
      <w:autoSpaceDE w:val="0"/>
      <w:autoSpaceDN w:val="0"/>
      <w:adjustRightInd w:val="0"/>
      <w:ind w:firstLine="720"/>
    </w:pPr>
    <w:rPr>
      <w:rFonts w:ascii="Arial" w:hAnsi="Arial" w:cs="Arial"/>
    </w:rPr>
  </w:style>
  <w:style w:type="paragraph" w:customStyle="1" w:styleId="ConsPlusNonformat">
    <w:name w:val="ConsPlusNonformat"/>
    <w:rsid w:val="00DE19BD"/>
    <w:pPr>
      <w:widowControl w:val="0"/>
      <w:autoSpaceDE w:val="0"/>
      <w:autoSpaceDN w:val="0"/>
      <w:adjustRightInd w:val="0"/>
    </w:pPr>
    <w:rPr>
      <w:rFonts w:ascii="Courier New" w:hAnsi="Courier New" w:cs="Courier New"/>
    </w:rPr>
  </w:style>
  <w:style w:type="character" w:customStyle="1" w:styleId="a9">
    <w:name w:val="Нижний колонтитул Знак"/>
    <w:link w:val="a8"/>
    <w:uiPriority w:val="99"/>
    <w:rsid w:val="00DE19BD"/>
  </w:style>
  <w:style w:type="paragraph" w:styleId="af1">
    <w:name w:val="List Paragraph"/>
    <w:basedOn w:val="a"/>
    <w:uiPriority w:val="34"/>
    <w:qFormat/>
    <w:rsid w:val="00DE19BD"/>
    <w:pPr>
      <w:ind w:left="720"/>
      <w:contextualSpacing/>
    </w:pPr>
    <w:rPr>
      <w:sz w:val="24"/>
      <w:szCs w:val="24"/>
    </w:rPr>
  </w:style>
  <w:style w:type="paragraph" w:customStyle="1" w:styleId="13">
    <w:name w:val="Абзац списка1"/>
    <w:basedOn w:val="a"/>
    <w:rsid w:val="00DE19BD"/>
    <w:pPr>
      <w:spacing w:after="200" w:line="276" w:lineRule="auto"/>
      <w:ind w:left="720"/>
      <w:contextualSpacing/>
    </w:pPr>
    <w:rPr>
      <w:rFonts w:ascii="Calibri" w:hAnsi="Calibri"/>
      <w:sz w:val="22"/>
      <w:szCs w:val="22"/>
      <w:lang w:eastAsia="en-US"/>
    </w:rPr>
  </w:style>
  <w:style w:type="paragraph" w:customStyle="1" w:styleId="ConsPlusTitle">
    <w:name w:val="ConsPlusTitle"/>
    <w:rsid w:val="00DE19BD"/>
    <w:pPr>
      <w:widowControl w:val="0"/>
      <w:autoSpaceDE w:val="0"/>
      <w:autoSpaceDN w:val="0"/>
      <w:adjustRightInd w:val="0"/>
    </w:pPr>
    <w:rPr>
      <w:b/>
      <w:bCs/>
      <w:sz w:val="24"/>
      <w:szCs w:val="24"/>
    </w:rPr>
  </w:style>
  <w:style w:type="paragraph" w:customStyle="1" w:styleId="ConsPlusCell">
    <w:name w:val="ConsPlusCell"/>
    <w:rsid w:val="00DE19BD"/>
    <w:pPr>
      <w:widowControl w:val="0"/>
      <w:autoSpaceDE w:val="0"/>
      <w:autoSpaceDN w:val="0"/>
      <w:adjustRightInd w:val="0"/>
    </w:pPr>
    <w:rPr>
      <w:rFonts w:ascii="Arial" w:hAnsi="Arial" w:cs="Arial"/>
    </w:rPr>
  </w:style>
  <w:style w:type="paragraph" w:styleId="23">
    <w:name w:val="Body Text 2"/>
    <w:basedOn w:val="a"/>
    <w:link w:val="24"/>
    <w:unhideWhenUsed/>
    <w:rsid w:val="00DE19BD"/>
    <w:pPr>
      <w:spacing w:after="120" w:line="480" w:lineRule="auto"/>
    </w:pPr>
    <w:rPr>
      <w:sz w:val="24"/>
      <w:szCs w:val="24"/>
    </w:rPr>
  </w:style>
  <w:style w:type="character" w:customStyle="1" w:styleId="24">
    <w:name w:val="Основной текст 2 Знак"/>
    <w:basedOn w:val="a0"/>
    <w:link w:val="23"/>
    <w:rsid w:val="00DE19BD"/>
    <w:rPr>
      <w:sz w:val="24"/>
      <w:szCs w:val="24"/>
    </w:rPr>
  </w:style>
  <w:style w:type="character" w:customStyle="1" w:styleId="22">
    <w:name w:val="Основной текст с отступом 2 Знак"/>
    <w:link w:val="21"/>
    <w:rsid w:val="00DE19BD"/>
    <w:rPr>
      <w:sz w:val="28"/>
    </w:rPr>
  </w:style>
  <w:style w:type="character" w:styleId="af2">
    <w:name w:val="Hyperlink"/>
    <w:uiPriority w:val="99"/>
    <w:rsid w:val="00DE19BD"/>
    <w:rPr>
      <w:rFonts w:cs="Times New Roman"/>
      <w:color w:val="0000FF"/>
      <w:u w:val="single"/>
    </w:rPr>
  </w:style>
  <w:style w:type="paragraph" w:styleId="af3">
    <w:name w:val="footnote text"/>
    <w:basedOn w:val="a"/>
    <w:link w:val="af4"/>
    <w:uiPriority w:val="99"/>
    <w:rsid w:val="00DE19BD"/>
    <w:pPr>
      <w:autoSpaceDE w:val="0"/>
      <w:autoSpaceDN w:val="0"/>
    </w:pPr>
  </w:style>
  <w:style w:type="character" w:customStyle="1" w:styleId="af4">
    <w:name w:val="Текст сноски Знак"/>
    <w:basedOn w:val="a0"/>
    <w:link w:val="af3"/>
    <w:uiPriority w:val="99"/>
    <w:rsid w:val="00DE19BD"/>
  </w:style>
  <w:style w:type="character" w:styleId="af5">
    <w:name w:val="footnote reference"/>
    <w:uiPriority w:val="99"/>
    <w:rsid w:val="00DE19BD"/>
    <w:rPr>
      <w:rFonts w:cs="Times New Roman"/>
      <w:vertAlign w:val="superscript"/>
    </w:rPr>
  </w:style>
  <w:style w:type="character" w:customStyle="1" w:styleId="iceouttxt">
    <w:name w:val="iceouttxt"/>
    <w:uiPriority w:val="99"/>
    <w:rsid w:val="00DE19BD"/>
  </w:style>
  <w:style w:type="paragraph" w:styleId="33">
    <w:name w:val="Body Text Indent 3"/>
    <w:basedOn w:val="a"/>
    <w:link w:val="34"/>
    <w:rsid w:val="00DE19BD"/>
    <w:pPr>
      <w:spacing w:after="120"/>
      <w:ind w:left="283"/>
    </w:pPr>
    <w:rPr>
      <w:sz w:val="16"/>
      <w:szCs w:val="16"/>
    </w:rPr>
  </w:style>
  <w:style w:type="character" w:customStyle="1" w:styleId="34">
    <w:name w:val="Основной текст с отступом 3 Знак"/>
    <w:basedOn w:val="a0"/>
    <w:link w:val="33"/>
    <w:rsid w:val="00DE19BD"/>
    <w:rPr>
      <w:sz w:val="16"/>
      <w:szCs w:val="16"/>
    </w:rPr>
  </w:style>
  <w:style w:type="table" w:customStyle="1" w:styleId="14">
    <w:name w:val="Сетка таблицы1"/>
    <w:basedOn w:val="a1"/>
    <w:next w:val="a7"/>
    <w:uiPriority w:val="59"/>
    <w:rsid w:val="00DE19BD"/>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2">
    <w:name w:val="xl52"/>
    <w:basedOn w:val="a"/>
    <w:rsid w:val="00DE19BD"/>
    <w:pPr>
      <w:spacing w:before="100" w:beforeAutospacing="1" w:after="100" w:afterAutospacing="1"/>
      <w:jc w:val="center"/>
    </w:pPr>
    <w:rPr>
      <w:b/>
      <w:bCs/>
      <w:sz w:val="24"/>
      <w:szCs w:val="24"/>
    </w:rPr>
  </w:style>
  <w:style w:type="paragraph" w:customStyle="1" w:styleId="xl61">
    <w:name w:val="xl61"/>
    <w:basedOn w:val="a"/>
    <w:rsid w:val="00DE19BD"/>
    <w:pPr>
      <w:spacing w:before="100" w:beforeAutospacing="1" w:after="100" w:afterAutospacing="1"/>
      <w:jc w:val="center"/>
    </w:pPr>
    <w:rPr>
      <w:rFonts w:eastAsia="Arial Unicode MS"/>
      <w:b/>
      <w:bCs/>
      <w:sz w:val="26"/>
      <w:szCs w:val="26"/>
    </w:rPr>
  </w:style>
  <w:style w:type="character" w:customStyle="1" w:styleId="a4">
    <w:name w:val="Текст выноски Знак"/>
    <w:link w:val="a3"/>
    <w:uiPriority w:val="99"/>
    <w:semiHidden/>
    <w:rsid w:val="00DE19BD"/>
    <w:rPr>
      <w:rFonts w:ascii="Tahoma" w:hAnsi="Tahoma" w:cs="Tahoma"/>
      <w:sz w:val="16"/>
      <w:szCs w:val="16"/>
    </w:rPr>
  </w:style>
  <w:style w:type="paragraph" w:styleId="af6">
    <w:name w:val="Title"/>
    <w:basedOn w:val="a"/>
    <w:link w:val="af7"/>
    <w:qFormat/>
    <w:rsid w:val="00DE19BD"/>
    <w:pPr>
      <w:jc w:val="center"/>
    </w:pPr>
    <w:rPr>
      <w:b/>
      <w:bCs/>
      <w:sz w:val="24"/>
      <w:szCs w:val="24"/>
    </w:rPr>
  </w:style>
  <w:style w:type="character" w:customStyle="1" w:styleId="af7">
    <w:name w:val="Название Знак"/>
    <w:basedOn w:val="a0"/>
    <w:link w:val="af6"/>
    <w:rsid w:val="00DE19BD"/>
    <w:rPr>
      <w:b/>
      <w:bCs/>
      <w:sz w:val="24"/>
      <w:szCs w:val="24"/>
    </w:rPr>
  </w:style>
  <w:style w:type="paragraph" w:customStyle="1" w:styleId="xl24">
    <w:name w:val="xl24"/>
    <w:basedOn w:val="a"/>
    <w:rsid w:val="00DE19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
    <w:name w:val="xl25"/>
    <w:basedOn w:val="a"/>
    <w:rsid w:val="00DE19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6">
    <w:name w:val="xl26"/>
    <w:basedOn w:val="a"/>
    <w:rsid w:val="00DE19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
    <w:name w:val="xl27"/>
    <w:basedOn w:val="a"/>
    <w:rsid w:val="00DE19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8">
    <w:name w:val="xl28"/>
    <w:basedOn w:val="a"/>
    <w:rsid w:val="00DE19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
    <w:name w:val="xl29"/>
    <w:basedOn w:val="a"/>
    <w:rsid w:val="00DE19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0">
    <w:name w:val="xl30"/>
    <w:basedOn w:val="a"/>
    <w:rsid w:val="00DE19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
    <w:name w:val="xl31"/>
    <w:basedOn w:val="a"/>
    <w:rsid w:val="00DE19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32">
    <w:name w:val="xl32"/>
    <w:basedOn w:val="a"/>
    <w:rsid w:val="00DE19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33">
    <w:name w:val="xl33"/>
    <w:basedOn w:val="a"/>
    <w:rsid w:val="00DE19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34">
    <w:name w:val="xl34"/>
    <w:basedOn w:val="a"/>
    <w:rsid w:val="00DE19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35">
    <w:name w:val="xl35"/>
    <w:basedOn w:val="a"/>
    <w:rsid w:val="00DE19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36">
    <w:name w:val="xl36"/>
    <w:basedOn w:val="a"/>
    <w:rsid w:val="00DE19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37">
    <w:name w:val="xl37"/>
    <w:basedOn w:val="a"/>
    <w:rsid w:val="00DE19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8">
    <w:name w:val="xl38"/>
    <w:basedOn w:val="a"/>
    <w:rsid w:val="00DE19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9">
    <w:name w:val="xl39"/>
    <w:basedOn w:val="a"/>
    <w:rsid w:val="00DE19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0">
    <w:name w:val="xl40"/>
    <w:basedOn w:val="a"/>
    <w:rsid w:val="00DE19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41">
    <w:name w:val="xl41"/>
    <w:basedOn w:val="a"/>
    <w:rsid w:val="00DE19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42">
    <w:name w:val="xl42"/>
    <w:basedOn w:val="a"/>
    <w:rsid w:val="00DE19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000000"/>
      <w:sz w:val="24"/>
      <w:szCs w:val="24"/>
    </w:rPr>
  </w:style>
  <w:style w:type="paragraph" w:customStyle="1" w:styleId="xl43">
    <w:name w:val="xl43"/>
    <w:basedOn w:val="a"/>
    <w:rsid w:val="00DE19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4"/>
      <w:szCs w:val="24"/>
    </w:rPr>
  </w:style>
  <w:style w:type="paragraph" w:customStyle="1" w:styleId="xl44">
    <w:name w:val="xl44"/>
    <w:basedOn w:val="a"/>
    <w:rsid w:val="00DE19BD"/>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45">
    <w:name w:val="xl45"/>
    <w:basedOn w:val="a"/>
    <w:rsid w:val="00DE19BD"/>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46">
    <w:name w:val="xl46"/>
    <w:basedOn w:val="a"/>
    <w:rsid w:val="00DE19BD"/>
    <w:pPr>
      <w:pBdr>
        <w:top w:val="single" w:sz="4" w:space="0" w:color="auto"/>
        <w:left w:val="single" w:sz="4" w:space="0" w:color="auto"/>
        <w:bottom w:val="single" w:sz="4" w:space="0" w:color="auto"/>
      </w:pBdr>
      <w:spacing w:before="100" w:beforeAutospacing="1" w:after="100" w:afterAutospacing="1"/>
    </w:pPr>
    <w:rPr>
      <w:color w:val="000000"/>
      <w:sz w:val="24"/>
      <w:szCs w:val="24"/>
    </w:rPr>
  </w:style>
  <w:style w:type="paragraph" w:customStyle="1" w:styleId="xl47">
    <w:name w:val="xl47"/>
    <w:basedOn w:val="a"/>
    <w:rsid w:val="00DE19BD"/>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48">
    <w:name w:val="xl48"/>
    <w:basedOn w:val="a"/>
    <w:rsid w:val="00DE19BD"/>
    <w:pPr>
      <w:pBdr>
        <w:top w:val="single" w:sz="4" w:space="0" w:color="auto"/>
        <w:left w:val="single" w:sz="4" w:space="0" w:color="auto"/>
        <w:bottom w:val="single" w:sz="4" w:space="0" w:color="auto"/>
      </w:pBdr>
      <w:spacing w:before="100" w:beforeAutospacing="1" w:after="100" w:afterAutospacing="1"/>
    </w:pPr>
    <w:rPr>
      <w:b/>
      <w:bCs/>
      <w:i/>
      <w:iCs/>
      <w:sz w:val="24"/>
      <w:szCs w:val="24"/>
    </w:rPr>
  </w:style>
  <w:style w:type="paragraph" w:customStyle="1" w:styleId="xl49">
    <w:name w:val="xl49"/>
    <w:basedOn w:val="a"/>
    <w:rsid w:val="00DE19BD"/>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0">
    <w:name w:val="xl50"/>
    <w:basedOn w:val="a"/>
    <w:rsid w:val="00DE19BD"/>
    <w:pPr>
      <w:pBdr>
        <w:top w:val="single" w:sz="4" w:space="0" w:color="auto"/>
        <w:left w:val="single" w:sz="4" w:space="0" w:color="auto"/>
        <w:bottom w:val="single" w:sz="4" w:space="0" w:color="auto"/>
      </w:pBdr>
      <w:spacing w:before="100" w:beforeAutospacing="1" w:after="100" w:afterAutospacing="1"/>
    </w:pPr>
    <w:rPr>
      <w:i/>
      <w:iCs/>
      <w:sz w:val="24"/>
      <w:szCs w:val="24"/>
    </w:rPr>
  </w:style>
  <w:style w:type="paragraph" w:customStyle="1" w:styleId="xl51">
    <w:name w:val="xl51"/>
    <w:basedOn w:val="a"/>
    <w:rsid w:val="00DE19BD"/>
    <w:pPr>
      <w:pBdr>
        <w:top w:val="single" w:sz="4" w:space="0" w:color="auto"/>
        <w:left w:val="single" w:sz="4" w:space="0" w:color="auto"/>
        <w:bottom w:val="single" w:sz="4" w:space="0" w:color="auto"/>
      </w:pBdr>
      <w:spacing w:before="100" w:beforeAutospacing="1" w:after="100" w:afterAutospacing="1"/>
    </w:pPr>
    <w:rPr>
      <w:b/>
      <w:bCs/>
      <w:i/>
      <w:iCs/>
      <w:color w:val="000000"/>
      <w:sz w:val="24"/>
      <w:szCs w:val="24"/>
    </w:rPr>
  </w:style>
  <w:style w:type="paragraph" w:customStyle="1" w:styleId="xl53">
    <w:name w:val="xl53"/>
    <w:basedOn w:val="a"/>
    <w:rsid w:val="00DE19BD"/>
    <w:pPr>
      <w:pBdr>
        <w:top w:val="single" w:sz="4" w:space="0" w:color="auto"/>
        <w:left w:val="single" w:sz="4" w:space="0" w:color="auto"/>
        <w:bottom w:val="single" w:sz="4" w:space="0" w:color="auto"/>
      </w:pBdr>
      <w:spacing w:before="100" w:beforeAutospacing="1" w:after="100" w:afterAutospacing="1"/>
    </w:pPr>
    <w:rPr>
      <w:i/>
      <w:iCs/>
      <w:sz w:val="24"/>
      <w:szCs w:val="24"/>
    </w:rPr>
  </w:style>
  <w:style w:type="paragraph" w:customStyle="1" w:styleId="xl54">
    <w:name w:val="xl54"/>
    <w:basedOn w:val="a"/>
    <w:rsid w:val="00DE19BD"/>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5">
    <w:name w:val="xl55"/>
    <w:basedOn w:val="a"/>
    <w:rsid w:val="00DE19BD"/>
    <w:pPr>
      <w:pBdr>
        <w:top w:val="single" w:sz="4" w:space="0" w:color="auto"/>
        <w:left w:val="single" w:sz="4" w:space="0" w:color="auto"/>
        <w:bottom w:val="single" w:sz="4" w:space="0" w:color="auto"/>
      </w:pBdr>
      <w:spacing w:before="100" w:beforeAutospacing="1" w:after="100" w:afterAutospacing="1"/>
      <w:jc w:val="both"/>
    </w:pPr>
    <w:rPr>
      <w:sz w:val="24"/>
      <w:szCs w:val="24"/>
    </w:rPr>
  </w:style>
  <w:style w:type="paragraph" w:customStyle="1" w:styleId="xl56">
    <w:name w:val="xl56"/>
    <w:basedOn w:val="a"/>
    <w:rsid w:val="00DE19BD"/>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
    <w:rsid w:val="00DE19BD"/>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8">
    <w:name w:val="xl58"/>
    <w:basedOn w:val="a"/>
    <w:rsid w:val="00DE19BD"/>
    <w:pPr>
      <w:pBdr>
        <w:top w:val="single" w:sz="4" w:space="0" w:color="auto"/>
        <w:left w:val="single" w:sz="4" w:space="0" w:color="auto"/>
        <w:bottom w:val="single" w:sz="4" w:space="0" w:color="auto"/>
      </w:pBdr>
      <w:spacing w:before="100" w:beforeAutospacing="1" w:after="100" w:afterAutospacing="1"/>
    </w:pPr>
    <w:rPr>
      <w:b/>
      <w:bCs/>
      <w:i/>
      <w:iCs/>
      <w:sz w:val="24"/>
      <w:szCs w:val="24"/>
    </w:rPr>
  </w:style>
  <w:style w:type="paragraph" w:customStyle="1" w:styleId="xl59">
    <w:name w:val="xl59"/>
    <w:basedOn w:val="a"/>
    <w:rsid w:val="00DE19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0">
    <w:name w:val="xl60"/>
    <w:basedOn w:val="a"/>
    <w:rsid w:val="00DE19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62">
    <w:name w:val="xl62"/>
    <w:basedOn w:val="a"/>
    <w:rsid w:val="00DE19BD"/>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3">
    <w:name w:val="xl63"/>
    <w:basedOn w:val="a"/>
    <w:rsid w:val="00DE19BD"/>
    <w:pPr>
      <w:pBdr>
        <w:top w:val="single" w:sz="4" w:space="0" w:color="auto"/>
        <w:left w:val="single" w:sz="4" w:space="0" w:color="auto"/>
        <w:bottom w:val="single" w:sz="4" w:space="0" w:color="auto"/>
      </w:pBdr>
      <w:spacing w:before="100" w:beforeAutospacing="1" w:after="100" w:afterAutospacing="1"/>
    </w:pPr>
    <w:rPr>
      <w:i/>
      <w:iCs/>
      <w:sz w:val="24"/>
      <w:szCs w:val="24"/>
    </w:rPr>
  </w:style>
  <w:style w:type="paragraph" w:customStyle="1" w:styleId="xl64">
    <w:name w:val="xl64"/>
    <w:basedOn w:val="a"/>
    <w:rsid w:val="00DE19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5">
    <w:name w:val="xl65"/>
    <w:basedOn w:val="a"/>
    <w:rsid w:val="00DE19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66">
    <w:name w:val="xl66"/>
    <w:basedOn w:val="a"/>
    <w:rsid w:val="00DE19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67">
    <w:name w:val="xl67"/>
    <w:basedOn w:val="a"/>
    <w:rsid w:val="00DE19BD"/>
    <w:pPr>
      <w:pBdr>
        <w:top w:val="single" w:sz="4" w:space="0" w:color="auto"/>
        <w:left w:val="single" w:sz="4" w:space="0" w:color="auto"/>
        <w:bottom w:val="single" w:sz="4" w:space="0" w:color="auto"/>
      </w:pBdr>
      <w:spacing w:before="100" w:beforeAutospacing="1" w:after="100" w:afterAutospacing="1"/>
    </w:pPr>
    <w:rPr>
      <w:i/>
      <w:iCs/>
      <w:sz w:val="24"/>
      <w:szCs w:val="24"/>
    </w:rPr>
  </w:style>
  <w:style w:type="paragraph" w:customStyle="1" w:styleId="xl68">
    <w:name w:val="xl68"/>
    <w:basedOn w:val="a"/>
    <w:rsid w:val="00DE19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69">
    <w:name w:val="xl69"/>
    <w:basedOn w:val="a"/>
    <w:rsid w:val="00DE19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70">
    <w:name w:val="xl70"/>
    <w:basedOn w:val="a"/>
    <w:rsid w:val="00DE19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71">
    <w:name w:val="xl71"/>
    <w:basedOn w:val="a"/>
    <w:rsid w:val="00DE19BD"/>
    <w:pPr>
      <w:spacing w:before="100" w:beforeAutospacing="1" w:after="100" w:afterAutospacing="1"/>
      <w:jc w:val="center"/>
    </w:pPr>
    <w:rPr>
      <w:sz w:val="24"/>
      <w:szCs w:val="24"/>
    </w:rPr>
  </w:style>
  <w:style w:type="paragraph" w:customStyle="1" w:styleId="xl72">
    <w:name w:val="xl72"/>
    <w:basedOn w:val="a"/>
    <w:rsid w:val="00DE19BD"/>
    <w:pPr>
      <w:spacing w:before="100" w:beforeAutospacing="1" w:after="100" w:afterAutospacing="1"/>
      <w:jc w:val="center"/>
    </w:pPr>
    <w:rPr>
      <w:b/>
      <w:bCs/>
      <w:sz w:val="24"/>
      <w:szCs w:val="24"/>
    </w:rPr>
  </w:style>
  <w:style w:type="paragraph" w:customStyle="1" w:styleId="xl73">
    <w:name w:val="xl73"/>
    <w:basedOn w:val="a"/>
    <w:rsid w:val="00DE19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74">
    <w:name w:val="xl74"/>
    <w:basedOn w:val="a"/>
    <w:rsid w:val="00DE19BD"/>
    <w:pPr>
      <w:spacing w:before="100" w:beforeAutospacing="1" w:after="100" w:afterAutospacing="1"/>
      <w:jc w:val="center"/>
    </w:pPr>
    <w:rPr>
      <w:sz w:val="24"/>
      <w:szCs w:val="24"/>
    </w:rPr>
  </w:style>
  <w:style w:type="character" w:customStyle="1" w:styleId="af8">
    <w:name w:val="Цветовое выделение"/>
    <w:rsid w:val="00DE19BD"/>
    <w:rPr>
      <w:b/>
      <w:bCs/>
      <w:color w:val="000080"/>
    </w:rPr>
  </w:style>
  <w:style w:type="character" w:customStyle="1" w:styleId="af9">
    <w:name w:val="Гипертекстовая ссылка"/>
    <w:rsid w:val="00DE19BD"/>
    <w:rPr>
      <w:b w:val="0"/>
      <w:bCs w:val="0"/>
      <w:color w:val="008000"/>
    </w:rPr>
  </w:style>
  <w:style w:type="paragraph" w:customStyle="1" w:styleId="afa">
    <w:name w:val="Нормальный (таблица)"/>
    <w:basedOn w:val="a"/>
    <w:next w:val="a"/>
    <w:rsid w:val="00DE19BD"/>
    <w:pPr>
      <w:widowControl w:val="0"/>
      <w:autoSpaceDE w:val="0"/>
      <w:autoSpaceDN w:val="0"/>
      <w:adjustRightInd w:val="0"/>
      <w:jc w:val="both"/>
    </w:pPr>
    <w:rPr>
      <w:rFonts w:ascii="Arial" w:hAnsi="Arial"/>
      <w:sz w:val="24"/>
      <w:szCs w:val="24"/>
    </w:rPr>
  </w:style>
  <w:style w:type="paragraph" w:customStyle="1" w:styleId="afb">
    <w:name w:val="Таблицы (моноширинный)"/>
    <w:basedOn w:val="a"/>
    <w:next w:val="a"/>
    <w:rsid w:val="00DE19BD"/>
    <w:pPr>
      <w:widowControl w:val="0"/>
      <w:autoSpaceDE w:val="0"/>
      <w:autoSpaceDN w:val="0"/>
      <w:adjustRightInd w:val="0"/>
      <w:jc w:val="both"/>
    </w:pPr>
    <w:rPr>
      <w:rFonts w:ascii="Courier New" w:hAnsi="Courier New" w:cs="Courier New"/>
      <w:sz w:val="24"/>
      <w:szCs w:val="24"/>
    </w:rPr>
  </w:style>
  <w:style w:type="paragraph" w:customStyle="1" w:styleId="afc">
    <w:name w:val="Прижатый влево"/>
    <w:basedOn w:val="a"/>
    <w:next w:val="a"/>
    <w:rsid w:val="00DE19BD"/>
    <w:pPr>
      <w:widowControl w:val="0"/>
      <w:autoSpaceDE w:val="0"/>
      <w:autoSpaceDN w:val="0"/>
      <w:adjustRightInd w:val="0"/>
    </w:pPr>
    <w:rPr>
      <w:rFonts w:ascii="Arial" w:hAnsi="Arial"/>
      <w:sz w:val="24"/>
      <w:szCs w:val="24"/>
    </w:rPr>
  </w:style>
  <w:style w:type="paragraph" w:customStyle="1" w:styleId="afd">
    <w:name w:val="Тендерные данные"/>
    <w:basedOn w:val="a"/>
    <w:rsid w:val="00DE19BD"/>
    <w:pPr>
      <w:tabs>
        <w:tab w:val="left" w:pos="1985"/>
      </w:tabs>
      <w:spacing w:before="120" w:after="60"/>
      <w:jc w:val="both"/>
    </w:pPr>
    <w:rPr>
      <w:b/>
      <w:bCs/>
      <w:sz w:val="24"/>
      <w:szCs w:val="24"/>
    </w:rPr>
  </w:style>
  <w:style w:type="paragraph" w:customStyle="1" w:styleId="title1">
    <w:name w:val="title1"/>
    <w:basedOn w:val="a"/>
    <w:rsid w:val="00DE19BD"/>
    <w:pPr>
      <w:spacing w:before="100" w:beforeAutospacing="1" w:after="100" w:afterAutospacing="1"/>
    </w:pPr>
    <w:rPr>
      <w:i/>
      <w:iCs/>
      <w:sz w:val="24"/>
      <w:szCs w:val="24"/>
    </w:rPr>
  </w:style>
  <w:style w:type="paragraph" w:customStyle="1" w:styleId="ConsNormal">
    <w:name w:val="ConsNormal"/>
    <w:rsid w:val="00DE19BD"/>
    <w:pPr>
      <w:ind w:firstLine="720"/>
    </w:pPr>
    <w:rPr>
      <w:rFonts w:ascii="Consultant" w:hAnsi="Consultant"/>
    </w:rPr>
  </w:style>
  <w:style w:type="paragraph" w:customStyle="1" w:styleId="Iauiue">
    <w:name w:val="Iau?iue"/>
    <w:rsid w:val="00DE19BD"/>
    <w:pPr>
      <w:overflowPunct w:val="0"/>
      <w:autoSpaceDE w:val="0"/>
      <w:autoSpaceDN w:val="0"/>
      <w:adjustRightInd w:val="0"/>
      <w:textAlignment w:val="baseline"/>
    </w:pPr>
  </w:style>
  <w:style w:type="paragraph" w:customStyle="1" w:styleId="ConsNonformat">
    <w:name w:val="ConsNonformat"/>
    <w:link w:val="ConsNonformat0"/>
    <w:rsid w:val="00DE19BD"/>
    <w:pPr>
      <w:widowControl w:val="0"/>
      <w:autoSpaceDE w:val="0"/>
      <w:autoSpaceDN w:val="0"/>
      <w:adjustRightInd w:val="0"/>
    </w:pPr>
    <w:rPr>
      <w:rFonts w:ascii="Courier New" w:hAnsi="Courier New" w:cs="Courier New"/>
      <w:sz w:val="22"/>
      <w:szCs w:val="22"/>
    </w:rPr>
  </w:style>
  <w:style w:type="character" w:customStyle="1" w:styleId="ConsNonformat0">
    <w:name w:val="ConsNonformat Знак"/>
    <w:link w:val="ConsNonformat"/>
    <w:rsid w:val="00DE19BD"/>
    <w:rPr>
      <w:rFonts w:ascii="Courier New" w:hAnsi="Courier New" w:cs="Courier New"/>
      <w:sz w:val="22"/>
      <w:szCs w:val="22"/>
    </w:rPr>
  </w:style>
  <w:style w:type="paragraph" w:customStyle="1" w:styleId="15">
    <w:name w:val="заголовок 1"/>
    <w:basedOn w:val="a"/>
    <w:next w:val="a"/>
    <w:rsid w:val="00DE19BD"/>
    <w:pPr>
      <w:keepNext/>
      <w:autoSpaceDE w:val="0"/>
      <w:autoSpaceDN w:val="0"/>
    </w:pPr>
    <w:rPr>
      <w:sz w:val="24"/>
      <w:szCs w:val="24"/>
    </w:rPr>
  </w:style>
  <w:style w:type="paragraph" w:customStyle="1" w:styleId="afe">
    <w:name w:val="А_обычный"/>
    <w:basedOn w:val="a"/>
    <w:rsid w:val="00DE19BD"/>
    <w:pPr>
      <w:ind w:firstLine="709"/>
      <w:jc w:val="both"/>
    </w:pPr>
    <w:rPr>
      <w:sz w:val="24"/>
      <w:szCs w:val="24"/>
    </w:rPr>
  </w:style>
  <w:style w:type="character" w:styleId="aff">
    <w:name w:val="Strong"/>
    <w:qFormat/>
    <w:rsid w:val="00DE19BD"/>
    <w:rPr>
      <w:rFonts w:cs="Times New Roman"/>
      <w:b/>
      <w:bCs/>
    </w:rPr>
  </w:style>
  <w:style w:type="character" w:customStyle="1" w:styleId="FontStyle14">
    <w:name w:val="Font Style14"/>
    <w:rsid w:val="00DE19BD"/>
    <w:rPr>
      <w:rFonts w:ascii="Times New Roman" w:hAnsi="Times New Roman" w:cs="Times New Roman"/>
      <w:sz w:val="26"/>
      <w:szCs w:val="26"/>
    </w:rPr>
  </w:style>
  <w:style w:type="character" w:customStyle="1" w:styleId="FontStyle50">
    <w:name w:val="Font Style50"/>
    <w:rsid w:val="00DE19BD"/>
    <w:rPr>
      <w:rFonts w:ascii="Times New Roman" w:hAnsi="Times New Roman" w:cs="Times New Roman"/>
      <w:b/>
      <w:bCs/>
      <w:sz w:val="14"/>
      <w:szCs w:val="14"/>
    </w:rPr>
  </w:style>
  <w:style w:type="paragraph" w:customStyle="1" w:styleId="Default">
    <w:name w:val="Default"/>
    <w:uiPriority w:val="99"/>
    <w:rsid w:val="00DE19BD"/>
    <w:pPr>
      <w:autoSpaceDE w:val="0"/>
      <w:autoSpaceDN w:val="0"/>
      <w:adjustRightInd w:val="0"/>
    </w:pPr>
    <w:rPr>
      <w:color w:val="000000"/>
      <w:sz w:val="24"/>
      <w:szCs w:val="24"/>
    </w:rPr>
  </w:style>
  <w:style w:type="character" w:customStyle="1" w:styleId="16">
    <w:name w:val="Сильное выделение1"/>
    <w:rsid w:val="00DE19BD"/>
    <w:rPr>
      <w:rFonts w:cs="Times New Roman"/>
      <w:b/>
    </w:rPr>
  </w:style>
  <w:style w:type="table" w:customStyle="1" w:styleId="110">
    <w:name w:val="Сетка таблицы11"/>
    <w:basedOn w:val="a1"/>
    <w:next w:val="a7"/>
    <w:uiPriority w:val="99"/>
    <w:rsid w:val="00DE19BD"/>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next w:val="a7"/>
    <w:rsid w:val="00DE1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DE19BD"/>
    <w:rPr>
      <w:rFonts w:ascii="Calibri" w:hAnsi="Calibri"/>
      <w:sz w:val="22"/>
      <w:szCs w:val="22"/>
    </w:rPr>
  </w:style>
  <w:style w:type="numbering" w:customStyle="1" w:styleId="111">
    <w:name w:val="Нет списка11"/>
    <w:next w:val="a2"/>
    <w:uiPriority w:val="99"/>
    <w:semiHidden/>
    <w:unhideWhenUsed/>
    <w:rsid w:val="00DE19BD"/>
  </w:style>
  <w:style w:type="paragraph" w:customStyle="1" w:styleId="HTML1">
    <w:name w:val="Стандартный HTML1"/>
    <w:basedOn w:val="a"/>
    <w:next w:val="HTML"/>
    <w:link w:val="HTML0"/>
    <w:uiPriority w:val="99"/>
    <w:semiHidden/>
    <w:unhideWhenUsed/>
    <w:rsid w:val="00DE1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2"/>
      <w:szCs w:val="22"/>
      <w:lang w:eastAsia="en-US"/>
    </w:rPr>
  </w:style>
  <w:style w:type="character" w:customStyle="1" w:styleId="HTML0">
    <w:name w:val="Стандартный HTML Знак"/>
    <w:link w:val="HTML1"/>
    <w:uiPriority w:val="99"/>
    <w:semiHidden/>
    <w:rsid w:val="00DE19BD"/>
    <w:rPr>
      <w:rFonts w:ascii="Consolas" w:hAnsi="Consolas"/>
      <w:sz w:val="22"/>
      <w:szCs w:val="22"/>
      <w:lang w:eastAsia="en-US"/>
    </w:rPr>
  </w:style>
  <w:style w:type="paragraph" w:customStyle="1" w:styleId="contentblock">
    <w:name w:val="content_block"/>
    <w:basedOn w:val="a"/>
    <w:rsid w:val="00DE19BD"/>
    <w:pPr>
      <w:spacing w:after="223"/>
      <w:ind w:right="357"/>
      <w:jc w:val="both"/>
    </w:pPr>
    <w:rPr>
      <w:rFonts w:ascii="Georgia" w:hAnsi="Georgia"/>
      <w:sz w:val="24"/>
      <w:szCs w:val="24"/>
    </w:rPr>
  </w:style>
  <w:style w:type="paragraph" w:customStyle="1" w:styleId="references">
    <w:name w:val="references"/>
    <w:basedOn w:val="a"/>
    <w:rsid w:val="00DE19BD"/>
    <w:pPr>
      <w:spacing w:after="223"/>
      <w:jc w:val="both"/>
    </w:pPr>
    <w:rPr>
      <w:vanish/>
      <w:sz w:val="24"/>
      <w:szCs w:val="24"/>
    </w:rPr>
  </w:style>
  <w:style w:type="paragraph" w:customStyle="1" w:styleId="17">
    <w:name w:val="Нижний колонтитул1"/>
    <w:basedOn w:val="a"/>
    <w:rsid w:val="00DE19BD"/>
    <w:pPr>
      <w:spacing w:before="750"/>
      <w:jc w:val="both"/>
    </w:pPr>
    <w:rPr>
      <w:rFonts w:ascii="Arial" w:hAnsi="Arial" w:cs="Arial"/>
    </w:rPr>
  </w:style>
  <w:style w:type="paragraph" w:customStyle="1" w:styleId="content">
    <w:name w:val="content"/>
    <w:basedOn w:val="a"/>
    <w:rsid w:val="00DE19BD"/>
    <w:pPr>
      <w:spacing w:after="223"/>
      <w:jc w:val="both"/>
    </w:pPr>
    <w:rPr>
      <w:sz w:val="24"/>
      <w:szCs w:val="24"/>
    </w:rPr>
  </w:style>
  <w:style w:type="character" w:customStyle="1" w:styleId="docreferences">
    <w:name w:val="doc__references"/>
    <w:rsid w:val="00DE19BD"/>
    <w:rPr>
      <w:vanish/>
      <w:webHidden w:val="0"/>
      <w:specVanish w:val="0"/>
    </w:rPr>
  </w:style>
  <w:style w:type="paragraph" w:customStyle="1" w:styleId="content1">
    <w:name w:val="content1"/>
    <w:basedOn w:val="a"/>
    <w:rsid w:val="00DE19BD"/>
    <w:pPr>
      <w:spacing w:before="100" w:beforeAutospacing="1" w:after="100" w:afterAutospacing="1"/>
    </w:pPr>
    <w:rPr>
      <w:sz w:val="21"/>
      <w:szCs w:val="21"/>
    </w:rPr>
  </w:style>
  <w:style w:type="paragraph" w:customStyle="1" w:styleId="18">
    <w:name w:val="Обычный (веб)1"/>
    <w:basedOn w:val="a"/>
    <w:next w:val="aff1"/>
    <w:uiPriority w:val="99"/>
    <w:unhideWhenUsed/>
    <w:rsid w:val="00DE19BD"/>
    <w:pPr>
      <w:spacing w:after="223"/>
      <w:jc w:val="both"/>
    </w:pPr>
    <w:rPr>
      <w:sz w:val="24"/>
      <w:szCs w:val="24"/>
    </w:rPr>
  </w:style>
  <w:style w:type="paragraph" w:customStyle="1" w:styleId="align-center">
    <w:name w:val="align-center"/>
    <w:basedOn w:val="a"/>
    <w:rsid w:val="00DE19BD"/>
    <w:pPr>
      <w:spacing w:after="223"/>
      <w:jc w:val="center"/>
    </w:pPr>
    <w:rPr>
      <w:sz w:val="24"/>
      <w:szCs w:val="24"/>
    </w:rPr>
  </w:style>
  <w:style w:type="paragraph" w:customStyle="1" w:styleId="align-right">
    <w:name w:val="align-right"/>
    <w:basedOn w:val="a"/>
    <w:rsid w:val="00DE19BD"/>
    <w:pPr>
      <w:spacing w:after="223"/>
      <w:jc w:val="right"/>
    </w:pPr>
    <w:rPr>
      <w:sz w:val="24"/>
      <w:szCs w:val="24"/>
    </w:rPr>
  </w:style>
  <w:style w:type="paragraph" w:customStyle="1" w:styleId="align-left">
    <w:name w:val="align-left"/>
    <w:basedOn w:val="a"/>
    <w:rsid w:val="00DE19BD"/>
    <w:pPr>
      <w:spacing w:after="223"/>
    </w:pPr>
    <w:rPr>
      <w:sz w:val="24"/>
      <w:szCs w:val="24"/>
    </w:rPr>
  </w:style>
  <w:style w:type="paragraph" w:customStyle="1" w:styleId="doc-parttypetitle">
    <w:name w:val="doc-part_type_title"/>
    <w:basedOn w:val="a"/>
    <w:rsid w:val="00DE19BD"/>
    <w:pPr>
      <w:pBdr>
        <w:bottom w:val="single" w:sz="6" w:space="29" w:color="E5E5E5"/>
      </w:pBdr>
      <w:spacing w:after="195"/>
      <w:jc w:val="both"/>
    </w:pPr>
    <w:rPr>
      <w:sz w:val="24"/>
      <w:szCs w:val="24"/>
    </w:rPr>
  </w:style>
  <w:style w:type="paragraph" w:customStyle="1" w:styleId="docprops">
    <w:name w:val="doc__props"/>
    <w:basedOn w:val="a"/>
    <w:rsid w:val="00DE19BD"/>
    <w:pPr>
      <w:spacing w:after="223"/>
      <w:jc w:val="both"/>
    </w:pPr>
    <w:rPr>
      <w:rFonts w:ascii="Helvetica" w:hAnsi="Helvetica" w:cs="Helvetica"/>
    </w:rPr>
  </w:style>
  <w:style w:type="paragraph" w:customStyle="1" w:styleId="doctype">
    <w:name w:val="doc__type"/>
    <w:basedOn w:val="a"/>
    <w:rsid w:val="00DE19BD"/>
    <w:pPr>
      <w:spacing w:before="96" w:after="120"/>
      <w:jc w:val="both"/>
    </w:pPr>
    <w:rPr>
      <w:rFonts w:ascii="Helvetica" w:hAnsi="Helvetica" w:cs="Helvetica"/>
      <w:caps/>
      <w:spacing w:val="15"/>
      <w:sz w:val="15"/>
      <w:szCs w:val="15"/>
    </w:rPr>
  </w:style>
  <w:style w:type="paragraph" w:customStyle="1" w:styleId="docpart">
    <w:name w:val="doc__part"/>
    <w:basedOn w:val="a"/>
    <w:rsid w:val="00DE19BD"/>
    <w:pPr>
      <w:spacing w:before="1228" w:after="997"/>
      <w:jc w:val="both"/>
    </w:pPr>
    <w:rPr>
      <w:rFonts w:ascii="Georgia" w:hAnsi="Georgia"/>
      <w:caps/>
      <w:spacing w:val="48"/>
      <w:sz w:val="39"/>
      <w:szCs w:val="39"/>
    </w:rPr>
  </w:style>
  <w:style w:type="paragraph" w:customStyle="1" w:styleId="docsection">
    <w:name w:val="doc__section"/>
    <w:basedOn w:val="a"/>
    <w:rsid w:val="00DE19BD"/>
    <w:pPr>
      <w:spacing w:before="1140" w:after="797"/>
      <w:jc w:val="both"/>
    </w:pPr>
    <w:rPr>
      <w:rFonts w:ascii="Georgia" w:hAnsi="Georgia"/>
      <w:sz w:val="42"/>
      <w:szCs w:val="42"/>
    </w:rPr>
  </w:style>
  <w:style w:type="paragraph" w:customStyle="1" w:styleId="docsection-name">
    <w:name w:val="doc__section-name"/>
    <w:basedOn w:val="a"/>
    <w:rsid w:val="00DE19BD"/>
    <w:pPr>
      <w:spacing w:after="223"/>
      <w:jc w:val="both"/>
    </w:pPr>
    <w:rPr>
      <w:rFonts w:ascii="Georgia" w:hAnsi="Georgia"/>
      <w:i/>
      <w:iCs/>
      <w:sz w:val="24"/>
      <w:szCs w:val="24"/>
    </w:rPr>
  </w:style>
  <w:style w:type="paragraph" w:customStyle="1" w:styleId="docsubsection">
    <w:name w:val="doc__subsection"/>
    <w:basedOn w:val="a"/>
    <w:rsid w:val="00DE19BD"/>
    <w:pPr>
      <w:spacing w:before="1070" w:after="420"/>
      <w:jc w:val="both"/>
    </w:pPr>
    <w:rPr>
      <w:rFonts w:ascii="Helvetica" w:hAnsi="Helvetica" w:cs="Helvetica"/>
      <w:b/>
      <w:bCs/>
      <w:spacing w:val="-15"/>
      <w:sz w:val="36"/>
      <w:szCs w:val="36"/>
    </w:rPr>
  </w:style>
  <w:style w:type="paragraph" w:customStyle="1" w:styleId="docchapter">
    <w:name w:val="doc__chapter"/>
    <w:basedOn w:val="a"/>
    <w:rsid w:val="00DE19BD"/>
    <w:pPr>
      <w:spacing w:before="438" w:after="219"/>
      <w:jc w:val="both"/>
    </w:pPr>
    <w:rPr>
      <w:rFonts w:ascii="Georgia" w:hAnsi="Georgia"/>
      <w:sz w:val="35"/>
      <w:szCs w:val="35"/>
    </w:rPr>
  </w:style>
  <w:style w:type="paragraph" w:customStyle="1" w:styleId="docarticle">
    <w:name w:val="doc__article"/>
    <w:basedOn w:val="a"/>
    <w:rsid w:val="00DE19BD"/>
    <w:pPr>
      <w:spacing w:before="300" w:after="30"/>
      <w:jc w:val="both"/>
    </w:pPr>
    <w:rPr>
      <w:rFonts w:ascii="Helvetica" w:hAnsi="Helvetica" w:cs="Helvetica"/>
      <w:b/>
      <w:bCs/>
      <w:sz w:val="24"/>
      <w:szCs w:val="24"/>
    </w:rPr>
  </w:style>
  <w:style w:type="paragraph" w:customStyle="1" w:styleId="docparagraph">
    <w:name w:val="doc__paragraph"/>
    <w:basedOn w:val="a"/>
    <w:rsid w:val="00DE19BD"/>
    <w:pPr>
      <w:spacing w:before="240" w:after="42"/>
      <w:jc w:val="both"/>
    </w:pPr>
    <w:rPr>
      <w:rFonts w:ascii="Georgia" w:hAnsi="Georgia"/>
      <w:sz w:val="35"/>
      <w:szCs w:val="35"/>
    </w:rPr>
  </w:style>
  <w:style w:type="paragraph" w:customStyle="1" w:styleId="docparagraph-name">
    <w:name w:val="doc__paragraph-name"/>
    <w:basedOn w:val="a"/>
    <w:rsid w:val="00DE19BD"/>
    <w:pPr>
      <w:spacing w:after="223"/>
      <w:jc w:val="both"/>
    </w:pPr>
    <w:rPr>
      <w:rFonts w:ascii="Georgia" w:hAnsi="Georgia"/>
      <w:i/>
      <w:iCs/>
      <w:sz w:val="24"/>
      <w:szCs w:val="24"/>
    </w:rPr>
  </w:style>
  <w:style w:type="paragraph" w:customStyle="1" w:styleId="docsubparagraph">
    <w:name w:val="doc__subparagraph"/>
    <w:basedOn w:val="a"/>
    <w:rsid w:val="00DE19BD"/>
    <w:pPr>
      <w:spacing w:before="341" w:after="76"/>
      <w:jc w:val="both"/>
    </w:pPr>
    <w:rPr>
      <w:rFonts w:ascii="Helvetica" w:hAnsi="Helvetica" w:cs="Helvetica"/>
      <w:sz w:val="29"/>
      <w:szCs w:val="29"/>
    </w:rPr>
  </w:style>
  <w:style w:type="paragraph" w:customStyle="1" w:styleId="docuntyped">
    <w:name w:val="doc__untyped"/>
    <w:basedOn w:val="a"/>
    <w:rsid w:val="00DE19BD"/>
    <w:pPr>
      <w:spacing w:before="320" w:after="240"/>
      <w:jc w:val="both"/>
    </w:pPr>
    <w:rPr>
      <w:rFonts w:ascii="Helvetica" w:hAnsi="Helvetica" w:cs="Helvetica"/>
      <w:sz w:val="27"/>
      <w:szCs w:val="27"/>
    </w:rPr>
  </w:style>
  <w:style w:type="paragraph" w:customStyle="1" w:styleId="docnote">
    <w:name w:val="doc__note"/>
    <w:basedOn w:val="a"/>
    <w:rsid w:val="00DE19BD"/>
    <w:pPr>
      <w:spacing w:after="611"/>
      <w:ind w:left="873"/>
      <w:jc w:val="both"/>
    </w:pPr>
    <w:rPr>
      <w:rFonts w:ascii="Helvetica" w:hAnsi="Helvetica" w:cs="Helvetica"/>
      <w:sz w:val="17"/>
      <w:szCs w:val="17"/>
    </w:rPr>
  </w:style>
  <w:style w:type="paragraph" w:customStyle="1" w:styleId="doc-notes">
    <w:name w:val="doc-notes"/>
    <w:basedOn w:val="a"/>
    <w:rsid w:val="00DE19BD"/>
    <w:pPr>
      <w:spacing w:after="223"/>
      <w:jc w:val="both"/>
    </w:pPr>
    <w:rPr>
      <w:vanish/>
      <w:sz w:val="24"/>
      <w:szCs w:val="24"/>
    </w:rPr>
  </w:style>
  <w:style w:type="paragraph" w:customStyle="1" w:styleId="docsignature">
    <w:name w:val="doc__signature"/>
    <w:basedOn w:val="a"/>
    <w:rsid w:val="00DE19BD"/>
    <w:pPr>
      <w:spacing w:before="223" w:after="223"/>
      <w:jc w:val="both"/>
    </w:pPr>
    <w:rPr>
      <w:sz w:val="24"/>
      <w:szCs w:val="24"/>
    </w:rPr>
  </w:style>
  <w:style w:type="paragraph" w:customStyle="1" w:styleId="docquestion">
    <w:name w:val="doc__question"/>
    <w:basedOn w:val="a"/>
    <w:rsid w:val="00DE19BD"/>
    <w:pPr>
      <w:shd w:val="clear" w:color="auto" w:fill="FBF9EF"/>
      <w:spacing w:after="600"/>
      <w:jc w:val="both"/>
    </w:pPr>
    <w:rPr>
      <w:sz w:val="24"/>
      <w:szCs w:val="24"/>
    </w:rPr>
  </w:style>
  <w:style w:type="paragraph" w:customStyle="1" w:styleId="docquestion-title">
    <w:name w:val="doc__question-title"/>
    <w:basedOn w:val="a"/>
    <w:rsid w:val="00DE19BD"/>
    <w:pPr>
      <w:spacing w:after="30"/>
      <w:jc w:val="both"/>
    </w:pPr>
    <w:rPr>
      <w:rFonts w:ascii="Helvetica" w:hAnsi="Helvetica" w:cs="Helvetica"/>
      <w:b/>
      <w:bCs/>
      <w:sz w:val="24"/>
      <w:szCs w:val="24"/>
    </w:rPr>
  </w:style>
  <w:style w:type="paragraph" w:customStyle="1" w:styleId="doc-start">
    <w:name w:val="doc-start"/>
    <w:basedOn w:val="a"/>
    <w:rsid w:val="00DE19BD"/>
    <w:pPr>
      <w:spacing w:after="223"/>
      <w:jc w:val="both"/>
    </w:pPr>
    <w:rPr>
      <w:sz w:val="24"/>
      <w:szCs w:val="24"/>
    </w:rPr>
  </w:style>
  <w:style w:type="paragraph" w:customStyle="1" w:styleId="docexpired">
    <w:name w:val="doc__expired"/>
    <w:basedOn w:val="a"/>
    <w:rsid w:val="00DE19BD"/>
    <w:pPr>
      <w:spacing w:after="223"/>
      <w:jc w:val="both"/>
    </w:pPr>
    <w:rPr>
      <w:color w:val="CCCCCC"/>
      <w:sz w:val="24"/>
      <w:szCs w:val="24"/>
    </w:rPr>
  </w:style>
  <w:style w:type="paragraph" w:customStyle="1" w:styleId="content2">
    <w:name w:val="content2"/>
    <w:basedOn w:val="a"/>
    <w:rsid w:val="00DE19BD"/>
    <w:pPr>
      <w:spacing w:after="223"/>
      <w:jc w:val="both"/>
    </w:pPr>
    <w:rPr>
      <w:sz w:val="21"/>
      <w:szCs w:val="21"/>
    </w:rPr>
  </w:style>
  <w:style w:type="paragraph" w:customStyle="1" w:styleId="docarticle1">
    <w:name w:val="doc__article1"/>
    <w:basedOn w:val="a"/>
    <w:rsid w:val="00DE19BD"/>
    <w:pPr>
      <w:spacing w:before="120" w:after="30"/>
      <w:jc w:val="both"/>
    </w:pPr>
    <w:rPr>
      <w:rFonts w:ascii="Helvetica" w:hAnsi="Helvetica" w:cs="Helvetica"/>
      <w:b/>
      <w:bCs/>
      <w:sz w:val="24"/>
      <w:szCs w:val="24"/>
    </w:rPr>
  </w:style>
  <w:style w:type="paragraph" w:customStyle="1" w:styleId="printredaction-line">
    <w:name w:val="print_redaction-line"/>
    <w:basedOn w:val="a"/>
    <w:rsid w:val="00DE19BD"/>
    <w:pPr>
      <w:spacing w:after="223"/>
      <w:jc w:val="both"/>
    </w:pPr>
    <w:rPr>
      <w:sz w:val="24"/>
      <w:szCs w:val="24"/>
    </w:rPr>
  </w:style>
  <w:style w:type="character" w:customStyle="1" w:styleId="19">
    <w:name w:val="Просмотренная гиперссылка1"/>
    <w:uiPriority w:val="99"/>
    <w:semiHidden/>
    <w:unhideWhenUsed/>
    <w:rsid w:val="00DE19BD"/>
    <w:rPr>
      <w:color w:val="800080"/>
      <w:u w:val="single"/>
    </w:rPr>
  </w:style>
  <w:style w:type="character" w:customStyle="1" w:styleId="docuntyped-name">
    <w:name w:val="doc__untyped-name"/>
    <w:basedOn w:val="a0"/>
    <w:rsid w:val="00DE19BD"/>
  </w:style>
  <w:style w:type="character" w:customStyle="1" w:styleId="docuntyped-number">
    <w:name w:val="doc__untyped-number"/>
    <w:basedOn w:val="a0"/>
    <w:rsid w:val="00DE19BD"/>
  </w:style>
  <w:style w:type="character" w:customStyle="1" w:styleId="docnote-number">
    <w:name w:val="doc__note-number"/>
    <w:basedOn w:val="a0"/>
    <w:rsid w:val="00DE19BD"/>
  </w:style>
  <w:style w:type="character" w:customStyle="1" w:styleId="docnote-text">
    <w:name w:val="doc__note-text"/>
    <w:basedOn w:val="a0"/>
    <w:rsid w:val="00DE19BD"/>
  </w:style>
  <w:style w:type="paragraph" w:customStyle="1" w:styleId="formattext">
    <w:name w:val="formattext"/>
    <w:basedOn w:val="a"/>
    <w:rsid w:val="00DE19BD"/>
    <w:pPr>
      <w:spacing w:after="223"/>
      <w:jc w:val="both"/>
    </w:pPr>
    <w:rPr>
      <w:sz w:val="24"/>
      <w:szCs w:val="24"/>
    </w:rPr>
  </w:style>
  <w:style w:type="character" w:customStyle="1" w:styleId="docsupplement-number">
    <w:name w:val="doc__supplement-number"/>
    <w:basedOn w:val="a0"/>
    <w:rsid w:val="00DE19BD"/>
  </w:style>
  <w:style w:type="character" w:customStyle="1" w:styleId="docsupplement-name">
    <w:name w:val="doc__supplement-name"/>
    <w:basedOn w:val="a0"/>
    <w:rsid w:val="00DE19BD"/>
  </w:style>
  <w:style w:type="character" w:customStyle="1" w:styleId="docsection-number">
    <w:name w:val="doc__section-number"/>
    <w:basedOn w:val="a0"/>
    <w:rsid w:val="00DE19BD"/>
  </w:style>
  <w:style w:type="character" w:customStyle="1" w:styleId="docsection-name1">
    <w:name w:val="doc__section-name1"/>
    <w:rsid w:val="00DE19BD"/>
    <w:rPr>
      <w:rFonts w:ascii="Georgia" w:hAnsi="Georgia" w:hint="default"/>
      <w:i/>
      <w:iCs/>
    </w:rPr>
  </w:style>
  <w:style w:type="paragraph" w:styleId="HTML">
    <w:name w:val="HTML Preformatted"/>
    <w:basedOn w:val="a"/>
    <w:link w:val="HTML10"/>
    <w:uiPriority w:val="99"/>
    <w:semiHidden/>
    <w:unhideWhenUsed/>
    <w:rsid w:val="00DE19BD"/>
    <w:rPr>
      <w:rFonts w:ascii="Consolas" w:hAnsi="Consolas"/>
    </w:rPr>
  </w:style>
  <w:style w:type="character" w:customStyle="1" w:styleId="HTML10">
    <w:name w:val="Стандартный HTML Знак1"/>
    <w:basedOn w:val="a0"/>
    <w:link w:val="HTML"/>
    <w:uiPriority w:val="99"/>
    <w:semiHidden/>
    <w:rsid w:val="00DE19BD"/>
    <w:rPr>
      <w:rFonts w:ascii="Consolas" w:hAnsi="Consolas"/>
    </w:rPr>
  </w:style>
  <w:style w:type="paragraph" w:styleId="aff1">
    <w:name w:val="Normal (Web)"/>
    <w:basedOn w:val="a"/>
    <w:uiPriority w:val="99"/>
    <w:semiHidden/>
    <w:unhideWhenUsed/>
    <w:rsid w:val="00DE19BD"/>
    <w:rPr>
      <w:sz w:val="24"/>
      <w:szCs w:val="24"/>
    </w:rPr>
  </w:style>
  <w:style w:type="character" w:styleId="aff2">
    <w:name w:val="FollowedHyperlink"/>
    <w:uiPriority w:val="99"/>
    <w:semiHidden/>
    <w:unhideWhenUsed/>
    <w:rsid w:val="00DE19BD"/>
    <w:rPr>
      <w:color w:val="800080"/>
      <w:u w:val="single"/>
    </w:rPr>
  </w:style>
  <w:style w:type="character" w:customStyle="1" w:styleId="fill">
    <w:name w:val="fill"/>
    <w:rsid w:val="00DE19BD"/>
    <w:rPr>
      <w:b/>
      <w:bCs/>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50408">
      <w:bodyDiv w:val="1"/>
      <w:marLeft w:val="0"/>
      <w:marRight w:val="0"/>
      <w:marTop w:val="0"/>
      <w:marBottom w:val="0"/>
      <w:divBdr>
        <w:top w:val="none" w:sz="0" w:space="0" w:color="auto"/>
        <w:left w:val="none" w:sz="0" w:space="0" w:color="auto"/>
        <w:bottom w:val="none" w:sz="0" w:space="0" w:color="auto"/>
        <w:right w:val="none" w:sz="0" w:space="0" w:color="auto"/>
      </w:divBdr>
    </w:div>
    <w:div w:id="387461560">
      <w:bodyDiv w:val="1"/>
      <w:marLeft w:val="0"/>
      <w:marRight w:val="0"/>
      <w:marTop w:val="0"/>
      <w:marBottom w:val="0"/>
      <w:divBdr>
        <w:top w:val="none" w:sz="0" w:space="0" w:color="auto"/>
        <w:left w:val="none" w:sz="0" w:space="0" w:color="auto"/>
        <w:bottom w:val="none" w:sz="0" w:space="0" w:color="auto"/>
        <w:right w:val="none" w:sz="0" w:space="0" w:color="auto"/>
      </w:divBdr>
    </w:div>
    <w:div w:id="521171490">
      <w:bodyDiv w:val="1"/>
      <w:marLeft w:val="0"/>
      <w:marRight w:val="0"/>
      <w:marTop w:val="0"/>
      <w:marBottom w:val="0"/>
      <w:divBdr>
        <w:top w:val="none" w:sz="0" w:space="0" w:color="auto"/>
        <w:left w:val="none" w:sz="0" w:space="0" w:color="auto"/>
        <w:bottom w:val="none" w:sz="0" w:space="0" w:color="auto"/>
        <w:right w:val="none" w:sz="0" w:space="0" w:color="auto"/>
      </w:divBdr>
    </w:div>
    <w:div w:id="111660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https://vip.gosfinansy.ru/system/content/image/25/1/576324/" TargetMode="External"/><Relationship Id="rId18" Type="http://schemas.openxmlformats.org/officeDocument/2006/relationships/image" Target="https://vip.gosfinansy.ru/system/content/image/25/1/576363/" TargetMode="External"/><Relationship Id="rId26" Type="http://schemas.openxmlformats.org/officeDocument/2006/relationships/image" Target="https://vip.gosfinansy.ru/system/content/image/25/1/576324/" TargetMode="External"/><Relationship Id="rId39" Type="http://schemas.openxmlformats.org/officeDocument/2006/relationships/image" Target="https://vip.gosfinansy.ru/system/content/image/25/1/2637631/" TargetMode="External"/><Relationship Id="rId21" Type="http://schemas.openxmlformats.org/officeDocument/2006/relationships/image" Target="https://vip.gosfinansy.ru/system/content/image/25/1/576363/" TargetMode="External"/><Relationship Id="rId34" Type="http://schemas.openxmlformats.org/officeDocument/2006/relationships/image" Target="https://vip.gosfinansy.ru/system/content/image/25/1/576363/" TargetMode="External"/><Relationship Id="rId42" Type="http://schemas.openxmlformats.org/officeDocument/2006/relationships/image" Target="https://vip.gosfinansy.ru/system/content/image/25/1/2637631/" TargetMode="External"/><Relationship Id="rId47" Type="http://schemas.openxmlformats.org/officeDocument/2006/relationships/hyperlink" Target="https://vip.gosfinansy.ru/" TargetMode="External"/><Relationship Id="rId50" Type="http://schemas.openxmlformats.org/officeDocument/2006/relationships/hyperlink" Target="https://vip.gosfinansy.ru/" TargetMode="External"/><Relationship Id="rId55" Type="http://schemas.openxmlformats.org/officeDocument/2006/relationships/image" Target="https://vip.gosfinansy.ru/system/content/image/25/1/2637632/" TargetMode="External"/><Relationship Id="rId63" Type="http://schemas.openxmlformats.org/officeDocument/2006/relationships/image" Target="https://vip.gosfinansy.ru/system/content/image/25/1/2637634/" TargetMode="External"/><Relationship Id="rId68" Type="http://schemas.openxmlformats.org/officeDocument/2006/relationships/image" Target="https://vip.gosfinansy.ru/system/content/image/25/1/691222/" TargetMode="External"/><Relationship Id="rId76" Type="http://schemas.openxmlformats.org/officeDocument/2006/relationships/hyperlink" Target="https://vip.gosfinansy.ru/" TargetMode="External"/><Relationship Id="rId84" Type="http://schemas.openxmlformats.org/officeDocument/2006/relationships/theme" Target="theme/theme1.xml"/><Relationship Id="rId7" Type="http://schemas.openxmlformats.org/officeDocument/2006/relationships/hyperlink" Target="consultantplus://offline/ref=AF7FD01A5104DE9867E1B838E135DD60DA8D7F00399B0BC18FE935DBD9336D5590AF47D0CC28C04FAEC2B17D513609B0B78C721B54W8gFF" TargetMode="External"/><Relationship Id="rId71" Type="http://schemas.openxmlformats.org/officeDocument/2006/relationships/image" Target="https://vip.gosfinansy.ru/system/content/image/25/1/2637631/" TargetMode="External"/><Relationship Id="rId2" Type="http://schemas.openxmlformats.org/officeDocument/2006/relationships/styles" Target="styles.xml"/><Relationship Id="rId16" Type="http://schemas.openxmlformats.org/officeDocument/2006/relationships/image" Target="https://vip.gosfinansy.ru/system/content/image/25/1/576329/" TargetMode="External"/><Relationship Id="rId29" Type="http://schemas.openxmlformats.org/officeDocument/2006/relationships/image" Target="https://vip.gosfinansy.ru/system/content/image/25/1/576325/" TargetMode="External"/><Relationship Id="rId11" Type="http://schemas.openxmlformats.org/officeDocument/2006/relationships/image" Target="https://vip.gosfinansy.ru/system/content/image/25/1/575999/" TargetMode="External"/><Relationship Id="rId24" Type="http://schemas.openxmlformats.org/officeDocument/2006/relationships/image" Target="https://vip.gosfinansy.ru/system/content/image/25/1/575999/" TargetMode="External"/><Relationship Id="rId32" Type="http://schemas.openxmlformats.org/officeDocument/2006/relationships/hyperlink" Target="https://vip.gosfinansy.ru/" TargetMode="External"/><Relationship Id="rId37" Type="http://schemas.openxmlformats.org/officeDocument/2006/relationships/hyperlink" Target="https://vip.gosfinansy.ru/" TargetMode="External"/><Relationship Id="rId40" Type="http://schemas.openxmlformats.org/officeDocument/2006/relationships/hyperlink" Target="https://vip.gosfinansy.ru/" TargetMode="External"/><Relationship Id="rId45" Type="http://schemas.openxmlformats.org/officeDocument/2006/relationships/image" Target="https://vip.gosfinansy.ru/system/content/image/25/1/2637630/" TargetMode="External"/><Relationship Id="rId53" Type="http://schemas.openxmlformats.org/officeDocument/2006/relationships/hyperlink" Target="https://vip.gosfinansy.ru/" TargetMode="External"/><Relationship Id="rId58" Type="http://schemas.openxmlformats.org/officeDocument/2006/relationships/hyperlink" Target="https://vip.gosfinansy.ru/" TargetMode="External"/><Relationship Id="rId66" Type="http://schemas.openxmlformats.org/officeDocument/2006/relationships/hyperlink" Target="https://vip.gosfinansy.ru/" TargetMode="External"/><Relationship Id="rId74" Type="http://schemas.openxmlformats.org/officeDocument/2006/relationships/image" Target="https://vip.gosfinansy.ru/system/content/image/25/1/2637630/" TargetMode="External"/><Relationship Id="rId79" Type="http://schemas.openxmlformats.org/officeDocument/2006/relationships/hyperlink" Target="https://vip.gosfinansy.ru/" TargetMode="External"/><Relationship Id="rId5" Type="http://schemas.openxmlformats.org/officeDocument/2006/relationships/footnotes" Target="footnotes.xml"/><Relationship Id="rId61" Type="http://schemas.openxmlformats.org/officeDocument/2006/relationships/hyperlink" Target="https://vip.gosfinansy.ru/" TargetMode="External"/><Relationship Id="rId82" Type="http://schemas.openxmlformats.org/officeDocument/2006/relationships/footer" Target="footer2.xml"/><Relationship Id="rId10" Type="http://schemas.openxmlformats.org/officeDocument/2006/relationships/image" Target="https://vip.gosfinansy.ru/system/content/image/25/1/574142/" TargetMode="External"/><Relationship Id="rId19" Type="http://schemas.openxmlformats.org/officeDocument/2006/relationships/image" Target="https://vip.gosfinansy.ru/system/content/image/25/1/576363/" TargetMode="External"/><Relationship Id="rId31" Type="http://schemas.openxmlformats.org/officeDocument/2006/relationships/image" Target="https://vip.gosfinansy.ru/system/content/image/25/1/576332/" TargetMode="External"/><Relationship Id="rId44" Type="http://schemas.openxmlformats.org/officeDocument/2006/relationships/hyperlink" Target="https://vip.gosfinansy.ru/" TargetMode="External"/><Relationship Id="rId52" Type="http://schemas.openxmlformats.org/officeDocument/2006/relationships/hyperlink" Target="https://vip.gosfinansy.ru/" TargetMode="External"/><Relationship Id="rId60" Type="http://schemas.openxmlformats.org/officeDocument/2006/relationships/hyperlink" Target="https://vip.gosfinansy.ru/" TargetMode="External"/><Relationship Id="rId65" Type="http://schemas.openxmlformats.org/officeDocument/2006/relationships/image" Target="https://vip.gosfinansy.ru/system/content/image/25/1/691221/" TargetMode="External"/><Relationship Id="rId73" Type="http://schemas.openxmlformats.org/officeDocument/2006/relationships/hyperlink" Target="https://vip.gosfinansy.ru/" TargetMode="External"/><Relationship Id="rId78" Type="http://schemas.openxmlformats.org/officeDocument/2006/relationships/image" Target="https://vip.gosfinansy.ru/system/content/image/25/1/2637633/" TargetMode="External"/><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us.gov.ru" TargetMode="External"/><Relationship Id="rId14" Type="http://schemas.openxmlformats.org/officeDocument/2006/relationships/image" Target="https://vip.gosfinansy.ru/system/content/image/25/1/576325/" TargetMode="External"/><Relationship Id="rId22" Type="http://schemas.openxmlformats.org/officeDocument/2006/relationships/image" Target="https://vip.gosfinansy.ru/system/content/image/25/1/576364/" TargetMode="External"/><Relationship Id="rId27" Type="http://schemas.openxmlformats.org/officeDocument/2006/relationships/hyperlink" Target="https://vip.gosfinansy.ru/" TargetMode="External"/><Relationship Id="rId30" Type="http://schemas.openxmlformats.org/officeDocument/2006/relationships/image" Target="https://vip.gosfinansy.ru/system/content/image/25/1/576329/" TargetMode="External"/><Relationship Id="rId35" Type="http://schemas.openxmlformats.org/officeDocument/2006/relationships/image" Target="https://vip.gosfinansy.ru/system/content/image/25/1/576364/" TargetMode="External"/><Relationship Id="rId43" Type="http://schemas.openxmlformats.org/officeDocument/2006/relationships/hyperlink" Target="https://vip.gosfinansy.ru/" TargetMode="External"/><Relationship Id="rId48" Type="http://schemas.openxmlformats.org/officeDocument/2006/relationships/image" Target="https://vip.gosfinansy.ru/system/content/image/25/1/2637630/" TargetMode="External"/><Relationship Id="rId56" Type="http://schemas.openxmlformats.org/officeDocument/2006/relationships/image" Target="https://vip.gosfinansy.ru/system/content/image/25/1/2637633/" TargetMode="External"/><Relationship Id="rId64" Type="http://schemas.openxmlformats.org/officeDocument/2006/relationships/hyperlink" Target="https://vip.gosfinansy.ru/" TargetMode="External"/><Relationship Id="rId69" Type="http://schemas.openxmlformats.org/officeDocument/2006/relationships/hyperlink" Target="https://vip.gosfinansy.ru/" TargetMode="External"/><Relationship Id="rId77" Type="http://schemas.openxmlformats.org/officeDocument/2006/relationships/image" Target="https://vip.gosfinansy.ru/system/content/image/25/1/2637632/" TargetMode="External"/><Relationship Id="rId8" Type="http://schemas.openxmlformats.org/officeDocument/2006/relationships/hyperlink" Target="file:///C:\Users\User\Desktop\&#1088;&#1072;&#1073;&#1086;&#1090;&#1072;\&#1052;&#1041;&#1059;%20&#1063;&#1043;1\&#1055;&#1086;&#1083;&#1086;&#1078;&#1077;&#1085;&#1080;&#1077;%20&#1087;&#1086;%20&#1055;&#1083;&#1072;&#1085;&#1091;%20&#1060;&#1061;&#1044;%20-%20&#1085;&#1086;&#1074;&#1099;&#1081;\&#1055;&#1088;&#1080;&#1082;&#1072;&#1079;%20&#1052;&#1080;&#1085;&#1092;&#1080;&#1085;&#1072;%20&#1086;&#1090;%2031.08.2018%20%20&#8470;186&#1085;.docx" TargetMode="External"/><Relationship Id="rId51" Type="http://schemas.openxmlformats.org/officeDocument/2006/relationships/image" Target="https://vip.gosfinansy.ru/system/content/image/25/1/2637632/" TargetMode="External"/><Relationship Id="rId72" Type="http://schemas.openxmlformats.org/officeDocument/2006/relationships/hyperlink" Target="https://vip.gosfinansy.ru/" TargetMode="External"/><Relationship Id="rId80" Type="http://schemas.openxmlformats.org/officeDocument/2006/relationships/image" Target="https://vip.gosfinansy.ru/system/content/image/25/1/2637634/" TargetMode="External"/><Relationship Id="rId3" Type="http://schemas.openxmlformats.org/officeDocument/2006/relationships/settings" Target="settings.xml"/><Relationship Id="rId12" Type="http://schemas.openxmlformats.org/officeDocument/2006/relationships/image" Target="https://vip.gosfinansy.ru/system/content/image/25/1/576323/" TargetMode="External"/><Relationship Id="rId17" Type="http://schemas.openxmlformats.org/officeDocument/2006/relationships/image" Target="https://vip.gosfinansy.ru/system/content/image/25/1/576332/" TargetMode="External"/><Relationship Id="rId25" Type="http://schemas.openxmlformats.org/officeDocument/2006/relationships/image" Target="https://vip.gosfinansy.ru/system/content/image/25/1/576323/" TargetMode="External"/><Relationship Id="rId33" Type="http://schemas.openxmlformats.org/officeDocument/2006/relationships/hyperlink" Target="https://vip.gosfinansy.ru/" TargetMode="External"/><Relationship Id="rId38" Type="http://schemas.openxmlformats.org/officeDocument/2006/relationships/hyperlink" Target="https://vip.gosfinansy.ru/" TargetMode="External"/><Relationship Id="rId46" Type="http://schemas.openxmlformats.org/officeDocument/2006/relationships/hyperlink" Target="https://vip.gosfinansy.ru/" TargetMode="External"/><Relationship Id="rId59" Type="http://schemas.openxmlformats.org/officeDocument/2006/relationships/image" Target="https://vip.gosfinansy.ru/system/content/image/25/1/2637632/" TargetMode="External"/><Relationship Id="rId67" Type="http://schemas.openxmlformats.org/officeDocument/2006/relationships/hyperlink" Target="https://vip.gosfinansy.ru/" TargetMode="External"/><Relationship Id="rId20" Type="http://schemas.openxmlformats.org/officeDocument/2006/relationships/image" Target="https://vip.gosfinansy.ru/system/content/image/25/1/576363/" TargetMode="External"/><Relationship Id="rId41" Type="http://schemas.openxmlformats.org/officeDocument/2006/relationships/hyperlink" Target="https://vip.gosfinansy.ru/" TargetMode="External"/><Relationship Id="rId54" Type="http://schemas.openxmlformats.org/officeDocument/2006/relationships/hyperlink" Target="https://vip.gosfinansy.ru/" TargetMode="External"/><Relationship Id="rId62" Type="http://schemas.openxmlformats.org/officeDocument/2006/relationships/hyperlink" Target="https://vip.gosfinansy.ru/" TargetMode="External"/><Relationship Id="rId70" Type="http://schemas.openxmlformats.org/officeDocument/2006/relationships/hyperlink" Target="https://vip.gosfinansy.ru/" TargetMode="External"/><Relationship Id="rId75" Type="http://schemas.openxmlformats.org/officeDocument/2006/relationships/hyperlink" Target="https://vip.gosfinansy.ru/"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https://vip.gosfinansy.ru/system/content/image/25/1/576325/" TargetMode="External"/><Relationship Id="rId23" Type="http://schemas.openxmlformats.org/officeDocument/2006/relationships/image" Target="https://vip.gosfinansy.ru/system/content/image/25/1/574142/" TargetMode="External"/><Relationship Id="rId28" Type="http://schemas.openxmlformats.org/officeDocument/2006/relationships/hyperlink" Target="https://vip.gosfinansy.ru/" TargetMode="External"/><Relationship Id="rId36" Type="http://schemas.openxmlformats.org/officeDocument/2006/relationships/image" Target="https://vip.gosfinansy.ru/system/content/image/25/1/691222/" TargetMode="External"/><Relationship Id="rId49" Type="http://schemas.openxmlformats.org/officeDocument/2006/relationships/hyperlink" Target="https://vip.gosfinansy.ru/" TargetMode="External"/><Relationship Id="rId57" Type="http://schemas.openxmlformats.org/officeDocument/2006/relationships/hyperlink" Target="https://vip.gosfinansy.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taly\Application%20Data\Microsoft\&#1064;&#1072;&#1073;&#1083;&#1086;&#1085;&#1099;\p_g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p_gl</Template>
  <TotalTime>12</TotalTime>
  <Pages>36</Pages>
  <Words>9042</Words>
  <Characters>51541</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Постановление главы района</vt:lpstr>
    </vt:vector>
  </TitlesOfParts>
  <Company>SPecialiST RePack</Company>
  <LinksUpToDate>false</LinksUpToDate>
  <CharactersWithSpaces>60463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района</dc:title>
  <dc:creator>adm2</dc:creator>
  <cp:lastModifiedBy>User</cp:lastModifiedBy>
  <cp:revision>5</cp:revision>
  <cp:lastPrinted>2020-02-06T06:20:00Z</cp:lastPrinted>
  <dcterms:created xsi:type="dcterms:W3CDTF">2023-07-17T11:24:00Z</dcterms:created>
  <dcterms:modified xsi:type="dcterms:W3CDTF">2023-07-17T11:41:00Z</dcterms:modified>
</cp:coreProperties>
</file>