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69" w:rsidRPr="00AF0565" w:rsidRDefault="00985C69" w:rsidP="00985C69">
      <w:pPr>
        <w:jc w:val="center"/>
        <w:rPr>
          <w:sz w:val="28"/>
          <w:szCs w:val="28"/>
        </w:rPr>
      </w:pPr>
      <w:r w:rsidRPr="00AF0565">
        <w:rPr>
          <w:sz w:val="28"/>
          <w:szCs w:val="28"/>
        </w:rPr>
        <w:t>РОССИЙСКАЯ ФЕДЕРАЦИЯ</w:t>
      </w:r>
    </w:p>
    <w:p w:rsidR="00985C69" w:rsidRPr="00AF0565" w:rsidRDefault="00985C69" w:rsidP="00985C69">
      <w:pPr>
        <w:jc w:val="center"/>
        <w:rPr>
          <w:sz w:val="28"/>
          <w:szCs w:val="28"/>
        </w:rPr>
      </w:pPr>
      <w:r w:rsidRPr="00AF0565">
        <w:rPr>
          <w:sz w:val="28"/>
          <w:szCs w:val="28"/>
        </w:rPr>
        <w:t>РОСТОВСКАЯ ОБЛАСТЬ</w:t>
      </w:r>
    </w:p>
    <w:p w:rsidR="00985C69" w:rsidRPr="00AF0565" w:rsidRDefault="00985C69" w:rsidP="00985C69">
      <w:pPr>
        <w:jc w:val="center"/>
        <w:rPr>
          <w:sz w:val="28"/>
          <w:szCs w:val="28"/>
        </w:rPr>
      </w:pPr>
      <w:r w:rsidRPr="00AF0565">
        <w:rPr>
          <w:sz w:val="28"/>
          <w:szCs w:val="28"/>
        </w:rPr>
        <w:t>ОРЛОВСКИЙ РАЙОН</w:t>
      </w:r>
    </w:p>
    <w:p w:rsidR="00985C69" w:rsidRPr="00AF0565" w:rsidRDefault="00985C69" w:rsidP="00985C69">
      <w:pPr>
        <w:jc w:val="center"/>
        <w:rPr>
          <w:sz w:val="28"/>
          <w:szCs w:val="28"/>
        </w:rPr>
      </w:pPr>
      <w:r w:rsidRPr="00AF0565">
        <w:rPr>
          <w:sz w:val="28"/>
          <w:szCs w:val="28"/>
        </w:rPr>
        <w:t>МУНИЦИПАЛЬНОЕ ОБРАЗОВАНИЕ</w:t>
      </w:r>
    </w:p>
    <w:p w:rsidR="00985C69" w:rsidRPr="00AF0565" w:rsidRDefault="00985C69" w:rsidP="00985C69">
      <w:pPr>
        <w:jc w:val="center"/>
        <w:rPr>
          <w:sz w:val="28"/>
          <w:szCs w:val="28"/>
        </w:rPr>
      </w:pPr>
      <w:r w:rsidRPr="00AF0565">
        <w:rPr>
          <w:sz w:val="28"/>
          <w:szCs w:val="28"/>
        </w:rPr>
        <w:t>«МАЙОРСКОЕ СЕЛЬСКОЕ ПОСЕЛЕНИЕ»</w:t>
      </w:r>
    </w:p>
    <w:p w:rsidR="00985C69" w:rsidRPr="00AF0565" w:rsidRDefault="00985C69" w:rsidP="00985C69">
      <w:pPr>
        <w:jc w:val="center"/>
        <w:rPr>
          <w:sz w:val="28"/>
          <w:szCs w:val="28"/>
        </w:rPr>
      </w:pPr>
    </w:p>
    <w:p w:rsidR="00985C69" w:rsidRPr="00AF0565" w:rsidRDefault="00985C69" w:rsidP="00985C69">
      <w:pPr>
        <w:jc w:val="center"/>
        <w:rPr>
          <w:sz w:val="28"/>
          <w:szCs w:val="28"/>
        </w:rPr>
      </w:pPr>
      <w:r w:rsidRPr="00AF0565">
        <w:rPr>
          <w:sz w:val="28"/>
          <w:szCs w:val="28"/>
        </w:rPr>
        <w:t>АДМИНИСТРАЦИЯ МАЙОРСКОГО СЕЛЬСКОГО ПОСЕЛЕНИЯ</w:t>
      </w:r>
    </w:p>
    <w:p w:rsidR="00985C69" w:rsidRPr="00AF0565" w:rsidRDefault="00985C69" w:rsidP="00985C69">
      <w:pPr>
        <w:jc w:val="center"/>
        <w:rPr>
          <w:sz w:val="28"/>
          <w:szCs w:val="28"/>
        </w:rPr>
      </w:pPr>
    </w:p>
    <w:p w:rsidR="00985C69" w:rsidRPr="00AF0565" w:rsidRDefault="00985C69" w:rsidP="00985C69">
      <w:pPr>
        <w:jc w:val="center"/>
        <w:rPr>
          <w:sz w:val="28"/>
          <w:szCs w:val="28"/>
        </w:rPr>
      </w:pPr>
      <w:r w:rsidRPr="00AF0565">
        <w:rPr>
          <w:sz w:val="28"/>
          <w:szCs w:val="28"/>
        </w:rPr>
        <w:t>ПОСТАНОВЛЕНИЕ</w:t>
      </w:r>
    </w:p>
    <w:p w:rsidR="00985C69" w:rsidRPr="00AF0565" w:rsidRDefault="00985C69" w:rsidP="00985C69">
      <w:pPr>
        <w:rPr>
          <w:sz w:val="28"/>
          <w:szCs w:val="28"/>
        </w:rPr>
      </w:pPr>
    </w:p>
    <w:p w:rsidR="00985C69" w:rsidRPr="00AF0565" w:rsidRDefault="00AB05B0" w:rsidP="00985C69">
      <w:pPr>
        <w:pStyle w:val="ConsPlusTitle"/>
        <w:widowControl/>
        <w:rPr>
          <w:b w:val="0"/>
          <w:bCs w:val="0"/>
          <w:sz w:val="28"/>
          <w:szCs w:val="28"/>
        </w:rPr>
      </w:pPr>
      <w:r w:rsidRPr="00AF0565">
        <w:rPr>
          <w:b w:val="0"/>
          <w:bCs w:val="0"/>
          <w:sz w:val="28"/>
          <w:szCs w:val="28"/>
        </w:rPr>
        <w:t>1</w:t>
      </w:r>
      <w:r w:rsidR="009251EC" w:rsidRPr="00AF0565">
        <w:rPr>
          <w:b w:val="0"/>
          <w:bCs w:val="0"/>
          <w:sz w:val="28"/>
          <w:szCs w:val="28"/>
        </w:rPr>
        <w:t>2</w:t>
      </w:r>
      <w:r w:rsidR="00985C69" w:rsidRPr="00AF0565">
        <w:rPr>
          <w:b w:val="0"/>
          <w:bCs w:val="0"/>
          <w:sz w:val="28"/>
          <w:szCs w:val="28"/>
        </w:rPr>
        <w:t>.0</w:t>
      </w:r>
      <w:r w:rsidR="009251EC" w:rsidRPr="00AF0565">
        <w:rPr>
          <w:b w:val="0"/>
          <w:bCs w:val="0"/>
          <w:sz w:val="28"/>
          <w:szCs w:val="28"/>
        </w:rPr>
        <w:t>4</w:t>
      </w:r>
      <w:r w:rsidR="00985C69" w:rsidRPr="00AF0565">
        <w:rPr>
          <w:b w:val="0"/>
          <w:bCs w:val="0"/>
          <w:sz w:val="28"/>
          <w:szCs w:val="28"/>
        </w:rPr>
        <w:t>.202</w:t>
      </w:r>
      <w:r w:rsidR="009251EC" w:rsidRPr="00AF0565">
        <w:rPr>
          <w:b w:val="0"/>
          <w:bCs w:val="0"/>
          <w:sz w:val="28"/>
          <w:szCs w:val="28"/>
        </w:rPr>
        <w:t>4</w:t>
      </w:r>
      <w:r w:rsidR="00985C69" w:rsidRPr="00AF0565">
        <w:rPr>
          <w:b w:val="0"/>
          <w:bCs w:val="0"/>
          <w:sz w:val="28"/>
          <w:szCs w:val="28"/>
        </w:rPr>
        <w:t xml:space="preserve">                                            № </w:t>
      </w:r>
      <w:r w:rsidR="009251EC" w:rsidRPr="00AF0565">
        <w:rPr>
          <w:b w:val="0"/>
          <w:bCs w:val="0"/>
          <w:sz w:val="28"/>
          <w:szCs w:val="28"/>
        </w:rPr>
        <w:t>63</w:t>
      </w:r>
      <w:r w:rsidR="00985C69" w:rsidRPr="00AF0565">
        <w:rPr>
          <w:b w:val="0"/>
          <w:bCs w:val="0"/>
          <w:sz w:val="28"/>
          <w:szCs w:val="28"/>
        </w:rPr>
        <w:t xml:space="preserve">                                         х. Майорский  </w:t>
      </w:r>
    </w:p>
    <w:p w:rsidR="00985C69" w:rsidRDefault="00985C69" w:rsidP="00985C69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394BF6" w:rsidRPr="00335F33" w:rsidRDefault="00394BF6" w:rsidP="00985C69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>Об утверждении отчета</w:t>
      </w:r>
      <w:r w:rsidR="00985C69" w:rsidRPr="00985C69">
        <w:rPr>
          <w:b w:val="0"/>
          <w:sz w:val="28"/>
          <w:szCs w:val="28"/>
        </w:rPr>
        <w:t xml:space="preserve"> </w:t>
      </w:r>
      <w:r w:rsidRPr="00335F33">
        <w:rPr>
          <w:b w:val="0"/>
          <w:sz w:val="28"/>
          <w:szCs w:val="28"/>
        </w:rPr>
        <w:t xml:space="preserve">о </w:t>
      </w:r>
      <w:r w:rsidR="00F321AD">
        <w:rPr>
          <w:b w:val="0"/>
          <w:sz w:val="28"/>
          <w:szCs w:val="28"/>
        </w:rPr>
        <w:t>реализации</w:t>
      </w:r>
      <w:r w:rsidRPr="00335F33">
        <w:rPr>
          <w:b w:val="0"/>
          <w:sz w:val="28"/>
          <w:szCs w:val="28"/>
        </w:rPr>
        <w:t xml:space="preserve"> муниципальной</w:t>
      </w:r>
    </w:p>
    <w:p w:rsidR="00497BD7" w:rsidRDefault="00F321AD" w:rsidP="0065704F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программы </w:t>
      </w:r>
      <w:r w:rsidR="00497BD7">
        <w:rPr>
          <w:b w:val="0"/>
          <w:sz w:val="28"/>
          <w:szCs w:val="28"/>
        </w:rPr>
        <w:t>«</w:t>
      </w:r>
      <w:r w:rsidR="009664B2">
        <w:rPr>
          <w:b w:val="0"/>
          <w:sz w:val="28"/>
          <w:szCs w:val="28"/>
        </w:rPr>
        <w:t>Социальная</w:t>
      </w:r>
      <w:r w:rsidR="0023318F">
        <w:rPr>
          <w:b w:val="0"/>
          <w:sz w:val="28"/>
          <w:szCs w:val="28"/>
        </w:rPr>
        <w:t xml:space="preserve"> </w:t>
      </w:r>
      <w:r w:rsidR="009664B2">
        <w:rPr>
          <w:b w:val="0"/>
          <w:sz w:val="28"/>
          <w:szCs w:val="28"/>
        </w:rPr>
        <w:t>поддержка граждан</w:t>
      </w:r>
      <w:r w:rsidR="00497BD7" w:rsidRPr="00497BD7">
        <w:rPr>
          <w:b w:val="0"/>
          <w:sz w:val="28"/>
          <w:szCs w:val="28"/>
        </w:rPr>
        <w:t>»</w:t>
      </w:r>
      <w:r w:rsidR="0023318F">
        <w:rPr>
          <w:b w:val="0"/>
          <w:sz w:val="28"/>
          <w:szCs w:val="28"/>
        </w:rPr>
        <w:t xml:space="preserve"> </w:t>
      </w:r>
      <w:r w:rsidR="00DE32E8">
        <w:rPr>
          <w:b w:val="0"/>
          <w:sz w:val="28"/>
          <w:szCs w:val="28"/>
        </w:rPr>
        <w:t xml:space="preserve">за </w:t>
      </w:r>
      <w:r w:rsidR="009251EC">
        <w:rPr>
          <w:b w:val="0"/>
          <w:sz w:val="28"/>
          <w:szCs w:val="28"/>
        </w:rPr>
        <w:t>2023</w:t>
      </w:r>
      <w:r w:rsidR="00EF0806" w:rsidRPr="00335F33">
        <w:rPr>
          <w:b w:val="0"/>
          <w:sz w:val="28"/>
          <w:szCs w:val="28"/>
        </w:rPr>
        <w:t xml:space="preserve"> год</w:t>
      </w:r>
    </w:p>
    <w:p w:rsidR="00394BF6" w:rsidRPr="00335F33" w:rsidRDefault="00394BF6" w:rsidP="00EF08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60B" w:rsidRDefault="00DE32E8" w:rsidP="002F034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Pr="00335F33">
        <w:rPr>
          <w:sz w:val="28"/>
          <w:szCs w:val="28"/>
        </w:rPr>
        <w:t>постановления</w:t>
      </w:r>
      <w:r w:rsidR="00E9460B" w:rsidRPr="00335F33">
        <w:rPr>
          <w:sz w:val="28"/>
          <w:szCs w:val="28"/>
        </w:rPr>
        <w:t xml:space="preserve"> Администрации </w:t>
      </w:r>
      <w:r w:rsidR="002F034E">
        <w:rPr>
          <w:sz w:val="28"/>
          <w:szCs w:val="28"/>
        </w:rPr>
        <w:t>Майорского</w:t>
      </w:r>
      <w:r w:rsidR="00F321AD">
        <w:rPr>
          <w:sz w:val="28"/>
          <w:szCs w:val="28"/>
        </w:rPr>
        <w:t xml:space="preserve"> сельского поселения от 1</w:t>
      </w:r>
      <w:r w:rsidR="0065704F">
        <w:rPr>
          <w:sz w:val="28"/>
          <w:szCs w:val="28"/>
        </w:rPr>
        <w:t>2</w:t>
      </w:r>
      <w:r w:rsidR="00F321AD">
        <w:rPr>
          <w:sz w:val="28"/>
          <w:szCs w:val="28"/>
        </w:rPr>
        <w:t>.0</w:t>
      </w:r>
      <w:r w:rsidR="0065704F">
        <w:rPr>
          <w:sz w:val="28"/>
          <w:szCs w:val="28"/>
        </w:rPr>
        <w:t>2</w:t>
      </w:r>
      <w:r w:rsidR="00F321AD">
        <w:rPr>
          <w:sz w:val="28"/>
          <w:szCs w:val="28"/>
        </w:rPr>
        <w:t>.201</w:t>
      </w:r>
      <w:r w:rsidR="0065704F">
        <w:rPr>
          <w:sz w:val="28"/>
          <w:szCs w:val="28"/>
        </w:rPr>
        <w:t>8</w:t>
      </w:r>
      <w:r w:rsidR="00F321AD">
        <w:rPr>
          <w:sz w:val="28"/>
          <w:szCs w:val="28"/>
        </w:rPr>
        <w:t xml:space="preserve"> </w:t>
      </w:r>
      <w:r w:rsidR="0065704F">
        <w:rPr>
          <w:sz w:val="28"/>
          <w:szCs w:val="28"/>
        </w:rPr>
        <w:t>№ 20</w:t>
      </w:r>
      <w:r w:rsidR="00F321AD">
        <w:rPr>
          <w:sz w:val="28"/>
          <w:szCs w:val="28"/>
        </w:rPr>
        <w:t xml:space="preserve"> «</w:t>
      </w:r>
      <w:r w:rsidR="00E9460B" w:rsidRPr="00335F33">
        <w:rPr>
          <w:sz w:val="28"/>
          <w:szCs w:val="28"/>
        </w:rPr>
        <w:t xml:space="preserve">Об утверждении Порядка </w:t>
      </w:r>
      <w:r w:rsidR="00F321AD">
        <w:rPr>
          <w:sz w:val="28"/>
          <w:szCs w:val="28"/>
        </w:rPr>
        <w:t xml:space="preserve">разработки, </w:t>
      </w:r>
      <w:r w:rsidR="00E9460B" w:rsidRPr="00335F33">
        <w:rPr>
          <w:sz w:val="28"/>
          <w:szCs w:val="28"/>
        </w:rPr>
        <w:t xml:space="preserve">реализации и оценки эффективности муниципальных </w:t>
      </w:r>
      <w:r w:rsidR="00F321AD">
        <w:rPr>
          <w:sz w:val="28"/>
          <w:szCs w:val="28"/>
        </w:rPr>
        <w:t>программ</w:t>
      </w:r>
      <w:r w:rsidR="002F034E" w:rsidRPr="002F034E">
        <w:rPr>
          <w:sz w:val="28"/>
          <w:szCs w:val="28"/>
        </w:rPr>
        <w:t>Майорского</w:t>
      </w:r>
      <w:r w:rsidR="00F321AD">
        <w:rPr>
          <w:sz w:val="28"/>
          <w:szCs w:val="28"/>
        </w:rPr>
        <w:t xml:space="preserve"> сельского поселения»</w:t>
      </w:r>
      <w:r w:rsidR="00394BF6" w:rsidRPr="00335F33">
        <w:rPr>
          <w:sz w:val="28"/>
          <w:szCs w:val="28"/>
        </w:rPr>
        <w:t xml:space="preserve">, </w:t>
      </w:r>
      <w:r w:rsidR="00EA01DB" w:rsidRPr="00335F33">
        <w:rPr>
          <w:sz w:val="28"/>
          <w:szCs w:val="28"/>
        </w:rPr>
        <w:t xml:space="preserve">Администрация </w:t>
      </w:r>
      <w:r w:rsidR="002F034E" w:rsidRPr="002F034E">
        <w:rPr>
          <w:sz w:val="28"/>
          <w:szCs w:val="28"/>
        </w:rPr>
        <w:t>Майорского</w:t>
      </w:r>
      <w:r w:rsidR="00EA01DB" w:rsidRPr="00335F33">
        <w:rPr>
          <w:sz w:val="28"/>
          <w:szCs w:val="28"/>
        </w:rPr>
        <w:t xml:space="preserve"> сельс</w:t>
      </w:r>
      <w:r w:rsidR="00F321AD">
        <w:rPr>
          <w:sz w:val="28"/>
          <w:szCs w:val="28"/>
        </w:rPr>
        <w:t>кого поселения</w:t>
      </w:r>
      <w:r w:rsidR="00985C69" w:rsidRPr="00985C69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 w:rsidR="00985C69" w:rsidRPr="00985C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85C69" w:rsidRPr="00985C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85C69" w:rsidRPr="00985C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985C69" w:rsidRPr="00985C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85C69" w:rsidRPr="00985C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85C69" w:rsidRPr="00985C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85C69" w:rsidRPr="00985C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985C69" w:rsidRPr="00985C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985C69" w:rsidRPr="00985C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985C69" w:rsidRPr="00985C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985C69" w:rsidRPr="00985C69">
        <w:rPr>
          <w:b/>
          <w:sz w:val="28"/>
          <w:szCs w:val="28"/>
        </w:rPr>
        <w:t xml:space="preserve"> </w:t>
      </w:r>
      <w:r w:rsidR="00EA01DB" w:rsidRPr="00335F33">
        <w:rPr>
          <w:b/>
          <w:sz w:val="28"/>
          <w:szCs w:val="28"/>
        </w:rPr>
        <w:t>т</w:t>
      </w:r>
      <w:r w:rsidR="00985C69" w:rsidRPr="00985C69">
        <w:rPr>
          <w:b/>
          <w:sz w:val="28"/>
          <w:szCs w:val="28"/>
        </w:rPr>
        <w:t xml:space="preserve"> </w:t>
      </w:r>
      <w:r w:rsidR="00EA01DB" w:rsidRPr="00335F33">
        <w:rPr>
          <w:b/>
          <w:sz w:val="28"/>
          <w:szCs w:val="28"/>
        </w:rPr>
        <w:t>:</w:t>
      </w:r>
    </w:p>
    <w:p w:rsidR="00DE32E8" w:rsidRPr="003A7AA7" w:rsidRDefault="00DE32E8" w:rsidP="003A7AA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9460B" w:rsidRPr="00497BD7" w:rsidRDefault="00C53985" w:rsidP="00C5398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850BAB" w:rsidRPr="00497BD7">
        <w:rPr>
          <w:b w:val="0"/>
          <w:sz w:val="28"/>
          <w:szCs w:val="28"/>
        </w:rPr>
        <w:t>1.</w:t>
      </w:r>
      <w:r w:rsidR="00E9460B" w:rsidRPr="00497BD7">
        <w:rPr>
          <w:b w:val="0"/>
          <w:sz w:val="28"/>
          <w:szCs w:val="28"/>
        </w:rPr>
        <w:t xml:space="preserve">Утвердить </w:t>
      </w:r>
      <w:hyperlink r:id="rId6" w:history="1">
        <w:r w:rsidR="00E9460B" w:rsidRPr="00497BD7">
          <w:rPr>
            <w:b w:val="0"/>
            <w:sz w:val="28"/>
            <w:szCs w:val="28"/>
          </w:rPr>
          <w:t>отчет</w:t>
        </w:r>
      </w:hyperlink>
      <w:r>
        <w:t xml:space="preserve"> </w:t>
      </w:r>
      <w:r w:rsidR="00F321AD">
        <w:rPr>
          <w:b w:val="0"/>
          <w:sz w:val="28"/>
          <w:szCs w:val="28"/>
        </w:rPr>
        <w:t xml:space="preserve">о реализации муниципальной </w:t>
      </w:r>
      <w:r w:rsidR="00F321AD" w:rsidRPr="00F321AD">
        <w:rPr>
          <w:b w:val="0"/>
          <w:sz w:val="28"/>
          <w:szCs w:val="28"/>
        </w:rPr>
        <w:t>программы «</w:t>
      </w:r>
      <w:r w:rsidR="009664B2">
        <w:rPr>
          <w:b w:val="0"/>
          <w:sz w:val="28"/>
          <w:szCs w:val="28"/>
        </w:rPr>
        <w:t>Социальная поддержка граждан</w:t>
      </w:r>
      <w:r w:rsidR="00F321AD" w:rsidRPr="00F321AD">
        <w:rPr>
          <w:b w:val="0"/>
          <w:sz w:val="28"/>
          <w:szCs w:val="28"/>
        </w:rPr>
        <w:t>»</w:t>
      </w:r>
      <w:r w:rsidR="00E9460B" w:rsidRPr="00497BD7">
        <w:rPr>
          <w:b w:val="0"/>
          <w:sz w:val="28"/>
          <w:szCs w:val="28"/>
        </w:rPr>
        <w:t xml:space="preserve"> по результатам за </w:t>
      </w:r>
      <w:r w:rsidR="009251EC">
        <w:rPr>
          <w:b w:val="0"/>
          <w:sz w:val="28"/>
          <w:szCs w:val="28"/>
        </w:rPr>
        <w:t>2023</w:t>
      </w:r>
      <w:r w:rsidR="00E9460B" w:rsidRPr="00497BD7">
        <w:rPr>
          <w:b w:val="0"/>
          <w:sz w:val="28"/>
          <w:szCs w:val="28"/>
        </w:rPr>
        <w:t xml:space="preserve"> год</w:t>
      </w:r>
      <w:r w:rsidR="009664B2">
        <w:rPr>
          <w:b w:val="0"/>
          <w:sz w:val="28"/>
          <w:szCs w:val="28"/>
        </w:rPr>
        <w:t>,</w:t>
      </w:r>
      <w:r w:rsidR="00E9460B" w:rsidRPr="00497BD7">
        <w:rPr>
          <w:b w:val="0"/>
          <w:sz w:val="28"/>
          <w:szCs w:val="28"/>
        </w:rPr>
        <w:t xml:space="preserve"> согласно </w:t>
      </w:r>
      <w:r w:rsidR="00985C69" w:rsidRPr="00497BD7">
        <w:rPr>
          <w:b w:val="0"/>
          <w:sz w:val="28"/>
          <w:szCs w:val="28"/>
        </w:rPr>
        <w:t>приложению,</w:t>
      </w:r>
      <w:r w:rsidR="00E9460B" w:rsidRPr="00497BD7">
        <w:rPr>
          <w:b w:val="0"/>
          <w:sz w:val="28"/>
          <w:szCs w:val="28"/>
        </w:rPr>
        <w:t xml:space="preserve"> к настоящему постановлению.</w:t>
      </w:r>
    </w:p>
    <w:p w:rsidR="00850BAB" w:rsidRPr="00335F33" w:rsidRDefault="00C53985" w:rsidP="00C53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7830">
        <w:rPr>
          <w:sz w:val="28"/>
          <w:szCs w:val="28"/>
        </w:rPr>
        <w:t xml:space="preserve"> </w:t>
      </w:r>
      <w:r w:rsidR="00850BAB" w:rsidRPr="00335F33">
        <w:rPr>
          <w:sz w:val="28"/>
          <w:szCs w:val="28"/>
        </w:rPr>
        <w:t>2.Настоящее постановление вступает в силу с момента его обнародования</w:t>
      </w:r>
      <w:r w:rsidR="004F22D4" w:rsidRPr="00335F33">
        <w:rPr>
          <w:sz w:val="28"/>
          <w:szCs w:val="28"/>
        </w:rPr>
        <w:t>.</w:t>
      </w:r>
    </w:p>
    <w:p w:rsidR="00E9460B" w:rsidRPr="00335F33" w:rsidRDefault="00C53985" w:rsidP="00C53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0BAB" w:rsidRPr="00335F33">
        <w:rPr>
          <w:sz w:val="28"/>
          <w:szCs w:val="28"/>
        </w:rPr>
        <w:t>3</w:t>
      </w:r>
      <w:r w:rsidR="00E9460B" w:rsidRPr="00335F33">
        <w:rPr>
          <w:sz w:val="28"/>
          <w:szCs w:val="28"/>
        </w:rPr>
        <w:t xml:space="preserve">. Контроль за выполнением постановления </w:t>
      </w:r>
      <w:r w:rsidR="002F034E">
        <w:rPr>
          <w:sz w:val="28"/>
          <w:szCs w:val="28"/>
        </w:rPr>
        <w:t xml:space="preserve">возложить на заведующего сектором экономики и финансов Администрации Майорского сельского поселения </w:t>
      </w:r>
      <w:r w:rsidR="0023318F">
        <w:rPr>
          <w:sz w:val="28"/>
          <w:szCs w:val="28"/>
        </w:rPr>
        <w:t>Полякову А.А.</w:t>
      </w:r>
    </w:p>
    <w:p w:rsidR="00FD02D1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231765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35F33">
        <w:rPr>
          <w:sz w:val="28"/>
          <w:szCs w:val="28"/>
        </w:rPr>
        <w:t xml:space="preserve">лава </w:t>
      </w:r>
      <w:r w:rsidR="00231765">
        <w:rPr>
          <w:sz w:val="28"/>
          <w:szCs w:val="28"/>
        </w:rPr>
        <w:t>Администрации</w:t>
      </w:r>
    </w:p>
    <w:p w:rsidR="00D362E8" w:rsidRDefault="002F034E" w:rsidP="00E9460B">
      <w:pPr>
        <w:autoSpaceDE w:val="0"/>
        <w:autoSpaceDN w:val="0"/>
        <w:adjustRightInd w:val="0"/>
        <w:rPr>
          <w:sz w:val="28"/>
          <w:szCs w:val="28"/>
        </w:rPr>
        <w:sectPr w:rsidR="00D362E8" w:rsidSect="00C5398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2F034E">
        <w:rPr>
          <w:sz w:val="28"/>
          <w:szCs w:val="28"/>
        </w:rPr>
        <w:t xml:space="preserve">Майорского </w:t>
      </w:r>
      <w:r w:rsidR="00FD02D1" w:rsidRPr="00335F33">
        <w:rPr>
          <w:sz w:val="28"/>
          <w:szCs w:val="28"/>
        </w:rPr>
        <w:t xml:space="preserve">сельского поселения        </w:t>
      </w:r>
      <w:r w:rsidR="0065704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С.В. Мирошниченко</w:t>
      </w:r>
    </w:p>
    <w:p w:rsidR="00D362E8" w:rsidRPr="002F034E" w:rsidRDefault="00D362E8" w:rsidP="00D362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F034E">
        <w:rPr>
          <w:sz w:val="28"/>
          <w:szCs w:val="28"/>
        </w:rPr>
        <w:lastRenderedPageBreak/>
        <w:t>Приложение</w:t>
      </w:r>
    </w:p>
    <w:p w:rsidR="00D362E8" w:rsidRPr="002F034E" w:rsidRDefault="00D362E8" w:rsidP="00D362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F034E">
        <w:rPr>
          <w:sz w:val="28"/>
          <w:szCs w:val="28"/>
        </w:rPr>
        <w:t>к постановлению</w:t>
      </w:r>
    </w:p>
    <w:p w:rsidR="00D362E8" w:rsidRPr="002F034E" w:rsidRDefault="00D362E8" w:rsidP="00D362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F034E">
        <w:rPr>
          <w:sz w:val="28"/>
          <w:szCs w:val="28"/>
        </w:rPr>
        <w:t xml:space="preserve">Администрации </w:t>
      </w:r>
      <w:r w:rsidR="002F034E" w:rsidRPr="002F034E">
        <w:rPr>
          <w:sz w:val="28"/>
          <w:szCs w:val="28"/>
        </w:rPr>
        <w:t>Майорского</w:t>
      </w:r>
    </w:p>
    <w:p w:rsidR="00D362E8" w:rsidRPr="002F034E" w:rsidRDefault="00D362E8" w:rsidP="00D362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F034E">
        <w:rPr>
          <w:sz w:val="28"/>
          <w:szCs w:val="28"/>
        </w:rPr>
        <w:t>сельского поселения</w:t>
      </w:r>
    </w:p>
    <w:p w:rsidR="00D362E8" w:rsidRPr="00985C69" w:rsidRDefault="00D362E8" w:rsidP="00D362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F034E">
        <w:rPr>
          <w:sz w:val="28"/>
          <w:szCs w:val="28"/>
        </w:rPr>
        <w:t>от</w:t>
      </w:r>
      <w:r w:rsidR="00AD0DC7" w:rsidRPr="002F034E">
        <w:rPr>
          <w:sz w:val="28"/>
          <w:szCs w:val="28"/>
        </w:rPr>
        <w:t xml:space="preserve"> </w:t>
      </w:r>
      <w:r w:rsidR="00AB05B0">
        <w:rPr>
          <w:sz w:val="28"/>
          <w:szCs w:val="28"/>
        </w:rPr>
        <w:t>1</w:t>
      </w:r>
      <w:r w:rsidR="009251EC">
        <w:rPr>
          <w:sz w:val="28"/>
          <w:szCs w:val="28"/>
        </w:rPr>
        <w:t>2</w:t>
      </w:r>
      <w:r w:rsidR="00231765" w:rsidRPr="002F034E">
        <w:rPr>
          <w:sz w:val="28"/>
          <w:szCs w:val="28"/>
        </w:rPr>
        <w:t>.0</w:t>
      </w:r>
      <w:r w:rsidR="009251EC">
        <w:rPr>
          <w:sz w:val="28"/>
          <w:szCs w:val="28"/>
        </w:rPr>
        <w:t>4</w:t>
      </w:r>
      <w:r w:rsidR="00231765" w:rsidRPr="002F034E">
        <w:rPr>
          <w:sz w:val="28"/>
          <w:szCs w:val="28"/>
        </w:rPr>
        <w:t>.20</w:t>
      </w:r>
      <w:r w:rsidR="0065704F">
        <w:rPr>
          <w:sz w:val="28"/>
          <w:szCs w:val="28"/>
        </w:rPr>
        <w:t>2</w:t>
      </w:r>
      <w:r w:rsidR="009251EC">
        <w:rPr>
          <w:sz w:val="28"/>
          <w:szCs w:val="28"/>
        </w:rPr>
        <w:t>4</w:t>
      </w:r>
      <w:r w:rsidRPr="002F034E">
        <w:rPr>
          <w:sz w:val="28"/>
          <w:szCs w:val="28"/>
        </w:rPr>
        <w:t xml:space="preserve"> № </w:t>
      </w:r>
      <w:r w:rsidR="009251EC">
        <w:rPr>
          <w:sz w:val="28"/>
          <w:szCs w:val="28"/>
        </w:rPr>
        <w:t>63</w:t>
      </w:r>
    </w:p>
    <w:p w:rsidR="00D362E8" w:rsidRDefault="00D362E8" w:rsidP="00D362E8">
      <w:pPr>
        <w:autoSpaceDE w:val="0"/>
        <w:autoSpaceDN w:val="0"/>
        <w:adjustRightInd w:val="0"/>
        <w:jc w:val="right"/>
        <w:outlineLvl w:val="0"/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Pr="00A86D41" w:rsidRDefault="00A86D41" w:rsidP="00A86D41">
      <w:pPr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A86D41">
        <w:rPr>
          <w:bCs/>
          <w:iCs/>
          <w:sz w:val="28"/>
          <w:szCs w:val="28"/>
        </w:rPr>
        <w:t>ОТЧЕТ</w:t>
      </w:r>
    </w:p>
    <w:p w:rsidR="00A86D41" w:rsidRPr="00A86D41" w:rsidRDefault="00A86D41" w:rsidP="00A86D41">
      <w:pPr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A86D41">
        <w:rPr>
          <w:bCs/>
          <w:iCs/>
          <w:sz w:val="28"/>
          <w:szCs w:val="28"/>
        </w:rPr>
        <w:t xml:space="preserve"> о реализации </w:t>
      </w:r>
      <w:r w:rsidR="00985C69" w:rsidRPr="00A86D41">
        <w:rPr>
          <w:bCs/>
          <w:iCs/>
          <w:sz w:val="28"/>
          <w:szCs w:val="28"/>
        </w:rPr>
        <w:t>муниципальной программ</w:t>
      </w:r>
      <w:r w:rsidRPr="00A86D41">
        <w:rPr>
          <w:bCs/>
          <w:iCs/>
          <w:sz w:val="28"/>
          <w:szCs w:val="28"/>
        </w:rPr>
        <w:t xml:space="preserve">ы </w:t>
      </w:r>
      <w:r w:rsidR="002F034E" w:rsidRPr="002F034E">
        <w:rPr>
          <w:bCs/>
          <w:iCs/>
          <w:sz w:val="28"/>
          <w:szCs w:val="28"/>
        </w:rPr>
        <w:t>Майорского</w:t>
      </w:r>
      <w:r>
        <w:rPr>
          <w:bCs/>
          <w:iCs/>
          <w:sz w:val="28"/>
          <w:szCs w:val="28"/>
        </w:rPr>
        <w:t xml:space="preserve"> сельского поселения </w:t>
      </w:r>
      <w:r w:rsidRPr="00A86D41">
        <w:rPr>
          <w:bCs/>
          <w:iCs/>
          <w:sz w:val="28"/>
          <w:szCs w:val="28"/>
        </w:rPr>
        <w:t>Орловского района "Социальная поддержка</w:t>
      </w:r>
      <w:r>
        <w:rPr>
          <w:bCs/>
          <w:iCs/>
          <w:sz w:val="28"/>
          <w:szCs w:val="28"/>
        </w:rPr>
        <w:t xml:space="preserve"> граждан» </w:t>
      </w:r>
      <w:r w:rsidR="00985C69">
        <w:rPr>
          <w:bCs/>
          <w:iCs/>
          <w:sz w:val="28"/>
          <w:szCs w:val="28"/>
        </w:rPr>
        <w:t xml:space="preserve">за </w:t>
      </w:r>
      <w:r w:rsidR="009251EC">
        <w:rPr>
          <w:bCs/>
          <w:iCs/>
          <w:sz w:val="28"/>
          <w:szCs w:val="28"/>
        </w:rPr>
        <w:t>2023</w:t>
      </w:r>
      <w:r w:rsidRPr="00A86D41">
        <w:rPr>
          <w:bCs/>
          <w:iCs/>
          <w:sz w:val="28"/>
          <w:szCs w:val="28"/>
        </w:rPr>
        <w:t xml:space="preserve"> год </w:t>
      </w:r>
    </w:p>
    <w:p w:rsidR="00A86D41" w:rsidRPr="00A86D41" w:rsidRDefault="00A86D41" w:rsidP="00A86D41">
      <w:pPr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</w:p>
    <w:p w:rsidR="00A86D41" w:rsidRPr="00A86D41" w:rsidRDefault="00A86D41" w:rsidP="00A86D41">
      <w:pPr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A86D41">
        <w:rPr>
          <w:bCs/>
          <w:iCs/>
          <w:sz w:val="28"/>
          <w:szCs w:val="28"/>
        </w:rPr>
        <w:t xml:space="preserve">муниципальная </w:t>
      </w:r>
      <w:hyperlink r:id="rId7" w:history="1">
        <w:r w:rsidRPr="00A86D41">
          <w:rPr>
            <w:bCs/>
            <w:iCs/>
            <w:sz w:val="28"/>
            <w:szCs w:val="28"/>
          </w:rPr>
          <w:t>программа</w:t>
        </w:r>
      </w:hyperlink>
      <w:r w:rsidR="002F034E" w:rsidRPr="002F034E">
        <w:rPr>
          <w:bCs/>
          <w:iCs/>
          <w:sz w:val="28"/>
          <w:szCs w:val="28"/>
        </w:rPr>
        <w:t>Майорского</w:t>
      </w:r>
      <w:r>
        <w:rPr>
          <w:bCs/>
          <w:iCs/>
          <w:sz w:val="28"/>
          <w:szCs w:val="28"/>
        </w:rPr>
        <w:t xml:space="preserve"> сельского поселения</w:t>
      </w:r>
      <w:r w:rsidRPr="00A86D41">
        <w:rPr>
          <w:bCs/>
          <w:iCs/>
          <w:sz w:val="28"/>
          <w:szCs w:val="28"/>
        </w:rPr>
        <w:t xml:space="preserve"> Орловского района "Социальная поддержка граждан"</w:t>
      </w: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Pr="00A86D41" w:rsidRDefault="00A86D41" w:rsidP="00A86D41">
      <w:pPr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A86D41">
        <w:rPr>
          <w:bCs/>
          <w:iCs/>
          <w:sz w:val="28"/>
          <w:szCs w:val="28"/>
        </w:rPr>
        <w:t>1. Сведения о результатах реализации муниципальной</w:t>
      </w:r>
    </w:p>
    <w:p w:rsidR="00A86D41" w:rsidRPr="00A86D41" w:rsidRDefault="00A86D41" w:rsidP="00A86D41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A86D41">
        <w:rPr>
          <w:bCs/>
          <w:iCs/>
          <w:sz w:val="28"/>
          <w:szCs w:val="28"/>
        </w:rPr>
        <w:t xml:space="preserve">программы </w:t>
      </w:r>
      <w:r w:rsidR="002F034E" w:rsidRPr="002F034E">
        <w:rPr>
          <w:bCs/>
          <w:iCs/>
          <w:sz w:val="28"/>
          <w:szCs w:val="28"/>
        </w:rPr>
        <w:t>Майорского</w:t>
      </w:r>
      <w:r>
        <w:rPr>
          <w:bCs/>
          <w:iCs/>
          <w:sz w:val="28"/>
          <w:szCs w:val="28"/>
        </w:rPr>
        <w:t xml:space="preserve"> сельского поселения</w:t>
      </w:r>
      <w:r w:rsidRPr="00A86D41">
        <w:rPr>
          <w:bCs/>
          <w:iCs/>
          <w:sz w:val="28"/>
          <w:szCs w:val="28"/>
        </w:rPr>
        <w:t xml:space="preserve"> Орловского района "Социальная поддержка</w:t>
      </w:r>
      <w:r>
        <w:rPr>
          <w:bCs/>
          <w:iCs/>
          <w:sz w:val="28"/>
          <w:szCs w:val="28"/>
        </w:rPr>
        <w:t xml:space="preserve"> граждан</w:t>
      </w:r>
      <w:r w:rsidRPr="00A86D41">
        <w:rPr>
          <w:bCs/>
          <w:iCs/>
          <w:sz w:val="28"/>
          <w:szCs w:val="28"/>
        </w:rPr>
        <w:t xml:space="preserve">» </w:t>
      </w:r>
      <w:r w:rsidR="00985C69" w:rsidRPr="00A86D41">
        <w:rPr>
          <w:bCs/>
          <w:iCs/>
          <w:sz w:val="28"/>
          <w:szCs w:val="28"/>
        </w:rPr>
        <w:t xml:space="preserve">за </w:t>
      </w:r>
      <w:r w:rsidR="009251EC">
        <w:rPr>
          <w:bCs/>
          <w:iCs/>
          <w:sz w:val="28"/>
          <w:szCs w:val="28"/>
        </w:rPr>
        <w:t>2023</w:t>
      </w:r>
      <w:r w:rsidRPr="00A86D41">
        <w:rPr>
          <w:bCs/>
          <w:iCs/>
          <w:sz w:val="28"/>
          <w:szCs w:val="28"/>
        </w:rPr>
        <w:t xml:space="preserve"> год</w:t>
      </w:r>
    </w:p>
    <w:p w:rsidR="00A86D41" w:rsidRPr="00A86D41" w:rsidRDefault="00A86D41" w:rsidP="00A86D41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A86D41" w:rsidRPr="00A86D41" w:rsidRDefault="00A86D41" w:rsidP="00A86D41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A86D41">
        <w:rPr>
          <w:bCs/>
          <w:iCs/>
          <w:sz w:val="28"/>
          <w:szCs w:val="28"/>
        </w:rPr>
        <w:t xml:space="preserve">В </w:t>
      </w:r>
      <w:r w:rsidR="009251EC">
        <w:rPr>
          <w:bCs/>
          <w:iCs/>
          <w:sz w:val="28"/>
          <w:szCs w:val="28"/>
        </w:rPr>
        <w:t>2023</w:t>
      </w:r>
      <w:r w:rsidRPr="00A86D41">
        <w:rPr>
          <w:bCs/>
          <w:iCs/>
          <w:sz w:val="28"/>
          <w:szCs w:val="28"/>
        </w:rPr>
        <w:t xml:space="preserve"> году муниципальная </w:t>
      </w:r>
      <w:hyperlink r:id="rId8" w:history="1">
        <w:r w:rsidRPr="00A86D41">
          <w:rPr>
            <w:bCs/>
            <w:iCs/>
            <w:sz w:val="28"/>
            <w:szCs w:val="28"/>
          </w:rPr>
          <w:t>программа</w:t>
        </w:r>
      </w:hyperlink>
      <w:r w:rsidR="0065704F">
        <w:t xml:space="preserve"> </w:t>
      </w:r>
      <w:r w:rsidR="002F034E">
        <w:rPr>
          <w:bCs/>
          <w:iCs/>
          <w:sz w:val="28"/>
          <w:szCs w:val="28"/>
        </w:rPr>
        <w:t>Майор</w:t>
      </w:r>
      <w:r>
        <w:rPr>
          <w:bCs/>
          <w:iCs/>
          <w:sz w:val="28"/>
          <w:szCs w:val="28"/>
        </w:rPr>
        <w:t>ского сельского поселения</w:t>
      </w:r>
      <w:r w:rsidRPr="00A86D41">
        <w:rPr>
          <w:bCs/>
          <w:iCs/>
          <w:sz w:val="28"/>
          <w:szCs w:val="28"/>
        </w:rPr>
        <w:t xml:space="preserve"> Орловского района "Социальная поддержка граждан" (далее - Программа) реализовывалась путем выполнения программных мероприятий, по </w:t>
      </w:r>
      <w:r>
        <w:rPr>
          <w:bCs/>
          <w:iCs/>
          <w:sz w:val="28"/>
          <w:szCs w:val="28"/>
        </w:rPr>
        <w:t>одной</w:t>
      </w:r>
      <w:r w:rsidRPr="00A86D41">
        <w:rPr>
          <w:bCs/>
          <w:iCs/>
          <w:sz w:val="28"/>
          <w:szCs w:val="28"/>
        </w:rPr>
        <w:t xml:space="preserve"> подпрограмм</w:t>
      </w:r>
      <w:r>
        <w:rPr>
          <w:bCs/>
          <w:iCs/>
          <w:sz w:val="28"/>
          <w:szCs w:val="28"/>
        </w:rPr>
        <w:t>е</w:t>
      </w:r>
      <w:r w:rsidRPr="00A86D41">
        <w:rPr>
          <w:bCs/>
          <w:iCs/>
          <w:sz w:val="28"/>
          <w:szCs w:val="28"/>
        </w:rPr>
        <w:t>:</w:t>
      </w:r>
    </w:p>
    <w:p w:rsidR="00A86D41" w:rsidRPr="00A86D41" w:rsidRDefault="00A86D41" w:rsidP="00A86D41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A86D41">
        <w:rPr>
          <w:bCs/>
          <w:iCs/>
          <w:sz w:val="28"/>
          <w:szCs w:val="28"/>
          <w:lang w:eastAsia="en-US"/>
        </w:rPr>
        <w:t>1.Социальная поддержка отдельных категорий граждан;</w:t>
      </w:r>
    </w:p>
    <w:p w:rsidR="00A86D41" w:rsidRPr="00A86D41" w:rsidRDefault="00A86D41" w:rsidP="00A86D41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iCs/>
          <w:sz w:val="28"/>
          <w:szCs w:val="28"/>
        </w:rPr>
      </w:pPr>
      <w:r w:rsidRPr="00A86D41">
        <w:rPr>
          <w:bCs/>
          <w:iCs/>
          <w:sz w:val="28"/>
          <w:szCs w:val="28"/>
        </w:rPr>
        <w:t>Сведения о степени выполнения основных мероприятий подпрограмм Программы отражены в таблице №1.</w:t>
      </w:r>
    </w:p>
    <w:p w:rsidR="00A86D41" w:rsidRPr="00A86D41" w:rsidRDefault="00A86D41" w:rsidP="00A86D41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A86D41">
        <w:rPr>
          <w:bCs/>
          <w:iCs/>
          <w:sz w:val="28"/>
          <w:szCs w:val="28"/>
        </w:rPr>
        <w:t xml:space="preserve">В рамках реализации мероприятий </w:t>
      </w:r>
      <w:hyperlink r:id="rId9" w:history="1">
        <w:r w:rsidRPr="00A86D41">
          <w:rPr>
            <w:bCs/>
            <w:iCs/>
            <w:sz w:val="28"/>
            <w:szCs w:val="28"/>
          </w:rPr>
          <w:t>подпрограммы</w:t>
        </w:r>
      </w:hyperlink>
      <w:r w:rsidRPr="00A86D41">
        <w:rPr>
          <w:bCs/>
          <w:iCs/>
          <w:sz w:val="28"/>
          <w:szCs w:val="28"/>
        </w:rPr>
        <w:t xml:space="preserve"> "</w:t>
      </w:r>
      <w:r w:rsidRPr="00A86D41">
        <w:rPr>
          <w:bCs/>
          <w:iCs/>
          <w:sz w:val="28"/>
          <w:szCs w:val="28"/>
          <w:lang w:eastAsia="en-US"/>
        </w:rPr>
        <w:t xml:space="preserve"> Социальная поддержка отдельных категорий граждан</w:t>
      </w:r>
      <w:r w:rsidRPr="00A86D41">
        <w:rPr>
          <w:bCs/>
          <w:iCs/>
          <w:sz w:val="28"/>
          <w:szCs w:val="28"/>
        </w:rPr>
        <w:t>" выполнены мероприятия, направленные на реализацию прав граждан на социальную поддержку, в соответствии с федеральным и областным законодательством.</w:t>
      </w:r>
    </w:p>
    <w:p w:rsidR="00A86D41" w:rsidRPr="00A86D41" w:rsidRDefault="00A86D41" w:rsidP="00A86D41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A86D41">
        <w:rPr>
          <w:bCs/>
          <w:iCs/>
          <w:sz w:val="28"/>
          <w:szCs w:val="28"/>
        </w:rPr>
        <w:t>Реализованы следующие мероприятия:</w:t>
      </w:r>
    </w:p>
    <w:p w:rsidR="00A86D41" w:rsidRPr="00A86D41" w:rsidRDefault="00A86D41" w:rsidP="00A86D41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A86D41">
        <w:rPr>
          <w:bCs/>
          <w:iCs/>
          <w:sz w:val="28"/>
          <w:szCs w:val="28"/>
        </w:rPr>
        <w:t xml:space="preserve">- производилась выплата ежемесячной доплаты к пенсии муниципальным служащим – </w:t>
      </w:r>
      <w:r w:rsidR="002F034E">
        <w:rPr>
          <w:bCs/>
          <w:iCs/>
          <w:sz w:val="28"/>
          <w:szCs w:val="28"/>
        </w:rPr>
        <w:t>1</w:t>
      </w:r>
      <w:r w:rsidR="009251EC">
        <w:rPr>
          <w:bCs/>
          <w:iCs/>
          <w:sz w:val="28"/>
          <w:szCs w:val="28"/>
        </w:rPr>
        <w:t xml:space="preserve"> </w:t>
      </w:r>
      <w:r w:rsidR="00231765">
        <w:rPr>
          <w:bCs/>
          <w:iCs/>
          <w:sz w:val="28"/>
          <w:szCs w:val="28"/>
        </w:rPr>
        <w:t>получател</w:t>
      </w:r>
      <w:r w:rsidR="002F034E">
        <w:rPr>
          <w:bCs/>
          <w:iCs/>
          <w:sz w:val="28"/>
          <w:szCs w:val="28"/>
        </w:rPr>
        <w:t>ь</w:t>
      </w:r>
      <w:r w:rsidRPr="00A86D41">
        <w:rPr>
          <w:bCs/>
          <w:iCs/>
          <w:sz w:val="28"/>
          <w:szCs w:val="28"/>
        </w:rPr>
        <w:t xml:space="preserve"> на сумму </w:t>
      </w:r>
      <w:r w:rsidR="009251EC">
        <w:rPr>
          <w:bCs/>
          <w:iCs/>
          <w:sz w:val="28"/>
          <w:szCs w:val="28"/>
        </w:rPr>
        <w:t>90,8</w:t>
      </w:r>
      <w:r w:rsidRPr="00A86D41">
        <w:rPr>
          <w:bCs/>
          <w:iCs/>
          <w:sz w:val="28"/>
          <w:szCs w:val="28"/>
        </w:rPr>
        <w:t xml:space="preserve"> тыс. руб.</w:t>
      </w:r>
    </w:p>
    <w:p w:rsidR="00A86D41" w:rsidRPr="00A86D41" w:rsidRDefault="00A86D41" w:rsidP="00A86D41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A86D41">
        <w:rPr>
          <w:bCs/>
          <w:iCs/>
          <w:sz w:val="28"/>
          <w:szCs w:val="28"/>
        </w:rPr>
        <w:t>Программные мероприятия по данному направлению выполнены в полном объеме.</w:t>
      </w: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2F034E" w:rsidRDefault="002F034E" w:rsidP="00D362E8">
      <w:pPr>
        <w:jc w:val="center"/>
        <w:rPr>
          <w:sz w:val="28"/>
          <w:szCs w:val="28"/>
        </w:rPr>
        <w:sectPr w:rsidR="002F034E" w:rsidSect="00C53985">
          <w:pgSz w:w="11906" w:h="16838"/>
          <w:pgMar w:top="851" w:right="851" w:bottom="851" w:left="1418" w:header="720" w:footer="720" w:gutter="0"/>
          <w:cols w:space="720"/>
        </w:sectPr>
      </w:pPr>
    </w:p>
    <w:p w:rsidR="00A86D41" w:rsidRPr="00A86D41" w:rsidRDefault="00A86D41" w:rsidP="00A86D41">
      <w:pPr>
        <w:autoSpaceDE w:val="0"/>
        <w:autoSpaceDN w:val="0"/>
        <w:adjustRightInd w:val="0"/>
        <w:jc w:val="right"/>
        <w:outlineLvl w:val="2"/>
        <w:rPr>
          <w:bCs/>
          <w:iCs/>
        </w:rPr>
      </w:pPr>
      <w:r w:rsidRPr="00A86D41">
        <w:rPr>
          <w:bCs/>
          <w:iCs/>
        </w:rPr>
        <w:lastRenderedPageBreak/>
        <w:t>Таблица №1</w:t>
      </w:r>
    </w:p>
    <w:p w:rsidR="00A86D41" w:rsidRPr="00A86D41" w:rsidRDefault="00A86D41" w:rsidP="00A86D41">
      <w:pPr>
        <w:autoSpaceDE w:val="0"/>
        <w:autoSpaceDN w:val="0"/>
        <w:adjustRightInd w:val="0"/>
        <w:jc w:val="both"/>
        <w:outlineLvl w:val="2"/>
        <w:rPr>
          <w:bCs/>
          <w:iCs/>
          <w:sz w:val="28"/>
          <w:szCs w:val="28"/>
        </w:rPr>
      </w:pPr>
    </w:p>
    <w:p w:rsidR="00A86D41" w:rsidRPr="00A86D41" w:rsidRDefault="00A86D41" w:rsidP="00A86D41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A86D41">
        <w:rPr>
          <w:bCs/>
          <w:iCs/>
        </w:rPr>
        <w:t>Сведения</w:t>
      </w:r>
    </w:p>
    <w:p w:rsidR="00A86D41" w:rsidRPr="00A86D41" w:rsidRDefault="00A86D41" w:rsidP="00A86D41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A86D41">
        <w:rPr>
          <w:bCs/>
          <w:iCs/>
        </w:rPr>
        <w:t xml:space="preserve"> о степени выполнения основных мероприятий подпрограммы муниципальной программы «Социальная поддержка граждан»</w:t>
      </w:r>
    </w:p>
    <w:p w:rsidR="00A86D41" w:rsidRPr="00A86D41" w:rsidRDefault="00A86D41" w:rsidP="00A86D41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</w:p>
    <w:tbl>
      <w:tblPr>
        <w:tblW w:w="14776" w:type="dxa"/>
        <w:tblInd w:w="93" w:type="dxa"/>
        <w:tblLayout w:type="fixed"/>
        <w:tblLook w:val="04A0"/>
      </w:tblPr>
      <w:tblGrid>
        <w:gridCol w:w="1135"/>
        <w:gridCol w:w="2292"/>
        <w:gridCol w:w="1408"/>
        <w:gridCol w:w="1296"/>
        <w:gridCol w:w="1161"/>
        <w:gridCol w:w="1134"/>
        <w:gridCol w:w="1134"/>
        <w:gridCol w:w="1843"/>
        <w:gridCol w:w="1814"/>
        <w:gridCol w:w="1559"/>
      </w:tblGrid>
      <w:tr w:rsidR="00A86D41" w:rsidRPr="00A86D41" w:rsidTr="00E92E55">
        <w:trPr>
          <w:trHeight w:val="4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rPr>
                <w:iCs/>
              </w:rPr>
            </w:pPr>
            <w:r w:rsidRPr="00A86D41">
              <w:rPr>
                <w:iCs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rPr>
                <w:iCs/>
              </w:rPr>
            </w:pPr>
            <w:r w:rsidRPr="00A86D41">
              <w:rPr>
                <w:iCs/>
              </w:rPr>
              <w:t>Наименование основного мероприятия</w:t>
            </w:r>
            <w:proofErr w:type="gramStart"/>
            <w:r w:rsidRPr="00A86D41">
              <w:rPr>
                <w:iCs/>
              </w:rPr>
              <w:t xml:space="preserve"> ,</w:t>
            </w:r>
            <w:proofErr w:type="gramEnd"/>
            <w:r w:rsidRPr="00A86D41">
              <w:rPr>
                <w:iCs/>
              </w:rPr>
              <w:t xml:space="preserve"> мероприятия ведомственной целевой программы, контрольного события 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rPr>
                <w:iCs/>
              </w:rPr>
            </w:pPr>
            <w:r w:rsidRPr="00A86D41">
              <w:rPr>
                <w:iCs/>
              </w:rPr>
              <w:t xml:space="preserve">Ответственный </w:t>
            </w:r>
            <w:proofErr w:type="spellStart"/>
            <w:proofErr w:type="gramStart"/>
            <w:r w:rsidRPr="00A86D41">
              <w:rPr>
                <w:iCs/>
              </w:rPr>
              <w:t>исполни-тель</w:t>
            </w:r>
            <w:proofErr w:type="spellEnd"/>
            <w:proofErr w:type="gramEnd"/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jc w:val="center"/>
              <w:rPr>
                <w:iCs/>
              </w:rPr>
            </w:pPr>
            <w:r w:rsidRPr="00A86D41">
              <w:rPr>
                <w:iCs/>
              </w:rPr>
              <w:t>Плановый срок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jc w:val="center"/>
              <w:rPr>
                <w:iCs/>
              </w:rPr>
            </w:pPr>
            <w:r w:rsidRPr="00A86D41">
              <w:rPr>
                <w:iCs/>
              </w:rPr>
              <w:t>Фактический срок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jc w:val="center"/>
              <w:rPr>
                <w:iCs/>
              </w:rPr>
            </w:pPr>
            <w:r w:rsidRPr="00A86D41">
              <w:rPr>
                <w:iCs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rPr>
                <w:iCs/>
              </w:rPr>
            </w:pPr>
            <w:r w:rsidRPr="00A86D41">
              <w:rPr>
                <w:iCs/>
              </w:rPr>
              <w:t>Проблемы, возникшие в ходе реализации мероприятия</w:t>
            </w:r>
          </w:p>
        </w:tc>
      </w:tr>
      <w:tr w:rsidR="00A86D41" w:rsidRPr="00A86D41" w:rsidTr="00E92E55">
        <w:trPr>
          <w:trHeight w:val="27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41" w:rsidRPr="00A86D41" w:rsidRDefault="00A86D41" w:rsidP="00A86D41">
            <w:pPr>
              <w:jc w:val="center"/>
              <w:rPr>
                <w:iCs/>
              </w:rPr>
            </w:pPr>
            <w:proofErr w:type="spellStart"/>
            <w:proofErr w:type="gramStart"/>
            <w:r w:rsidRPr="00A86D41">
              <w:rPr>
                <w:iCs/>
              </w:rPr>
              <w:t>Запланиро-ванные</w:t>
            </w:r>
            <w:proofErr w:type="spellEnd"/>
            <w:proofErr w:type="gramEnd"/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41" w:rsidRPr="00A86D41" w:rsidRDefault="00A86D41" w:rsidP="00A86D41">
            <w:pPr>
              <w:jc w:val="center"/>
              <w:rPr>
                <w:iCs/>
              </w:rPr>
            </w:pPr>
            <w:r w:rsidRPr="00A86D41">
              <w:rPr>
                <w:iCs/>
              </w:rPr>
              <w:t>Достигнутые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</w:p>
        </w:tc>
      </w:tr>
      <w:tr w:rsidR="00A86D41" w:rsidRPr="00A86D41" w:rsidTr="00E92E55">
        <w:trPr>
          <w:trHeight w:val="107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  <w:r w:rsidRPr="00A86D41">
              <w:rPr>
                <w:iCs/>
              </w:rPr>
              <w:t>начала реализации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  <w:r w:rsidRPr="00A86D41">
              <w:rPr>
                <w:iCs/>
              </w:rPr>
              <w:t>окончания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  <w:r w:rsidRPr="00A86D41">
              <w:rPr>
                <w:iCs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  <w:proofErr w:type="spellStart"/>
            <w:proofErr w:type="gramStart"/>
            <w:r w:rsidRPr="00A86D41">
              <w:rPr>
                <w:iCs/>
              </w:rPr>
              <w:t>Окон-чания</w:t>
            </w:r>
            <w:proofErr w:type="spellEnd"/>
            <w:proofErr w:type="gramEnd"/>
            <w:r w:rsidRPr="00A86D41">
              <w:rPr>
                <w:iCs/>
              </w:rPr>
              <w:t xml:space="preserve"> реализации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41" w:rsidRPr="00A86D41" w:rsidRDefault="00A86D41" w:rsidP="00A86D41">
            <w:pPr>
              <w:rPr>
                <w:iCs/>
              </w:rPr>
            </w:pPr>
          </w:p>
        </w:tc>
      </w:tr>
      <w:tr w:rsidR="00A86D41" w:rsidRPr="00A86D41" w:rsidTr="00E92E55">
        <w:trPr>
          <w:trHeight w:val="477"/>
        </w:trPr>
        <w:tc>
          <w:tcPr>
            <w:tcW w:w="147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jc w:val="center"/>
              <w:rPr>
                <w:iCs/>
              </w:rPr>
            </w:pPr>
            <w:r w:rsidRPr="00A86D41">
              <w:rPr>
                <w:iCs/>
              </w:rPr>
              <w:t>Подпрограмма 1. «Социальная поддержка отдельных категорий граждан»</w:t>
            </w:r>
          </w:p>
        </w:tc>
      </w:tr>
      <w:tr w:rsidR="00A86D41" w:rsidRPr="00A86D41" w:rsidTr="00E92E55">
        <w:trPr>
          <w:trHeight w:val="10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rPr>
                <w:bCs/>
                <w:iCs/>
                <w:color w:val="000000"/>
              </w:rPr>
            </w:pPr>
            <w:proofErr w:type="spellStart"/>
            <w:r w:rsidRPr="00A86D41">
              <w:rPr>
                <w:bCs/>
                <w:iCs/>
                <w:color w:val="000000"/>
              </w:rPr>
              <w:t>Основ-ноемеро-прия-тие</w:t>
            </w:r>
            <w:proofErr w:type="spellEnd"/>
            <w:r w:rsidRPr="00A86D41">
              <w:rPr>
                <w:bCs/>
                <w:iCs/>
                <w:color w:val="000000"/>
              </w:rPr>
              <w:t xml:space="preserve"> 1.1.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rPr>
                <w:bCs/>
                <w:iCs/>
                <w:color w:val="000000"/>
              </w:rPr>
            </w:pPr>
            <w:r w:rsidRPr="00A86D41">
              <w:rPr>
                <w:bCs/>
                <w:iCs/>
                <w:color w:val="000000"/>
              </w:rPr>
              <w:t>выплата ежемесячной доплаты к пенсии муниципальным служащим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55" w:rsidRPr="00E92E55" w:rsidRDefault="00E92E55" w:rsidP="00E92E55">
            <w:r w:rsidRPr="00E92E55">
              <w:t xml:space="preserve">Глава  Администрации </w:t>
            </w:r>
            <w:r w:rsidR="002F034E">
              <w:t>Майор</w:t>
            </w:r>
            <w:r w:rsidRPr="00E92E55">
              <w:t>ского сельского поселения</w:t>
            </w:r>
          </w:p>
          <w:p w:rsidR="00A86D41" w:rsidRPr="00A86D41" w:rsidRDefault="00E92E55" w:rsidP="00E92E55">
            <w:pPr>
              <w:rPr>
                <w:bCs/>
                <w:iCs/>
              </w:rPr>
            </w:pPr>
            <w:r w:rsidRPr="00E92E55">
              <w:rPr>
                <w:rFonts w:eastAsia="Calibri"/>
                <w:lang w:eastAsia="en-US"/>
              </w:rPr>
              <w:t>Заведующий сектора экономики и финансов, главный бухгалтер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rPr>
                <w:bCs/>
                <w:iCs/>
                <w:sz w:val="20"/>
                <w:szCs w:val="20"/>
              </w:rPr>
            </w:pPr>
            <w:r w:rsidRPr="00A86D41">
              <w:rPr>
                <w:bCs/>
                <w:iCs/>
                <w:sz w:val="20"/>
                <w:szCs w:val="20"/>
              </w:rPr>
              <w:t>01.01.</w:t>
            </w:r>
            <w:r w:rsidR="009251EC">
              <w:rPr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rPr>
                <w:bCs/>
                <w:iCs/>
                <w:sz w:val="20"/>
                <w:szCs w:val="20"/>
              </w:rPr>
            </w:pPr>
            <w:r w:rsidRPr="00A86D41">
              <w:rPr>
                <w:bCs/>
                <w:iCs/>
                <w:sz w:val="20"/>
                <w:szCs w:val="20"/>
              </w:rPr>
              <w:t>31.12.</w:t>
            </w:r>
            <w:r w:rsidR="009251EC">
              <w:rPr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rPr>
                <w:bCs/>
                <w:iCs/>
                <w:sz w:val="20"/>
                <w:szCs w:val="20"/>
              </w:rPr>
            </w:pPr>
            <w:r w:rsidRPr="00A86D41">
              <w:rPr>
                <w:bCs/>
                <w:iCs/>
                <w:sz w:val="20"/>
                <w:szCs w:val="20"/>
              </w:rPr>
              <w:t>01.01.</w:t>
            </w:r>
            <w:r w:rsidR="009251EC">
              <w:rPr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rPr>
                <w:bCs/>
                <w:iCs/>
                <w:sz w:val="20"/>
                <w:szCs w:val="20"/>
              </w:rPr>
            </w:pPr>
            <w:r w:rsidRPr="00A86D41">
              <w:rPr>
                <w:bCs/>
                <w:iCs/>
                <w:sz w:val="20"/>
                <w:szCs w:val="20"/>
              </w:rPr>
              <w:t>31.12.</w:t>
            </w:r>
            <w:r w:rsidR="009251EC">
              <w:rPr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A86D41"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 Снижение бедности, социального и имущественного неравенства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rPr>
                <w:bCs/>
                <w:iCs/>
              </w:rPr>
            </w:pPr>
            <w:r w:rsidRPr="00A86D41">
              <w:rPr>
                <w:bCs/>
                <w:iCs/>
              </w:rPr>
              <w:t>Выполнены в полном объеме социальные обязательства государства перед населением, усиление социальной поддержки отдельных категорий граждан. Снижен уровень бедности, социального и имущественного неравенствасре</w:t>
            </w:r>
            <w:r w:rsidRPr="00A86D41">
              <w:rPr>
                <w:bCs/>
                <w:iCs/>
              </w:rPr>
              <w:lastRenderedPageBreak/>
              <w:t>ди получателей мер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41" w:rsidRPr="00A86D41" w:rsidRDefault="00A86D41" w:rsidP="00A86D41">
            <w:pPr>
              <w:jc w:val="center"/>
              <w:rPr>
                <w:bCs/>
                <w:iCs/>
              </w:rPr>
            </w:pPr>
            <w:r w:rsidRPr="00A86D41">
              <w:rPr>
                <w:bCs/>
                <w:iCs/>
              </w:rPr>
              <w:lastRenderedPageBreak/>
              <w:t>-</w:t>
            </w:r>
          </w:p>
        </w:tc>
      </w:tr>
    </w:tbl>
    <w:p w:rsidR="00A86D41" w:rsidRPr="00A86D41" w:rsidRDefault="00A86D41" w:rsidP="00D362E8">
      <w:pPr>
        <w:jc w:val="center"/>
      </w:pPr>
    </w:p>
    <w:p w:rsidR="00A86D41" w:rsidRPr="00A86D41" w:rsidRDefault="00A86D41" w:rsidP="00D362E8">
      <w:pPr>
        <w:jc w:val="center"/>
      </w:pPr>
    </w:p>
    <w:p w:rsidR="00A86D41" w:rsidRDefault="00A13C5D" w:rsidP="00A13C5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A86D41" w:rsidRDefault="00A86D41" w:rsidP="00D362E8">
      <w:pPr>
        <w:jc w:val="center"/>
        <w:rPr>
          <w:sz w:val="28"/>
          <w:szCs w:val="28"/>
        </w:rPr>
      </w:pPr>
    </w:p>
    <w:p w:rsidR="009E4528" w:rsidRPr="009E4528" w:rsidRDefault="009E4528" w:rsidP="009E45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E4528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9E4528" w:rsidRPr="009E4528" w:rsidRDefault="009E4528" w:rsidP="009E45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E4528">
        <w:rPr>
          <w:rFonts w:eastAsia="Calibri"/>
          <w:sz w:val="28"/>
          <w:szCs w:val="28"/>
          <w:lang w:eastAsia="en-US"/>
        </w:rPr>
        <w:t>об использовании областного бюджета, федерального бюджета, бюджета сельского поселения</w:t>
      </w:r>
    </w:p>
    <w:p w:rsidR="009E4528" w:rsidRPr="009E4528" w:rsidRDefault="009E4528" w:rsidP="009E452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E4528">
        <w:rPr>
          <w:rFonts w:eastAsia="Calibri"/>
          <w:sz w:val="28"/>
          <w:szCs w:val="28"/>
          <w:lang w:eastAsia="en-US"/>
        </w:rPr>
        <w:t xml:space="preserve">и внебюджетных источников на реализацию </w:t>
      </w:r>
    </w:p>
    <w:p w:rsidR="009E4528" w:rsidRPr="009E4528" w:rsidRDefault="009E4528" w:rsidP="009E4528">
      <w:pPr>
        <w:jc w:val="center"/>
        <w:rPr>
          <w:sz w:val="28"/>
          <w:szCs w:val="28"/>
        </w:rPr>
      </w:pPr>
      <w:r w:rsidRPr="009E4528">
        <w:rPr>
          <w:rFonts w:eastAsia="Calibri"/>
          <w:b/>
          <w:sz w:val="28"/>
          <w:szCs w:val="28"/>
          <w:lang w:eastAsia="en-US"/>
        </w:rPr>
        <w:t xml:space="preserve">муниципальной программы </w:t>
      </w:r>
      <w:r w:rsidR="002F034E">
        <w:rPr>
          <w:sz w:val="28"/>
          <w:szCs w:val="28"/>
        </w:rPr>
        <w:t>Майор</w:t>
      </w:r>
      <w:r w:rsidRPr="009E4528">
        <w:rPr>
          <w:sz w:val="28"/>
          <w:szCs w:val="28"/>
        </w:rPr>
        <w:t xml:space="preserve">ского сельского поселения Орловского района </w:t>
      </w:r>
    </w:p>
    <w:p w:rsidR="009E4528" w:rsidRPr="009E4528" w:rsidRDefault="009E4528" w:rsidP="009E45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E4528">
        <w:rPr>
          <w:rFonts w:eastAsia="Calibri"/>
          <w:kern w:val="2"/>
          <w:sz w:val="28"/>
          <w:szCs w:val="28"/>
          <w:lang w:eastAsia="en-US"/>
        </w:rPr>
        <w:t>«Социальная поддержка граждан»</w:t>
      </w:r>
      <w:r w:rsidRPr="009E4528">
        <w:rPr>
          <w:rFonts w:eastAsia="Calibri"/>
          <w:sz w:val="28"/>
          <w:szCs w:val="28"/>
          <w:lang w:eastAsia="en-US"/>
        </w:rPr>
        <w:t xml:space="preserve"> за </w:t>
      </w:r>
      <w:r w:rsidR="009251EC">
        <w:rPr>
          <w:rFonts w:eastAsia="Calibri"/>
          <w:sz w:val="28"/>
          <w:szCs w:val="28"/>
          <w:lang w:eastAsia="en-US"/>
        </w:rPr>
        <w:t>2023</w:t>
      </w:r>
      <w:r w:rsidRPr="009E4528">
        <w:rPr>
          <w:rFonts w:eastAsia="Calibri"/>
          <w:sz w:val="28"/>
          <w:szCs w:val="28"/>
          <w:lang w:eastAsia="en-US"/>
        </w:rPr>
        <w:t xml:space="preserve"> г</w:t>
      </w:r>
      <w:r w:rsidR="00A13C5D">
        <w:rPr>
          <w:rFonts w:eastAsia="Calibri"/>
          <w:sz w:val="28"/>
          <w:szCs w:val="28"/>
          <w:lang w:eastAsia="en-US"/>
        </w:rPr>
        <w:t>од</w:t>
      </w:r>
      <w:r w:rsidRPr="009E4528">
        <w:rPr>
          <w:rFonts w:eastAsia="Calibri"/>
          <w:sz w:val="28"/>
          <w:szCs w:val="28"/>
          <w:lang w:eastAsia="en-US"/>
        </w:rPr>
        <w:t>.</w:t>
      </w:r>
    </w:p>
    <w:p w:rsidR="009E4528" w:rsidRPr="009E4528" w:rsidRDefault="009E4528" w:rsidP="009E45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793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2144"/>
        <w:gridCol w:w="2978"/>
        <w:gridCol w:w="2127"/>
        <w:gridCol w:w="1559"/>
      </w:tblGrid>
      <w:tr w:rsidR="009E4528" w:rsidRPr="009E4528" w:rsidTr="008263D4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 xml:space="preserve">Наименование       </w:t>
            </w:r>
            <w:r w:rsidRPr="009E4528">
              <w:br/>
              <w:t xml:space="preserve">муниципальной     </w:t>
            </w:r>
            <w:r w:rsidRPr="009E4528">
              <w:br/>
              <w:t xml:space="preserve"> программы, подпрограммы </w:t>
            </w:r>
            <w:r w:rsidRPr="009E4528">
              <w:br/>
              <w:t xml:space="preserve">муниципальной     </w:t>
            </w:r>
            <w:r w:rsidRPr="009E4528">
              <w:br/>
              <w:t>программы,</w:t>
            </w:r>
          </w:p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 xml:space="preserve">Объем   </w:t>
            </w:r>
            <w:r w:rsidRPr="009E4528">
              <w:br/>
              <w:t xml:space="preserve">расходов, предусмотренных муниципальной программой </w:t>
            </w:r>
            <w:r w:rsidRPr="009E4528"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 xml:space="preserve">Фактические </w:t>
            </w:r>
            <w:r w:rsidRPr="009E4528">
              <w:br/>
              <w:t xml:space="preserve">расходы (тыс. руб.) </w:t>
            </w:r>
          </w:p>
        </w:tc>
      </w:tr>
      <w:tr w:rsidR="009E4528" w:rsidRPr="009E4528" w:rsidTr="008263D4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5</w:t>
            </w:r>
          </w:p>
        </w:tc>
      </w:tr>
      <w:tr w:rsidR="009E4528" w:rsidRPr="009E4528" w:rsidTr="008263D4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</w:pPr>
            <w:r w:rsidRPr="009E4528">
              <w:t xml:space="preserve">Муниципальная </w:t>
            </w:r>
            <w:r w:rsidRPr="009E4528"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</w:pPr>
            <w:r w:rsidRPr="009E4528">
              <w:rPr>
                <w:rFonts w:eastAsia="Calibri"/>
                <w:kern w:val="2"/>
                <w:lang w:eastAsia="en-US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E4528">
              <w:rPr>
                <w:b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251EC" w:rsidP="009E45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251EC" w:rsidP="009E45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9E4528" w:rsidRPr="009E4528" w:rsidTr="008263D4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28" w:rsidRPr="009E4528" w:rsidRDefault="009E4528" w:rsidP="009E4528"/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28" w:rsidRPr="009E4528" w:rsidRDefault="009E4528" w:rsidP="009E4528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</w:pPr>
            <w:r w:rsidRPr="009E4528"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4528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4528">
              <w:rPr>
                <w:b/>
              </w:rPr>
              <w:t>-</w:t>
            </w:r>
          </w:p>
        </w:tc>
      </w:tr>
      <w:tr w:rsidR="009E4528" w:rsidRPr="009E4528" w:rsidTr="008263D4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28" w:rsidRPr="009E4528" w:rsidRDefault="009E4528" w:rsidP="009E4528"/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28" w:rsidRPr="009E4528" w:rsidRDefault="009E4528" w:rsidP="009E4528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</w:pPr>
            <w:r w:rsidRPr="009E4528"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-</w:t>
            </w:r>
          </w:p>
        </w:tc>
      </w:tr>
      <w:tr w:rsidR="009E4528" w:rsidRPr="009E4528" w:rsidTr="008263D4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28" w:rsidRPr="009E4528" w:rsidRDefault="009E4528" w:rsidP="009E4528"/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28" w:rsidRPr="009E4528" w:rsidRDefault="009E4528" w:rsidP="009E4528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</w:pPr>
            <w:r w:rsidRPr="009E4528"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251EC" w:rsidP="009E45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4F" w:rsidRPr="009E4528" w:rsidRDefault="009251EC" w:rsidP="006570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9E4528" w:rsidRPr="009E4528" w:rsidTr="008263D4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</w:pPr>
            <w:r w:rsidRPr="009E4528"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</w:pPr>
            <w:r w:rsidRPr="009E4528">
              <w:rPr>
                <w:bCs/>
                <w:kern w:val="2"/>
              </w:rPr>
              <w:t>«</w:t>
            </w:r>
            <w:r w:rsidR="00E10B3D" w:rsidRPr="00E10B3D">
              <w:rPr>
                <w:kern w:val="2"/>
              </w:rPr>
              <w:t xml:space="preserve">Социальная поддержка отдельных категорий граждан </w:t>
            </w:r>
            <w:r w:rsidR="002F034E">
              <w:rPr>
                <w:kern w:val="2"/>
              </w:rPr>
              <w:t>Майор</w:t>
            </w:r>
            <w:r w:rsidRPr="009E4528">
              <w:rPr>
                <w:kern w:val="2"/>
              </w:rPr>
              <w:t xml:space="preserve">ского сельского </w:t>
            </w:r>
            <w:r w:rsidRPr="009E4528">
              <w:rPr>
                <w:kern w:val="2"/>
              </w:rPr>
              <w:lastRenderedPageBreak/>
              <w:t>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</w:pPr>
            <w:r w:rsidRPr="009E4528"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251EC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251EC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90,8</w:t>
            </w:r>
          </w:p>
        </w:tc>
      </w:tr>
      <w:tr w:rsidR="009E4528" w:rsidRPr="009E4528" w:rsidTr="008263D4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28" w:rsidRPr="009E4528" w:rsidRDefault="009E4528" w:rsidP="009E4528"/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28" w:rsidRPr="009E4528" w:rsidRDefault="009E4528" w:rsidP="009E4528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</w:pPr>
            <w:r w:rsidRPr="009E4528"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-</w:t>
            </w:r>
          </w:p>
        </w:tc>
      </w:tr>
      <w:tr w:rsidR="009E4528" w:rsidRPr="009E4528" w:rsidTr="008263D4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28" w:rsidRPr="009E4528" w:rsidRDefault="009E4528" w:rsidP="009E4528"/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28" w:rsidRPr="009E4528" w:rsidRDefault="009E4528" w:rsidP="009E4528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</w:pPr>
            <w:r w:rsidRPr="009E4528"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9E4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-</w:t>
            </w:r>
          </w:p>
        </w:tc>
      </w:tr>
      <w:tr w:rsidR="009251EC" w:rsidRPr="009E4528" w:rsidTr="009E4528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EC" w:rsidRPr="009E4528" w:rsidRDefault="009251EC" w:rsidP="009251EC"/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EC" w:rsidRPr="009E4528" w:rsidRDefault="009251EC" w:rsidP="009251E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EC" w:rsidRPr="009E4528" w:rsidRDefault="009251EC" w:rsidP="009251EC">
            <w:pPr>
              <w:widowControl w:val="0"/>
              <w:autoSpaceDE w:val="0"/>
              <w:autoSpaceDN w:val="0"/>
              <w:adjustRightInd w:val="0"/>
            </w:pPr>
            <w:r w:rsidRPr="009E4528"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9E4528" w:rsidRDefault="009251EC" w:rsidP="009251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9E4528" w:rsidRDefault="009251EC" w:rsidP="009251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90,8</w:t>
            </w:r>
          </w:p>
        </w:tc>
      </w:tr>
      <w:tr w:rsidR="009251EC" w:rsidRPr="009E4528" w:rsidTr="0001167D">
        <w:trPr>
          <w:trHeight w:val="334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1EC" w:rsidRPr="009E4528" w:rsidRDefault="009251EC" w:rsidP="009251EC">
            <w:r>
              <w:lastRenderedPageBreak/>
              <w:t>Основное мероприятие 1.1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1EC" w:rsidRPr="00A13C5D" w:rsidRDefault="009251EC" w:rsidP="009251EC">
            <w:r w:rsidRPr="00A13C5D">
              <w:rPr>
                <w:bCs/>
                <w:iCs/>
              </w:rPr>
              <w:t>выплата ежемесячной доплаты к пенсии муниципальным служащим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9E4528" w:rsidRDefault="009251EC" w:rsidP="009251EC">
            <w:pPr>
              <w:widowControl w:val="0"/>
              <w:autoSpaceDE w:val="0"/>
              <w:autoSpaceDN w:val="0"/>
              <w:adjustRightInd w:val="0"/>
            </w:pPr>
            <w:r w:rsidRPr="009E4528"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9E4528" w:rsidRDefault="009251EC" w:rsidP="009251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9E4528" w:rsidRDefault="009251EC" w:rsidP="009251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90,8</w:t>
            </w:r>
          </w:p>
        </w:tc>
      </w:tr>
      <w:tr w:rsidR="009E4528" w:rsidRPr="009E4528" w:rsidTr="008263D4">
        <w:trPr>
          <w:trHeight w:val="334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528" w:rsidRDefault="009E4528" w:rsidP="009E4528"/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528" w:rsidRPr="00390BA3" w:rsidRDefault="009E4528" w:rsidP="009E452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8263D4">
            <w:pPr>
              <w:widowControl w:val="0"/>
              <w:autoSpaceDE w:val="0"/>
              <w:autoSpaceDN w:val="0"/>
              <w:adjustRightInd w:val="0"/>
            </w:pPr>
            <w:r w:rsidRPr="009E4528"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826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826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-</w:t>
            </w:r>
          </w:p>
        </w:tc>
      </w:tr>
      <w:tr w:rsidR="009E4528" w:rsidRPr="009E4528" w:rsidTr="008263D4">
        <w:trPr>
          <w:trHeight w:val="334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528" w:rsidRDefault="009E4528" w:rsidP="009E4528"/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528" w:rsidRPr="00390BA3" w:rsidRDefault="009E4528" w:rsidP="009E452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8263D4">
            <w:pPr>
              <w:widowControl w:val="0"/>
              <w:autoSpaceDE w:val="0"/>
              <w:autoSpaceDN w:val="0"/>
              <w:adjustRightInd w:val="0"/>
            </w:pPr>
            <w:r w:rsidRPr="009E4528"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826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8" w:rsidRPr="009E4528" w:rsidRDefault="009E4528" w:rsidP="008263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528">
              <w:t>-</w:t>
            </w:r>
          </w:p>
        </w:tc>
      </w:tr>
      <w:tr w:rsidR="009251EC" w:rsidRPr="009E4528" w:rsidTr="0048357F">
        <w:trPr>
          <w:trHeight w:val="334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EC" w:rsidRDefault="009251EC" w:rsidP="009251EC"/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EC" w:rsidRPr="00390BA3" w:rsidRDefault="009251EC" w:rsidP="009251E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9E4528" w:rsidRDefault="009251EC" w:rsidP="009251EC">
            <w:pPr>
              <w:widowControl w:val="0"/>
              <w:autoSpaceDE w:val="0"/>
              <w:autoSpaceDN w:val="0"/>
              <w:adjustRightInd w:val="0"/>
            </w:pPr>
            <w:r w:rsidRPr="009E4528"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9E4528" w:rsidRDefault="009251EC" w:rsidP="009251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9E4528" w:rsidRDefault="009251EC" w:rsidP="009251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90,8</w:t>
            </w:r>
          </w:p>
        </w:tc>
      </w:tr>
    </w:tbl>
    <w:p w:rsidR="009E4528" w:rsidRPr="009E4528" w:rsidRDefault="009E4528" w:rsidP="009E4528">
      <w:pPr>
        <w:spacing w:after="200" w:line="276" w:lineRule="auto"/>
        <w:rPr>
          <w:rFonts w:eastAsia="Calibri"/>
          <w:lang w:eastAsia="en-US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Default="00A86D41" w:rsidP="00D362E8">
      <w:pPr>
        <w:jc w:val="center"/>
        <w:rPr>
          <w:sz w:val="28"/>
          <w:szCs w:val="28"/>
        </w:rPr>
      </w:pPr>
    </w:p>
    <w:p w:rsidR="00A86D41" w:rsidRPr="000E584C" w:rsidRDefault="000E584C" w:rsidP="000E584C">
      <w:pPr>
        <w:jc w:val="right"/>
      </w:pPr>
      <w:r w:rsidRPr="000E584C">
        <w:t>Таблица № 3</w:t>
      </w:r>
    </w:p>
    <w:p w:rsidR="00A86D41" w:rsidRPr="000E584C" w:rsidRDefault="00A86D41" w:rsidP="00E92E55"/>
    <w:p w:rsidR="00A86D41" w:rsidRPr="000E584C" w:rsidRDefault="00A86D41" w:rsidP="00D362E8">
      <w:pPr>
        <w:jc w:val="center"/>
      </w:pPr>
    </w:p>
    <w:p w:rsidR="00D362E8" w:rsidRPr="000E584C" w:rsidRDefault="00D362E8" w:rsidP="00D362E8">
      <w:pPr>
        <w:jc w:val="center"/>
      </w:pPr>
      <w:r w:rsidRPr="000E584C">
        <w:t xml:space="preserve">Отчет о реализации муниципальной программы: </w:t>
      </w:r>
      <w:r w:rsidR="002F034E">
        <w:t>Майор</w:t>
      </w:r>
      <w:r w:rsidRPr="000E584C">
        <w:t xml:space="preserve">ского сельского поселения Орловского района </w:t>
      </w:r>
    </w:p>
    <w:p w:rsidR="009664B2" w:rsidRPr="000E584C" w:rsidRDefault="009664B2" w:rsidP="009664B2">
      <w:pPr>
        <w:widowControl w:val="0"/>
        <w:autoSpaceDE w:val="0"/>
        <w:autoSpaceDN w:val="0"/>
        <w:adjustRightInd w:val="0"/>
        <w:jc w:val="center"/>
      </w:pPr>
      <w:r w:rsidRPr="000E584C">
        <w:rPr>
          <w:rFonts w:eastAsia="Calibri"/>
          <w:kern w:val="2"/>
          <w:lang w:eastAsia="en-US"/>
        </w:rPr>
        <w:t>«</w:t>
      </w:r>
      <w:r w:rsidRPr="000E584C">
        <w:rPr>
          <w:rFonts w:eastAsia="Calibri"/>
          <w:bCs/>
          <w:iCs/>
          <w:lang w:eastAsia="en-US"/>
        </w:rPr>
        <w:t>Социальная поддержка граждан</w:t>
      </w:r>
      <w:r w:rsidRPr="000E584C">
        <w:rPr>
          <w:rFonts w:eastAsia="Calibri"/>
          <w:kern w:val="2"/>
          <w:lang w:eastAsia="en-US"/>
        </w:rPr>
        <w:t>»</w:t>
      </w:r>
      <w:r w:rsidR="00DE32E8" w:rsidRPr="000E584C">
        <w:t xml:space="preserve"> отчетный период </w:t>
      </w:r>
      <w:r w:rsidR="009251EC">
        <w:t>2023</w:t>
      </w:r>
      <w:r w:rsidRPr="000E584C">
        <w:t xml:space="preserve"> год    </w:t>
      </w:r>
    </w:p>
    <w:p w:rsidR="009664B2" w:rsidRPr="000E584C" w:rsidRDefault="009664B2" w:rsidP="009664B2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9664B2" w:rsidRPr="000E584C" w:rsidTr="009664B2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</w:pPr>
            <w:r w:rsidRPr="000E584C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 xml:space="preserve">Наименование </w:t>
            </w:r>
          </w:p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>основного мероприятия,</w:t>
            </w:r>
          </w:p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 xml:space="preserve">мероприятия </w:t>
            </w:r>
            <w:r w:rsidRPr="000E584C">
              <w:lastRenderedPageBreak/>
              <w:t>муниципальной программы,</w:t>
            </w:r>
          </w:p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lastRenderedPageBreak/>
              <w:t xml:space="preserve">Ответственный </w:t>
            </w:r>
            <w:r w:rsidRPr="000E584C">
              <w:br/>
              <w:t xml:space="preserve"> исполнитель  </w:t>
            </w:r>
            <w:r w:rsidRPr="000E584C"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 xml:space="preserve">Результат </w:t>
            </w:r>
          </w:p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 xml:space="preserve">реализации мероприятия </w:t>
            </w:r>
            <w:r w:rsidRPr="000E584C">
              <w:lastRenderedPageBreak/>
              <w:t>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lastRenderedPageBreak/>
              <w:t xml:space="preserve">Фактическая дата начала   </w:t>
            </w:r>
            <w:r w:rsidRPr="000E584C">
              <w:br/>
              <w:t xml:space="preserve">реализации </w:t>
            </w:r>
            <w:r w:rsidRPr="000E584C">
              <w:br/>
            </w:r>
            <w:r w:rsidRPr="000E584C">
              <w:lastRenderedPageBreak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lastRenderedPageBreak/>
              <w:t>Фактическая дата окончания</w:t>
            </w:r>
            <w:r w:rsidRPr="000E584C">
              <w:br/>
            </w:r>
            <w:r w:rsidRPr="000E584C">
              <w:lastRenderedPageBreak/>
              <w:t xml:space="preserve">реализации  </w:t>
            </w:r>
            <w:r w:rsidRPr="000E584C">
              <w:br/>
              <w:t xml:space="preserve">мероприятия, </w:t>
            </w:r>
            <w:r w:rsidRPr="000E584C">
              <w:br/>
              <w:t xml:space="preserve">наступления  </w:t>
            </w:r>
            <w:r w:rsidRPr="000E584C">
              <w:br/>
              <w:t xml:space="preserve">контрольного </w:t>
            </w:r>
            <w:r w:rsidRPr="000E584C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lastRenderedPageBreak/>
              <w:t xml:space="preserve">Расходы бюджета на реализацию муниципальной      </w:t>
            </w:r>
            <w:r w:rsidRPr="000E584C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 xml:space="preserve">Заключено   </w:t>
            </w:r>
            <w:r w:rsidRPr="000E584C">
              <w:br/>
              <w:t xml:space="preserve">контрактов на </w:t>
            </w:r>
            <w:r w:rsidRPr="000E584C">
              <w:lastRenderedPageBreak/>
              <w:t xml:space="preserve">отчетную дату, тыс. руб.   </w:t>
            </w:r>
            <w:r w:rsidRPr="000E584C">
              <w:br/>
            </w:r>
            <w:hyperlink w:anchor="Par1414" w:history="1">
              <w:r w:rsidRPr="000E584C">
                <w:t>&lt;1&gt;</w:t>
              </w:r>
            </w:hyperlink>
          </w:p>
        </w:tc>
      </w:tr>
      <w:tr w:rsidR="009664B2" w:rsidRPr="000E584C" w:rsidTr="009664B2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>предусмотрено</w:t>
            </w:r>
          </w:p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 xml:space="preserve">факт на отчетную дату </w:t>
            </w:r>
            <w:hyperlink w:anchor="Par1414" w:history="1">
              <w:r w:rsidRPr="000E584C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64B2" w:rsidRPr="000E584C" w:rsidTr="009664B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>8</w:t>
            </w:r>
          </w:p>
        </w:tc>
      </w:tr>
      <w:tr w:rsidR="009664B2" w:rsidRPr="000E584C" w:rsidTr="009664B2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widowControl w:val="0"/>
              <w:autoSpaceDE w:val="0"/>
              <w:autoSpaceDN w:val="0"/>
              <w:adjustRightInd w:val="0"/>
            </w:pPr>
            <w:r w:rsidRPr="000E584C"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2" w:rsidRPr="000E584C" w:rsidRDefault="009664B2" w:rsidP="009664B2">
            <w:pPr>
              <w:rPr>
                <w:kern w:val="2"/>
              </w:rPr>
            </w:pPr>
            <w:r w:rsidRPr="000E584C">
              <w:t xml:space="preserve">Подпрограмма </w:t>
            </w:r>
            <w:r w:rsidRPr="000E584C">
              <w:rPr>
                <w:rFonts w:eastAsia="Calibri"/>
                <w:lang w:eastAsia="en-US"/>
              </w:rPr>
              <w:t>«Социальная поддержка отдельных категорий граждан»</w:t>
            </w:r>
          </w:p>
        </w:tc>
      </w:tr>
      <w:tr w:rsidR="009251EC" w:rsidRPr="000E584C" w:rsidTr="0070485B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0E584C" w:rsidRDefault="009251EC" w:rsidP="009251EC">
            <w:pPr>
              <w:widowControl w:val="0"/>
              <w:autoSpaceDE w:val="0"/>
              <w:autoSpaceDN w:val="0"/>
              <w:adjustRightInd w:val="0"/>
            </w:pPr>
            <w:bookmarkStart w:id="0" w:name="_GoBack" w:colFirst="6" w:colLast="7"/>
            <w:r w:rsidRPr="000E584C"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0E584C" w:rsidRDefault="009251EC" w:rsidP="009251EC">
            <w:pPr>
              <w:widowControl w:val="0"/>
              <w:autoSpaceDE w:val="0"/>
              <w:autoSpaceDN w:val="0"/>
              <w:adjustRightInd w:val="0"/>
            </w:pPr>
            <w:r w:rsidRPr="000E584C">
              <w:t xml:space="preserve">Основное  мероприятие  </w:t>
            </w:r>
          </w:p>
          <w:p w:rsidR="009251EC" w:rsidRPr="000E584C" w:rsidRDefault="009251EC" w:rsidP="009251EC">
            <w:pPr>
              <w:widowControl w:val="0"/>
              <w:autoSpaceDE w:val="0"/>
              <w:autoSpaceDN w:val="0"/>
              <w:adjustRightInd w:val="0"/>
            </w:pPr>
            <w:r w:rsidRPr="000E584C">
              <w:rPr>
                <w:bCs/>
                <w:iCs/>
              </w:rPr>
              <w:t>выплата ежемесячной доплаты к пенсии муниципальным служащим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0E584C" w:rsidRDefault="009251EC" w:rsidP="009251EC">
            <w:pPr>
              <w:autoSpaceDE w:val="0"/>
              <w:autoSpaceDN w:val="0"/>
              <w:adjustRightInd w:val="0"/>
            </w:pPr>
            <w:r w:rsidRPr="000E584C">
              <w:t xml:space="preserve"> Глава  Администрации </w:t>
            </w:r>
            <w:r>
              <w:t>Майор</w:t>
            </w:r>
            <w:r w:rsidRPr="000E584C">
              <w:t>ского сельского поселения</w:t>
            </w:r>
          </w:p>
          <w:p w:rsidR="009251EC" w:rsidRPr="000E584C" w:rsidRDefault="009251EC" w:rsidP="009251EC">
            <w:pPr>
              <w:autoSpaceDE w:val="0"/>
              <w:autoSpaceDN w:val="0"/>
              <w:adjustRightInd w:val="0"/>
            </w:pPr>
            <w:r w:rsidRPr="000E584C">
              <w:t>Заведующий сектора экономики и финансов, главный бухгалтер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0E584C" w:rsidRDefault="009251EC" w:rsidP="009251EC">
            <w:pPr>
              <w:rPr>
                <w:rFonts w:eastAsia="Calibri"/>
                <w:lang w:eastAsia="en-US"/>
              </w:rPr>
            </w:pPr>
            <w:r w:rsidRPr="000E584C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0E584C" w:rsidRDefault="009251EC" w:rsidP="009251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>01.01.</w:t>
            </w:r>
            <w: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0E584C" w:rsidRDefault="009251EC" w:rsidP="009251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84C">
              <w:t xml:space="preserve">31.12. </w:t>
            </w:r>
            <w:r>
              <w:t>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9E4528" w:rsidRDefault="009251EC" w:rsidP="009251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9E4528" w:rsidRDefault="009251EC" w:rsidP="009251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EC" w:rsidRPr="000E584C" w:rsidRDefault="009251EC" w:rsidP="009251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bookmarkEnd w:id="0"/>
    </w:tbl>
    <w:p w:rsidR="009664B2" w:rsidRPr="000E584C" w:rsidRDefault="009664B2" w:rsidP="009664B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E10B3D" w:rsidRDefault="00E10B3D" w:rsidP="008263D4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bookmarkStart w:id="1" w:name="Par1413"/>
      <w:bookmarkEnd w:id="1"/>
    </w:p>
    <w:p w:rsidR="00E10B3D" w:rsidRDefault="00E10B3D" w:rsidP="008263D4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</w:p>
    <w:p w:rsidR="000E584C" w:rsidRDefault="008263D4" w:rsidP="008263D4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№4</w:t>
      </w:r>
    </w:p>
    <w:p w:rsidR="008263D4" w:rsidRPr="008263D4" w:rsidRDefault="008263D4" w:rsidP="008263D4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8263D4">
        <w:rPr>
          <w:bCs/>
          <w:iCs/>
          <w:sz w:val="28"/>
          <w:szCs w:val="28"/>
        </w:rPr>
        <w:t>Алгоритм  расчета показателя (индикатора) муниципальной программы</w:t>
      </w:r>
    </w:p>
    <w:p w:rsidR="008263D4" w:rsidRPr="008263D4" w:rsidRDefault="008263D4" w:rsidP="008263D4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8263D4" w:rsidRPr="008263D4" w:rsidRDefault="008263D4" w:rsidP="008263D4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  <w:lang w:eastAsia="en-US"/>
        </w:rPr>
      </w:pPr>
    </w:p>
    <w:tbl>
      <w:tblPr>
        <w:tblW w:w="14600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969"/>
        <w:gridCol w:w="992"/>
        <w:gridCol w:w="5209"/>
        <w:gridCol w:w="3720"/>
      </w:tblGrid>
      <w:tr w:rsidR="008263D4" w:rsidRPr="008263D4" w:rsidTr="008263D4">
        <w:trPr>
          <w:trHeight w:val="96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8263D4">
              <w:rPr>
                <w:bCs/>
                <w:iCs/>
                <w:sz w:val="28"/>
                <w:szCs w:val="28"/>
              </w:rPr>
              <w:t xml:space="preserve">№  </w:t>
            </w:r>
            <w:r w:rsidRPr="008263D4">
              <w:rPr>
                <w:bCs/>
                <w:iCs/>
                <w:sz w:val="28"/>
                <w:szCs w:val="28"/>
              </w:rPr>
              <w:br/>
            </w:r>
            <w:proofErr w:type="gramStart"/>
            <w:r w:rsidRPr="008263D4">
              <w:rPr>
                <w:bCs/>
                <w:iCs/>
                <w:sz w:val="28"/>
                <w:szCs w:val="28"/>
              </w:rPr>
              <w:t>п</w:t>
            </w:r>
            <w:proofErr w:type="gramEnd"/>
            <w:r w:rsidRPr="008263D4">
              <w:rPr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8263D4">
              <w:rPr>
                <w:bCs/>
                <w:iCs/>
                <w:sz w:val="28"/>
                <w:szCs w:val="28"/>
              </w:rPr>
              <w:t xml:space="preserve">Наименование </w:t>
            </w:r>
            <w:r w:rsidRPr="008263D4">
              <w:rPr>
                <w:bCs/>
                <w:iCs/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8263D4">
              <w:rPr>
                <w:bCs/>
                <w:iCs/>
                <w:sz w:val="28"/>
                <w:szCs w:val="28"/>
              </w:rPr>
              <w:t xml:space="preserve">Единица </w:t>
            </w:r>
            <w:r w:rsidRPr="008263D4">
              <w:rPr>
                <w:bCs/>
                <w:iCs/>
                <w:sz w:val="28"/>
                <w:szCs w:val="28"/>
              </w:rPr>
              <w:br/>
              <w:t>измерения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8263D4">
              <w:rPr>
                <w:bCs/>
                <w:iCs/>
                <w:sz w:val="28"/>
                <w:szCs w:val="28"/>
              </w:rPr>
              <w:t xml:space="preserve">Методика расчета показателя (формула) и </w:t>
            </w:r>
          </w:p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8263D4">
              <w:rPr>
                <w:bCs/>
                <w:iCs/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8263D4">
              <w:rPr>
                <w:bCs/>
                <w:iCs/>
                <w:sz w:val="28"/>
                <w:szCs w:val="28"/>
              </w:rPr>
              <w:t xml:space="preserve">Базовые    </w:t>
            </w:r>
            <w:r w:rsidRPr="008263D4">
              <w:rPr>
                <w:bCs/>
                <w:iCs/>
                <w:sz w:val="28"/>
                <w:szCs w:val="28"/>
              </w:rPr>
              <w:br/>
              <w:t xml:space="preserve">показатели   </w:t>
            </w:r>
            <w:r w:rsidRPr="008263D4">
              <w:rPr>
                <w:bCs/>
                <w:iCs/>
                <w:sz w:val="28"/>
                <w:szCs w:val="28"/>
              </w:rPr>
              <w:br/>
              <w:t xml:space="preserve">(используемые </w:t>
            </w:r>
            <w:r w:rsidRPr="008263D4">
              <w:rPr>
                <w:bCs/>
                <w:iCs/>
                <w:sz w:val="28"/>
                <w:szCs w:val="28"/>
              </w:rPr>
              <w:br/>
              <w:t xml:space="preserve">  в формуле)</w:t>
            </w:r>
          </w:p>
        </w:tc>
      </w:tr>
    </w:tbl>
    <w:p w:rsidR="008263D4" w:rsidRPr="008263D4" w:rsidRDefault="008263D4" w:rsidP="008263D4">
      <w:pPr>
        <w:rPr>
          <w:bCs/>
          <w:iCs/>
          <w:sz w:val="2"/>
          <w:szCs w:val="2"/>
        </w:rPr>
      </w:pPr>
    </w:p>
    <w:tbl>
      <w:tblPr>
        <w:tblW w:w="14600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969"/>
        <w:gridCol w:w="992"/>
        <w:gridCol w:w="5209"/>
        <w:gridCol w:w="3720"/>
      </w:tblGrid>
      <w:tr w:rsidR="008263D4" w:rsidRPr="008263D4" w:rsidTr="008263D4">
        <w:trPr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263D4">
              <w:rPr>
                <w:bCs/>
                <w:i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263D4">
              <w:rPr>
                <w:bCs/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263D4">
              <w:rPr>
                <w:bCs/>
                <w:iCs/>
              </w:rPr>
              <w:t>3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263D4">
              <w:rPr>
                <w:bCs/>
                <w:iCs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263D4">
              <w:rPr>
                <w:bCs/>
                <w:iCs/>
              </w:rPr>
              <w:t>5</w:t>
            </w:r>
          </w:p>
        </w:tc>
      </w:tr>
      <w:tr w:rsidR="008263D4" w:rsidRPr="008263D4" w:rsidTr="008263D4">
        <w:trPr>
          <w:trHeight w:val="48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263D4">
              <w:rPr>
                <w:bCs/>
                <w:iCs/>
              </w:rPr>
              <w:t>1.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jc w:val="both"/>
              <w:rPr>
                <w:bCs/>
                <w:iCs/>
              </w:rPr>
            </w:pPr>
            <w:r w:rsidRPr="008263D4">
              <w:rPr>
                <w:bCs/>
                <w:iCs/>
              </w:rPr>
              <w:t>Доля граждан, получающих меры социальной поддержки в об</w:t>
            </w:r>
            <w:r>
              <w:rPr>
                <w:bCs/>
                <w:iCs/>
              </w:rPr>
              <w:t xml:space="preserve">щей </w:t>
            </w:r>
            <w:r>
              <w:rPr>
                <w:bCs/>
                <w:iCs/>
              </w:rPr>
              <w:lastRenderedPageBreak/>
              <w:t>численности населения поселения</w:t>
            </w:r>
          </w:p>
          <w:p w:rsidR="008263D4" w:rsidRPr="008263D4" w:rsidRDefault="008263D4" w:rsidP="008263D4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263D4">
              <w:rPr>
                <w:bCs/>
                <w:iCs/>
              </w:rPr>
              <w:lastRenderedPageBreak/>
              <w:t>процент</w:t>
            </w:r>
          </w:p>
        </w:tc>
        <w:tc>
          <w:tcPr>
            <w:tcW w:w="5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263D4">
              <w:rPr>
                <w:bCs/>
                <w:iCs/>
              </w:rPr>
              <w:t>В/А*100%</w:t>
            </w:r>
          </w:p>
          <w:p w:rsidR="008263D4" w:rsidRPr="008263D4" w:rsidRDefault="008263D4" w:rsidP="008263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8263D4" w:rsidRPr="008263D4" w:rsidRDefault="008263D4" w:rsidP="008263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263D4">
              <w:rPr>
                <w:bCs/>
                <w:iCs/>
              </w:rPr>
              <w:lastRenderedPageBreak/>
              <w:t>В – значение согласно базы данных получателей мер социальной поддержки в отчетном году;</w:t>
            </w:r>
          </w:p>
          <w:p w:rsidR="008263D4" w:rsidRPr="008263D4" w:rsidRDefault="008263D4" w:rsidP="008263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263D4">
              <w:rPr>
                <w:bCs/>
                <w:iCs/>
              </w:rPr>
              <w:t>А –  значение по данным Росстата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4" w:rsidRPr="008263D4" w:rsidRDefault="008263D4" w:rsidP="008263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263D4">
              <w:rPr>
                <w:bCs/>
                <w:iCs/>
              </w:rPr>
              <w:lastRenderedPageBreak/>
              <w:t>В- численнос</w:t>
            </w:r>
            <w:r>
              <w:rPr>
                <w:bCs/>
                <w:iCs/>
              </w:rPr>
              <w:t>ть граждан, получающих</w:t>
            </w:r>
            <w:r w:rsidRPr="008263D4">
              <w:rPr>
                <w:bCs/>
                <w:iCs/>
              </w:rPr>
              <w:t xml:space="preserve"> меры социальной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lastRenderedPageBreak/>
              <w:t>поддержки</w:t>
            </w:r>
            <w:r w:rsidRPr="008263D4">
              <w:rPr>
                <w:bCs/>
                <w:iCs/>
              </w:rPr>
              <w:t xml:space="preserve">; </w:t>
            </w:r>
          </w:p>
          <w:p w:rsidR="008263D4" w:rsidRPr="008263D4" w:rsidRDefault="008263D4" w:rsidP="008263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263D4">
              <w:rPr>
                <w:bCs/>
                <w:iCs/>
              </w:rPr>
              <w:t xml:space="preserve">А – общая численность граждан, проживающих в </w:t>
            </w:r>
            <w:r>
              <w:rPr>
                <w:bCs/>
                <w:iCs/>
              </w:rPr>
              <w:t>поселении</w:t>
            </w:r>
          </w:p>
        </w:tc>
      </w:tr>
    </w:tbl>
    <w:p w:rsidR="008263D4" w:rsidRDefault="008263D4" w:rsidP="000E58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263D4" w:rsidRPr="000E584C" w:rsidRDefault="008263D4" w:rsidP="000E58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E584C" w:rsidRPr="000E584C" w:rsidRDefault="000E584C" w:rsidP="000E584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 w:rsidRPr="000E584C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0E584C" w:rsidRPr="000E584C" w:rsidRDefault="000E584C" w:rsidP="000E584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0E584C" w:rsidRPr="000E584C" w:rsidTr="008263D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 xml:space="preserve">Показатель     </w:t>
            </w:r>
            <w:r w:rsidRPr="000E584C">
              <w:br/>
              <w:t xml:space="preserve"> (индикатор)    </w:t>
            </w:r>
            <w:r w:rsidRPr="000E584C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Ед.</w:t>
            </w:r>
          </w:p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 xml:space="preserve">Значения показателей (индикаторов) </w:t>
            </w:r>
            <w:r w:rsidRPr="000E584C">
              <w:br/>
              <w:t xml:space="preserve">муниципальной программы,     </w:t>
            </w:r>
            <w:r w:rsidRPr="000E584C">
              <w:br/>
              <w:t xml:space="preserve">подпрограммы муниципальной     </w:t>
            </w:r>
            <w:r w:rsidRPr="000E584C"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 xml:space="preserve">Обоснование отклонений  </w:t>
            </w:r>
            <w:r w:rsidRPr="000E584C">
              <w:br/>
              <w:t xml:space="preserve"> значений показателя    </w:t>
            </w:r>
            <w:r w:rsidRPr="000E584C">
              <w:br/>
              <w:t xml:space="preserve"> (индикатора) на конец   </w:t>
            </w:r>
            <w:r w:rsidRPr="000E584C">
              <w:br/>
              <w:t xml:space="preserve"> отчетного года       </w:t>
            </w:r>
            <w:r w:rsidRPr="000E584C">
              <w:br/>
              <w:t>(при наличии)</w:t>
            </w:r>
          </w:p>
        </w:tc>
      </w:tr>
      <w:tr w:rsidR="000E584C" w:rsidRPr="000E584C" w:rsidTr="008263D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 xml:space="preserve">год,      </w:t>
            </w:r>
            <w:r w:rsidRPr="000E584C">
              <w:br/>
              <w:t xml:space="preserve">предшествующий </w:t>
            </w:r>
            <w:r w:rsidRPr="000E584C">
              <w:br/>
            </w:r>
            <w:proofErr w:type="gramStart"/>
            <w:r w:rsidRPr="000E584C">
              <w:t>отчетному</w:t>
            </w:r>
            <w:proofErr w:type="gramEnd"/>
            <w:hyperlink w:anchor="Par1462" w:history="1">
              <w:r w:rsidRPr="000E584C">
                <w:t>&lt;1&gt;</w:t>
              </w:r>
            </w:hyperlink>
          </w:p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2014г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584C" w:rsidRPr="000E584C" w:rsidTr="008263D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План</w:t>
            </w:r>
          </w:p>
          <w:p w:rsidR="000E584C" w:rsidRPr="000E584C" w:rsidRDefault="009251E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Факт</w:t>
            </w:r>
          </w:p>
          <w:p w:rsidR="000E584C" w:rsidRPr="000E584C" w:rsidRDefault="009251E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584C" w:rsidRPr="000E584C" w:rsidTr="008263D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7</w:t>
            </w:r>
          </w:p>
        </w:tc>
      </w:tr>
      <w:tr w:rsidR="000E584C" w:rsidRPr="000E584C" w:rsidTr="008263D4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E584C">
              <w:t>Муниципа</w:t>
            </w:r>
            <w:r>
              <w:t>льная программа «Социальная поддержка граждан»</w:t>
            </w:r>
          </w:p>
        </w:tc>
      </w:tr>
      <w:tr w:rsidR="000E584C" w:rsidRPr="000E584C" w:rsidTr="008263D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E584C"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0,02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0,02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584C" w:rsidRPr="000E584C" w:rsidTr="008263D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E584C"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584C" w:rsidRPr="000E584C" w:rsidTr="008263D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3.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E584C"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584C" w:rsidRPr="000E584C" w:rsidTr="008263D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4.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E584C"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584C" w:rsidRPr="000E584C" w:rsidTr="008263D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E584C">
              <w:t>…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E584C"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584C" w:rsidRPr="000E584C" w:rsidTr="008263D4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E584C">
              <w:t xml:space="preserve">Подпрограмма 1   </w:t>
            </w:r>
            <w:r>
              <w:t>«Социальная поддержка отдельных категорий граждан»</w:t>
            </w:r>
          </w:p>
        </w:tc>
      </w:tr>
      <w:tr w:rsidR="000E584C" w:rsidRPr="000E584C" w:rsidTr="008263D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E584C"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584C" w:rsidRPr="000E584C" w:rsidTr="008263D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E584C"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584C" w:rsidRPr="000E584C" w:rsidTr="008263D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584C">
              <w:t>1.3.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E584C"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584C" w:rsidRPr="000E584C" w:rsidTr="008263D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E584C">
              <w:t>...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E584C"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C" w:rsidRPr="000E584C" w:rsidRDefault="000E584C" w:rsidP="000E58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E584C" w:rsidRPr="000E584C" w:rsidRDefault="000E584C" w:rsidP="000E58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E584C">
        <w:rPr>
          <w:rFonts w:eastAsia="Calibri"/>
          <w:lang w:eastAsia="en-US"/>
        </w:rPr>
        <w:t>-------------------------------</w:t>
      </w:r>
    </w:p>
    <w:p w:rsidR="000E584C" w:rsidRPr="000E584C" w:rsidRDefault="000E584C" w:rsidP="000E58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3" w:name="Par1462"/>
      <w:bookmarkEnd w:id="3"/>
      <w:r w:rsidRPr="000E584C"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0E584C" w:rsidRDefault="000E584C" w:rsidP="00BD0E1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E584C" w:rsidRDefault="000E584C" w:rsidP="00BD0E1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664B2" w:rsidRPr="00AB05B0" w:rsidRDefault="00BD0E1F" w:rsidP="00BD0E1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AB05B0">
        <w:rPr>
          <w:rFonts w:eastAsia="Calibri"/>
          <w:sz w:val="18"/>
          <w:szCs w:val="18"/>
          <w:lang w:eastAsia="en-US"/>
        </w:rPr>
        <w:t xml:space="preserve">Отклонение фактических показателей результативности Программы от запланированных </w:t>
      </w:r>
      <w:r w:rsidR="00AB05B0" w:rsidRPr="00AB05B0">
        <w:rPr>
          <w:rFonts w:eastAsia="Calibri"/>
          <w:sz w:val="18"/>
          <w:szCs w:val="18"/>
          <w:lang w:eastAsia="en-US"/>
        </w:rPr>
        <w:t>значений в</w:t>
      </w:r>
      <w:r w:rsidRPr="00AB05B0">
        <w:rPr>
          <w:rFonts w:eastAsia="Calibri"/>
          <w:sz w:val="18"/>
          <w:szCs w:val="18"/>
          <w:lang w:eastAsia="en-US"/>
        </w:rPr>
        <w:t xml:space="preserve"> </w:t>
      </w:r>
      <w:r w:rsidR="009251EC">
        <w:rPr>
          <w:rFonts w:eastAsia="Calibri"/>
          <w:sz w:val="18"/>
          <w:szCs w:val="18"/>
          <w:lang w:eastAsia="en-US"/>
        </w:rPr>
        <w:t>2023</w:t>
      </w:r>
      <w:r w:rsidRPr="00AB05B0">
        <w:rPr>
          <w:rFonts w:eastAsia="Calibri"/>
          <w:sz w:val="18"/>
          <w:szCs w:val="18"/>
          <w:lang w:eastAsia="en-US"/>
        </w:rPr>
        <w:t xml:space="preserve"> году отсутствует.</w:t>
      </w:r>
    </w:p>
    <w:p w:rsidR="00BD0E1F" w:rsidRPr="00AB05B0" w:rsidRDefault="00BD0E1F" w:rsidP="00BD0E1F">
      <w:pPr>
        <w:autoSpaceDE w:val="0"/>
        <w:autoSpaceDN w:val="0"/>
        <w:adjustRightInd w:val="0"/>
        <w:ind w:firstLine="540"/>
        <w:jc w:val="both"/>
        <w:rPr>
          <w:bCs/>
          <w:iCs/>
          <w:sz w:val="18"/>
          <w:szCs w:val="18"/>
        </w:rPr>
      </w:pPr>
      <w:r w:rsidRPr="00AB05B0">
        <w:rPr>
          <w:bCs/>
          <w:iCs/>
          <w:sz w:val="18"/>
          <w:szCs w:val="18"/>
        </w:rPr>
        <w:t xml:space="preserve">Анализ реализации </w:t>
      </w:r>
      <w:hyperlink r:id="rId10" w:history="1">
        <w:r w:rsidRPr="00AB05B0">
          <w:rPr>
            <w:bCs/>
            <w:iCs/>
            <w:sz w:val="18"/>
            <w:szCs w:val="18"/>
          </w:rPr>
          <w:t>Программы</w:t>
        </w:r>
      </w:hyperlink>
      <w:r w:rsidRPr="00AB05B0">
        <w:rPr>
          <w:bCs/>
          <w:iCs/>
          <w:sz w:val="18"/>
          <w:szCs w:val="18"/>
        </w:rPr>
        <w:t xml:space="preserve"> в </w:t>
      </w:r>
      <w:r w:rsidR="009251EC">
        <w:rPr>
          <w:bCs/>
          <w:iCs/>
          <w:sz w:val="18"/>
          <w:szCs w:val="18"/>
        </w:rPr>
        <w:t>2023</w:t>
      </w:r>
      <w:r w:rsidRPr="00AB05B0">
        <w:rPr>
          <w:bCs/>
          <w:iCs/>
          <w:sz w:val="18"/>
          <w:szCs w:val="18"/>
        </w:rPr>
        <w:t xml:space="preserve"> году, проведенный в соответствии с </w:t>
      </w:r>
      <w:hyperlink r:id="rId11" w:history="1">
        <w:r w:rsidRPr="00AB05B0">
          <w:rPr>
            <w:bCs/>
            <w:iCs/>
            <w:sz w:val="18"/>
            <w:szCs w:val="18"/>
          </w:rPr>
          <w:t>Методикой</w:t>
        </w:r>
      </w:hyperlink>
      <w:r w:rsidRPr="00AB05B0">
        <w:rPr>
          <w:bCs/>
          <w:iCs/>
          <w:sz w:val="18"/>
          <w:szCs w:val="18"/>
        </w:rPr>
        <w:t xml:space="preserve">, показал, что эффективность реализации </w:t>
      </w:r>
      <w:hyperlink r:id="rId12" w:history="1">
        <w:r w:rsidRPr="00AB05B0">
          <w:rPr>
            <w:bCs/>
            <w:iCs/>
            <w:sz w:val="18"/>
            <w:szCs w:val="18"/>
          </w:rPr>
          <w:t>Программы</w:t>
        </w:r>
      </w:hyperlink>
      <w:r w:rsidRPr="00AB05B0">
        <w:rPr>
          <w:bCs/>
          <w:iCs/>
          <w:sz w:val="18"/>
          <w:szCs w:val="18"/>
        </w:rPr>
        <w:t xml:space="preserve"> составила  100,0</w:t>
      </w:r>
      <w:r w:rsidR="008263D4" w:rsidRPr="00AB05B0">
        <w:rPr>
          <w:bCs/>
          <w:iCs/>
          <w:sz w:val="18"/>
          <w:szCs w:val="18"/>
        </w:rPr>
        <w:t xml:space="preserve"> процентов</w:t>
      </w:r>
      <w:r w:rsidRPr="00AB05B0">
        <w:rPr>
          <w:bCs/>
          <w:iCs/>
          <w:sz w:val="18"/>
          <w:szCs w:val="18"/>
        </w:rPr>
        <w:t xml:space="preserve">, уровень исполнения финансирования по программе в целом составил 100,0 процента, программные цели и ожидаемые социально-экономические результаты от реализации </w:t>
      </w:r>
      <w:hyperlink r:id="rId13" w:history="1">
        <w:r w:rsidRPr="00AB05B0">
          <w:rPr>
            <w:bCs/>
            <w:iCs/>
            <w:sz w:val="18"/>
            <w:szCs w:val="18"/>
          </w:rPr>
          <w:t>Программы</w:t>
        </w:r>
      </w:hyperlink>
      <w:r w:rsidRPr="00AB05B0">
        <w:rPr>
          <w:bCs/>
          <w:iCs/>
          <w:sz w:val="18"/>
          <w:szCs w:val="18"/>
        </w:rPr>
        <w:t xml:space="preserve">  в основном достигнуты.</w:t>
      </w:r>
    </w:p>
    <w:p w:rsidR="009664B2" w:rsidRPr="009664B2" w:rsidRDefault="009664B2" w:rsidP="009664B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664B2" w:rsidRDefault="009664B2" w:rsidP="009664B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3061A" w:rsidRDefault="0003061A" w:rsidP="009664B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3061A" w:rsidRDefault="0003061A" w:rsidP="009664B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3061A" w:rsidRDefault="0003061A" w:rsidP="009664B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sectPr w:rsidR="0003061A" w:rsidSect="00C53985">
      <w:pgSz w:w="16838" w:h="11906" w:orient="landscape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C23D1"/>
    <w:rsid w:val="0003061A"/>
    <w:rsid w:val="00030AC4"/>
    <w:rsid w:val="00073146"/>
    <w:rsid w:val="000E584C"/>
    <w:rsid w:val="00231765"/>
    <w:rsid w:val="0023318F"/>
    <w:rsid w:val="0023658F"/>
    <w:rsid w:val="0026170F"/>
    <w:rsid w:val="00290EE9"/>
    <w:rsid w:val="002D0FE3"/>
    <w:rsid w:val="002F034E"/>
    <w:rsid w:val="00321875"/>
    <w:rsid w:val="00335F33"/>
    <w:rsid w:val="00352E30"/>
    <w:rsid w:val="00394BF6"/>
    <w:rsid w:val="003A7AA7"/>
    <w:rsid w:val="003B2F63"/>
    <w:rsid w:val="003E57ED"/>
    <w:rsid w:val="004027C4"/>
    <w:rsid w:val="004248CE"/>
    <w:rsid w:val="00456D23"/>
    <w:rsid w:val="004621E9"/>
    <w:rsid w:val="00473AED"/>
    <w:rsid w:val="00497BD7"/>
    <w:rsid w:val="004F22D4"/>
    <w:rsid w:val="00501C19"/>
    <w:rsid w:val="00553F30"/>
    <w:rsid w:val="00571940"/>
    <w:rsid w:val="005957E9"/>
    <w:rsid w:val="005A0148"/>
    <w:rsid w:val="0065704F"/>
    <w:rsid w:val="006A3DAF"/>
    <w:rsid w:val="006F1545"/>
    <w:rsid w:val="006F26E0"/>
    <w:rsid w:val="0075781A"/>
    <w:rsid w:val="007942A4"/>
    <w:rsid w:val="007C27D9"/>
    <w:rsid w:val="007C33C8"/>
    <w:rsid w:val="008263D4"/>
    <w:rsid w:val="008377BA"/>
    <w:rsid w:val="00850BAB"/>
    <w:rsid w:val="00871F82"/>
    <w:rsid w:val="008F0123"/>
    <w:rsid w:val="00922B65"/>
    <w:rsid w:val="009251EC"/>
    <w:rsid w:val="009263B1"/>
    <w:rsid w:val="00955F15"/>
    <w:rsid w:val="009664B2"/>
    <w:rsid w:val="00985C69"/>
    <w:rsid w:val="009E4528"/>
    <w:rsid w:val="00A01F49"/>
    <w:rsid w:val="00A13C5D"/>
    <w:rsid w:val="00A14A77"/>
    <w:rsid w:val="00A2328E"/>
    <w:rsid w:val="00A86D41"/>
    <w:rsid w:val="00AA3F55"/>
    <w:rsid w:val="00AA4189"/>
    <w:rsid w:val="00AB05B0"/>
    <w:rsid w:val="00AD0DC7"/>
    <w:rsid w:val="00AF0565"/>
    <w:rsid w:val="00B05C25"/>
    <w:rsid w:val="00B339CE"/>
    <w:rsid w:val="00B375C6"/>
    <w:rsid w:val="00BD0E1F"/>
    <w:rsid w:val="00BE79DA"/>
    <w:rsid w:val="00C36523"/>
    <w:rsid w:val="00C36BA5"/>
    <w:rsid w:val="00C53450"/>
    <w:rsid w:val="00C53985"/>
    <w:rsid w:val="00C74E8A"/>
    <w:rsid w:val="00C91D10"/>
    <w:rsid w:val="00C95A3A"/>
    <w:rsid w:val="00CB33A1"/>
    <w:rsid w:val="00CB7E92"/>
    <w:rsid w:val="00CC7830"/>
    <w:rsid w:val="00CD73C0"/>
    <w:rsid w:val="00D104D6"/>
    <w:rsid w:val="00D362E8"/>
    <w:rsid w:val="00D60F07"/>
    <w:rsid w:val="00DB3632"/>
    <w:rsid w:val="00DE32E8"/>
    <w:rsid w:val="00DF38E1"/>
    <w:rsid w:val="00E06C91"/>
    <w:rsid w:val="00E10B3D"/>
    <w:rsid w:val="00E40882"/>
    <w:rsid w:val="00E92E55"/>
    <w:rsid w:val="00E9460B"/>
    <w:rsid w:val="00EA01DB"/>
    <w:rsid w:val="00EB1646"/>
    <w:rsid w:val="00EC3059"/>
    <w:rsid w:val="00EF0806"/>
    <w:rsid w:val="00EF6BDB"/>
    <w:rsid w:val="00F321AD"/>
    <w:rsid w:val="00F34EE1"/>
    <w:rsid w:val="00F711F1"/>
    <w:rsid w:val="00FC23D1"/>
    <w:rsid w:val="00FD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rsid w:val="007942A4"/>
    <w:pPr>
      <w:ind w:firstLine="720"/>
      <w:jc w:val="both"/>
    </w:pPr>
    <w:rPr>
      <w:sz w:val="28"/>
      <w:szCs w:val="20"/>
    </w:rPr>
  </w:style>
  <w:style w:type="paragraph" w:customStyle="1" w:styleId="10">
    <w:name w:val="Знак Знак Знак1 Знак"/>
    <w:basedOn w:val="a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C3059"/>
    <w:rPr>
      <w:color w:val="0000FF"/>
      <w:u w:val="single"/>
    </w:rPr>
  </w:style>
  <w:style w:type="paragraph" w:styleId="3">
    <w:name w:val="Body Text 3"/>
    <w:basedOn w:val="a"/>
    <w:link w:val="30"/>
    <w:rsid w:val="00A86D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86D41"/>
    <w:rPr>
      <w:sz w:val="16"/>
      <w:szCs w:val="16"/>
    </w:rPr>
  </w:style>
  <w:style w:type="paragraph" w:styleId="a5">
    <w:name w:val="Balloon Text"/>
    <w:basedOn w:val="a"/>
    <w:link w:val="a6"/>
    <w:rsid w:val="00462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621E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985C6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985C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4422;fld=134;dst=100463" TargetMode="External"/><Relationship Id="rId13" Type="http://schemas.openxmlformats.org/officeDocument/2006/relationships/hyperlink" Target="consultantplus://offline/main?base=RLAW186;n=34422;fld=134;dst=10046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6;n=34422;fld=134;dst=100463" TargetMode="External"/><Relationship Id="rId12" Type="http://schemas.openxmlformats.org/officeDocument/2006/relationships/hyperlink" Target="consultantplus://offline/main?base=RLAW186;n=34422;fld=134;dst=1004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6;n=34918;fld=134;dst=100010" TargetMode="External"/><Relationship Id="rId11" Type="http://schemas.openxmlformats.org/officeDocument/2006/relationships/hyperlink" Target="consultantplus://offline/main?base=RLAW186;n=34422;fld=134;dst=1008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6;n=34422;fld=134;dst=10046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4422;fld=134;dst=1006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B81F-9BE4-48D7-8938-AC3552F5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SPecialiST RePack</Company>
  <LinksUpToDate>false</LinksUpToDate>
  <CharactersWithSpaces>9034</CharactersWithSpaces>
  <SharedDoc>false</SharedDoc>
  <HLinks>
    <vt:vector size="72" baseType="variant">
      <vt:variant>
        <vt:i4>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consultantplus://offline/main?base=RLAW186;n=34422;fld=134;dst=100463</vt:lpwstr>
      </vt:variant>
      <vt:variant>
        <vt:lpwstr/>
      </vt:variant>
      <vt:variant>
        <vt:i4>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consultantplus://offline/main?base=RLAW186;n=34422;fld=134;dst=100463</vt:lpwstr>
      </vt:variant>
      <vt:variant>
        <vt:lpwstr/>
      </vt:variant>
      <vt:variant>
        <vt:i4>262173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consultantplus://offline/main?base=RLAW186;n=34422;fld=134;dst=100826</vt:lpwstr>
      </vt:variant>
      <vt:variant>
        <vt:lpwstr/>
      </vt:variant>
      <vt:variant>
        <vt:i4>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consultantplus://offline/main?base=RLAW186;n=34422;fld=134;dst=100463</vt:lpwstr>
      </vt:variant>
      <vt:variant>
        <vt:lpwstr/>
      </vt:variant>
      <vt:variant>
        <vt:i4>6684726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consultantplus://offline/main?base=RLAW186;n=34422;fld=134;dst=100668</vt:lpwstr>
      </vt:variant>
      <vt:variant>
        <vt:lpwstr/>
      </vt:variant>
      <vt:variant>
        <vt:i4>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consultantplus://offline/main?base=RLAW186;n=34422;fld=134;dst=100463</vt:lpwstr>
      </vt:variant>
      <vt:variant>
        <vt:lpwstr/>
      </vt:variant>
      <vt:variant>
        <vt:i4>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consultantplus://offline/main?base=RLAW186;n=34422;fld=134;dst=100463</vt:lpwstr>
      </vt:variant>
      <vt:variant>
        <vt:lpwstr/>
      </vt:variant>
      <vt:variant>
        <vt:i4>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consultantplus://offline/main?base=RLAW186;n=34422;fld=134;dst=100463</vt:lpwstr>
      </vt:variant>
      <vt:variant>
        <vt:lpwstr/>
      </vt:variant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consultantplus://offline/main?base=RLAW186;n=34918;fld=134;dst=100010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10</cp:revision>
  <cp:lastPrinted>2024-06-07T07:14:00Z</cp:lastPrinted>
  <dcterms:created xsi:type="dcterms:W3CDTF">2022-06-06T12:45:00Z</dcterms:created>
  <dcterms:modified xsi:type="dcterms:W3CDTF">2024-06-07T07:14:00Z</dcterms:modified>
</cp:coreProperties>
</file>