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7C" w:rsidRDefault="00605A7C" w:rsidP="00605A7C">
      <w:pPr>
        <w:jc w:val="center"/>
        <w:rPr>
          <w:b/>
          <w:bCs/>
          <w:sz w:val="36"/>
          <w:szCs w:val="36"/>
        </w:rPr>
      </w:pPr>
      <w:bookmarkStart w:id="0" w:name="_GoBack"/>
      <w:bookmarkEnd w:id="0"/>
      <w:r>
        <w:rPr>
          <w:b/>
          <w:bCs/>
          <w:sz w:val="36"/>
          <w:szCs w:val="36"/>
        </w:rPr>
        <w:t>РФ</w:t>
      </w:r>
    </w:p>
    <w:p w:rsidR="00605A7C" w:rsidRDefault="00605A7C" w:rsidP="00605A7C">
      <w:pPr>
        <w:jc w:val="center"/>
        <w:rPr>
          <w:b/>
          <w:bCs/>
          <w:sz w:val="36"/>
          <w:szCs w:val="36"/>
        </w:rPr>
      </w:pPr>
      <w:r>
        <w:rPr>
          <w:b/>
          <w:bCs/>
          <w:sz w:val="36"/>
          <w:szCs w:val="36"/>
        </w:rPr>
        <w:t>РОСТОВСКАЯ ОБЛАСТЬ ОРЛОВСКИЙ РАЙОН</w:t>
      </w:r>
    </w:p>
    <w:p w:rsidR="00605A7C" w:rsidRDefault="00605A7C" w:rsidP="00605A7C">
      <w:pPr>
        <w:jc w:val="center"/>
        <w:rPr>
          <w:bCs/>
          <w:sz w:val="36"/>
          <w:szCs w:val="36"/>
        </w:rPr>
      </w:pPr>
      <w:r>
        <w:rPr>
          <w:b/>
          <w:bCs/>
          <w:sz w:val="36"/>
          <w:szCs w:val="36"/>
        </w:rPr>
        <w:t>АДМИНИСТРАЦИЯ</w:t>
      </w:r>
    </w:p>
    <w:p w:rsidR="00605A7C" w:rsidRDefault="00605A7C" w:rsidP="00605A7C">
      <w:pPr>
        <w:jc w:val="center"/>
        <w:rPr>
          <w:b/>
          <w:bCs/>
          <w:sz w:val="36"/>
          <w:szCs w:val="36"/>
        </w:rPr>
      </w:pPr>
      <w:r>
        <w:rPr>
          <w:b/>
          <w:bCs/>
          <w:sz w:val="36"/>
          <w:szCs w:val="36"/>
        </w:rPr>
        <w:t>Майорского  сельского  поселения</w:t>
      </w:r>
    </w:p>
    <w:p w:rsidR="00605A7C" w:rsidRDefault="00605A7C" w:rsidP="00605A7C">
      <w:pPr>
        <w:jc w:val="center"/>
        <w:rPr>
          <w:b/>
          <w:bCs/>
          <w:sz w:val="28"/>
          <w:szCs w:val="28"/>
        </w:rPr>
      </w:pPr>
      <w:r>
        <w:rPr>
          <w:b/>
          <w:bCs/>
          <w:sz w:val="36"/>
          <w:szCs w:val="36"/>
        </w:rPr>
        <w:t>Постановление</w:t>
      </w:r>
    </w:p>
    <w:p w:rsidR="00605A7C" w:rsidRDefault="00605A7C" w:rsidP="00605A7C">
      <w:pPr>
        <w:jc w:val="both"/>
        <w:rPr>
          <w:bCs/>
          <w:sz w:val="28"/>
          <w:szCs w:val="28"/>
        </w:rPr>
      </w:pPr>
    </w:p>
    <w:p w:rsidR="00605A7C" w:rsidRDefault="00E52521" w:rsidP="00606E94">
      <w:pPr>
        <w:tabs>
          <w:tab w:val="left" w:pos="720"/>
        </w:tabs>
        <w:jc w:val="both"/>
        <w:rPr>
          <w:bCs/>
          <w:sz w:val="28"/>
          <w:szCs w:val="28"/>
        </w:rPr>
      </w:pPr>
      <w:r>
        <w:rPr>
          <w:bCs/>
          <w:sz w:val="28"/>
          <w:szCs w:val="28"/>
        </w:rPr>
        <w:t>22</w:t>
      </w:r>
      <w:r w:rsidR="00BE1AF8">
        <w:rPr>
          <w:bCs/>
          <w:sz w:val="28"/>
          <w:szCs w:val="28"/>
        </w:rPr>
        <w:t>.</w:t>
      </w:r>
      <w:r>
        <w:rPr>
          <w:bCs/>
          <w:sz w:val="28"/>
          <w:szCs w:val="28"/>
        </w:rPr>
        <w:t>09</w:t>
      </w:r>
      <w:r w:rsidR="008420B6">
        <w:rPr>
          <w:bCs/>
          <w:sz w:val="28"/>
          <w:szCs w:val="28"/>
        </w:rPr>
        <w:t>.201</w:t>
      </w:r>
      <w:r>
        <w:rPr>
          <w:bCs/>
          <w:sz w:val="28"/>
          <w:szCs w:val="28"/>
        </w:rPr>
        <w:t>6</w:t>
      </w:r>
      <w:r w:rsidR="00605A7C">
        <w:rPr>
          <w:bCs/>
          <w:sz w:val="28"/>
          <w:szCs w:val="28"/>
        </w:rPr>
        <w:t xml:space="preserve"> </w:t>
      </w:r>
      <w:r w:rsidR="00605A7C">
        <w:rPr>
          <w:bCs/>
          <w:sz w:val="28"/>
          <w:szCs w:val="28"/>
        </w:rPr>
        <w:tab/>
      </w:r>
      <w:r w:rsidR="00605A7C">
        <w:rPr>
          <w:bCs/>
          <w:sz w:val="28"/>
          <w:szCs w:val="28"/>
        </w:rPr>
        <w:tab/>
        <w:t xml:space="preserve">                            </w:t>
      </w:r>
      <w:r w:rsidR="00605A7C" w:rsidRPr="00606E94">
        <w:rPr>
          <w:bCs/>
          <w:sz w:val="32"/>
          <w:szCs w:val="32"/>
        </w:rPr>
        <w:t xml:space="preserve">№  </w:t>
      </w:r>
      <w:r>
        <w:rPr>
          <w:bCs/>
          <w:sz w:val="32"/>
          <w:szCs w:val="32"/>
        </w:rPr>
        <w:t>183</w:t>
      </w:r>
      <w:r w:rsidR="00606E94" w:rsidRPr="00F72F4E">
        <w:rPr>
          <w:bCs/>
          <w:sz w:val="28"/>
          <w:szCs w:val="28"/>
        </w:rPr>
        <w:t xml:space="preserve"> </w:t>
      </w:r>
      <w:r>
        <w:rPr>
          <w:bCs/>
          <w:sz w:val="28"/>
          <w:szCs w:val="28"/>
        </w:rPr>
        <w:t xml:space="preserve">         </w:t>
      </w:r>
      <w:r>
        <w:rPr>
          <w:bCs/>
          <w:sz w:val="28"/>
          <w:szCs w:val="28"/>
        </w:rPr>
        <w:tab/>
      </w:r>
      <w:r>
        <w:rPr>
          <w:bCs/>
          <w:sz w:val="28"/>
          <w:szCs w:val="28"/>
        </w:rPr>
        <w:tab/>
        <w:t xml:space="preserve">             </w:t>
      </w:r>
      <w:r w:rsidR="00606E94">
        <w:rPr>
          <w:bCs/>
          <w:sz w:val="28"/>
          <w:szCs w:val="28"/>
        </w:rPr>
        <w:t>х.</w:t>
      </w:r>
      <w:r>
        <w:rPr>
          <w:bCs/>
          <w:sz w:val="28"/>
          <w:szCs w:val="28"/>
        </w:rPr>
        <w:t xml:space="preserve"> </w:t>
      </w:r>
      <w:r w:rsidR="00605A7C">
        <w:rPr>
          <w:bCs/>
          <w:sz w:val="28"/>
          <w:szCs w:val="28"/>
        </w:rPr>
        <w:t>Майорский</w:t>
      </w:r>
    </w:p>
    <w:p w:rsidR="00605A7C" w:rsidRDefault="00605A7C" w:rsidP="00605A7C">
      <w:pPr>
        <w:jc w:val="both"/>
        <w:rPr>
          <w:b/>
          <w:sz w:val="28"/>
          <w:szCs w:val="28"/>
        </w:rPr>
      </w:pPr>
    </w:p>
    <w:p w:rsidR="00605A7C" w:rsidRDefault="003578CA" w:rsidP="00605A7C">
      <w:pPr>
        <w:jc w:val="center"/>
        <w:rPr>
          <w:bCs/>
          <w:sz w:val="28"/>
          <w:szCs w:val="28"/>
        </w:rPr>
      </w:pPr>
      <w:r>
        <w:rPr>
          <w:bCs/>
          <w:sz w:val="28"/>
          <w:szCs w:val="28"/>
        </w:rPr>
        <w:t xml:space="preserve">О внесении изменений в постановление Администрации Майорского сельского поселения № 129 от 01.10.2013    </w:t>
      </w:r>
    </w:p>
    <w:p w:rsidR="00605A7C" w:rsidRDefault="00605A7C" w:rsidP="00605A7C">
      <w:pPr>
        <w:jc w:val="both"/>
        <w:rPr>
          <w:bCs/>
          <w:sz w:val="28"/>
          <w:szCs w:val="28"/>
        </w:rPr>
      </w:pPr>
    </w:p>
    <w:p w:rsidR="00D56AFC" w:rsidRDefault="00D56AFC" w:rsidP="00D56AFC">
      <w:pPr>
        <w:suppressAutoHyphens/>
        <w:autoSpaceDE w:val="0"/>
        <w:autoSpaceDN w:val="0"/>
        <w:adjustRightInd w:val="0"/>
        <w:ind w:firstLine="709"/>
        <w:jc w:val="both"/>
        <w:rPr>
          <w:b/>
          <w:sz w:val="28"/>
          <w:szCs w:val="28"/>
        </w:rPr>
      </w:pPr>
      <w:r>
        <w:rPr>
          <w:bCs/>
          <w:sz w:val="28"/>
          <w:szCs w:val="28"/>
        </w:rPr>
        <w:t xml:space="preserve">В соответствии с постановлениями  Администрации </w:t>
      </w:r>
      <w:r>
        <w:rPr>
          <w:kern w:val="2"/>
          <w:sz w:val="28"/>
          <w:szCs w:val="28"/>
        </w:rPr>
        <w:t>Майорского сельского поселения</w:t>
      </w:r>
      <w:r>
        <w:rPr>
          <w:bCs/>
          <w:sz w:val="28"/>
          <w:szCs w:val="28"/>
        </w:rPr>
        <w:t xml:space="preserve"> от 13.09.2013 №122 «Об утверждении Порядка разработки, реализации и оценки эффективности муниципальных программ Майорского сельского поселения» и </w:t>
      </w:r>
      <w:r w:rsidR="00F72F4E">
        <w:rPr>
          <w:bCs/>
          <w:sz w:val="28"/>
          <w:szCs w:val="28"/>
        </w:rPr>
        <w:t>№ 146 от 13.08.2015 «</w:t>
      </w:r>
      <w:r w:rsidR="00F72F4E" w:rsidRPr="000D7879">
        <w:rPr>
          <w:sz w:val="28"/>
          <w:szCs w:val="28"/>
        </w:rPr>
        <w:t>Об утверждении Порядка и сроков разработки</w:t>
      </w:r>
      <w:r w:rsidR="00F72F4E">
        <w:rPr>
          <w:sz w:val="28"/>
          <w:szCs w:val="28"/>
        </w:rPr>
        <w:t xml:space="preserve"> </w:t>
      </w:r>
      <w:r w:rsidR="00F72F4E" w:rsidRPr="000D7879">
        <w:rPr>
          <w:sz w:val="28"/>
          <w:szCs w:val="28"/>
        </w:rPr>
        <w:t>пр</w:t>
      </w:r>
      <w:r w:rsidR="00F72F4E">
        <w:rPr>
          <w:sz w:val="28"/>
          <w:szCs w:val="28"/>
        </w:rPr>
        <w:t xml:space="preserve">огноза социально-экономического </w:t>
      </w:r>
      <w:r w:rsidR="00F72F4E" w:rsidRPr="000D7879">
        <w:rPr>
          <w:sz w:val="28"/>
          <w:szCs w:val="28"/>
        </w:rPr>
        <w:t>развития</w:t>
      </w:r>
      <w:r w:rsidR="00F72F4E">
        <w:rPr>
          <w:sz w:val="28"/>
          <w:szCs w:val="28"/>
        </w:rPr>
        <w:t xml:space="preserve"> Майорского сельского поселения </w:t>
      </w:r>
      <w:r w:rsidR="00F72F4E" w:rsidRPr="000D7879">
        <w:rPr>
          <w:sz w:val="28"/>
          <w:szCs w:val="28"/>
        </w:rPr>
        <w:t>Орловского района и составления проекта</w:t>
      </w:r>
      <w:r w:rsidR="00F72F4E">
        <w:rPr>
          <w:sz w:val="28"/>
          <w:szCs w:val="28"/>
        </w:rPr>
        <w:t xml:space="preserve"> </w:t>
      </w:r>
      <w:r w:rsidR="00F72F4E" w:rsidRPr="000D7879">
        <w:rPr>
          <w:sz w:val="28"/>
          <w:szCs w:val="28"/>
        </w:rPr>
        <w:t xml:space="preserve">бюджета </w:t>
      </w:r>
      <w:r w:rsidR="00F72F4E">
        <w:rPr>
          <w:sz w:val="28"/>
          <w:szCs w:val="28"/>
        </w:rPr>
        <w:t xml:space="preserve">Майорского сельского поселения </w:t>
      </w:r>
      <w:r w:rsidR="00F72F4E" w:rsidRPr="000D7879">
        <w:rPr>
          <w:sz w:val="28"/>
          <w:szCs w:val="28"/>
        </w:rPr>
        <w:t xml:space="preserve">Орловского района </w:t>
      </w:r>
      <w:r w:rsidR="00F72F4E">
        <w:rPr>
          <w:sz w:val="28"/>
          <w:szCs w:val="28"/>
        </w:rPr>
        <w:t>на 2016</w:t>
      </w:r>
      <w:r w:rsidR="00F72F4E" w:rsidRPr="000D7879">
        <w:rPr>
          <w:sz w:val="28"/>
          <w:szCs w:val="28"/>
        </w:rPr>
        <w:t xml:space="preserve"> год и на</w:t>
      </w:r>
      <w:r w:rsidR="00F72F4E">
        <w:rPr>
          <w:sz w:val="28"/>
          <w:szCs w:val="28"/>
        </w:rPr>
        <w:t xml:space="preserve"> </w:t>
      </w:r>
      <w:r w:rsidR="00F72F4E" w:rsidRPr="000D7879">
        <w:rPr>
          <w:sz w:val="28"/>
          <w:szCs w:val="28"/>
        </w:rPr>
        <w:t>п</w:t>
      </w:r>
      <w:r w:rsidR="00F72F4E">
        <w:rPr>
          <w:sz w:val="28"/>
          <w:szCs w:val="28"/>
        </w:rPr>
        <w:t>лановый период 2017-2018</w:t>
      </w:r>
      <w:r w:rsidR="00F72F4E" w:rsidRPr="000D7879">
        <w:rPr>
          <w:sz w:val="28"/>
          <w:szCs w:val="28"/>
        </w:rPr>
        <w:t xml:space="preserve"> годов</w:t>
      </w:r>
      <w:r w:rsidR="00F72F4E">
        <w:rPr>
          <w:bCs/>
          <w:sz w:val="28"/>
          <w:szCs w:val="28"/>
        </w:rPr>
        <w:t>»</w:t>
      </w:r>
      <w:r>
        <w:rPr>
          <w:bCs/>
          <w:sz w:val="28"/>
          <w:szCs w:val="28"/>
        </w:rPr>
        <w:t xml:space="preserve">, Администрация </w:t>
      </w:r>
      <w:r>
        <w:rPr>
          <w:kern w:val="2"/>
          <w:sz w:val="28"/>
          <w:szCs w:val="28"/>
        </w:rPr>
        <w:t>Майорского сельского поселения</w:t>
      </w:r>
      <w:r>
        <w:rPr>
          <w:bCs/>
          <w:sz w:val="28"/>
          <w:szCs w:val="28"/>
        </w:rPr>
        <w:t xml:space="preserve"> </w:t>
      </w:r>
      <w:r>
        <w:rPr>
          <w:b/>
          <w:sz w:val="28"/>
          <w:szCs w:val="28"/>
        </w:rPr>
        <w:t>п о с т а н о в л я е т:</w:t>
      </w:r>
    </w:p>
    <w:p w:rsidR="00605A7C" w:rsidRDefault="00605A7C" w:rsidP="00605A7C">
      <w:pPr>
        <w:jc w:val="both"/>
        <w:rPr>
          <w:bCs/>
          <w:sz w:val="28"/>
          <w:szCs w:val="28"/>
        </w:rPr>
      </w:pPr>
    </w:p>
    <w:p w:rsidR="00436DCD" w:rsidRDefault="00436DCD" w:rsidP="00436DCD">
      <w:pPr>
        <w:jc w:val="both"/>
        <w:rPr>
          <w:sz w:val="28"/>
          <w:szCs w:val="28"/>
        </w:rPr>
      </w:pPr>
      <w:r>
        <w:rPr>
          <w:sz w:val="28"/>
          <w:szCs w:val="28"/>
        </w:rPr>
        <w:t xml:space="preserve">   </w:t>
      </w:r>
      <w:r w:rsidR="003B6200">
        <w:rPr>
          <w:sz w:val="28"/>
          <w:szCs w:val="28"/>
        </w:rPr>
        <w:t xml:space="preserve"> </w:t>
      </w:r>
      <w:r>
        <w:rPr>
          <w:sz w:val="28"/>
          <w:szCs w:val="28"/>
        </w:rPr>
        <w:t xml:space="preserve">1.  Внести изменения в приложение № 1 постановления </w:t>
      </w:r>
      <w:r w:rsidR="009327E9">
        <w:rPr>
          <w:sz w:val="28"/>
          <w:szCs w:val="28"/>
        </w:rPr>
        <w:t>«</w:t>
      </w:r>
      <w:r w:rsidR="009327E9">
        <w:rPr>
          <w:bCs/>
          <w:sz w:val="28"/>
          <w:szCs w:val="28"/>
        </w:rPr>
        <w:t>Об утверждении  муниципальной программы Майорского сельского поселения «Развитие транспортной системы»</w:t>
      </w:r>
      <w:r>
        <w:rPr>
          <w:sz w:val="28"/>
          <w:szCs w:val="28"/>
        </w:rPr>
        <w:t xml:space="preserve"> от </w:t>
      </w:r>
      <w:r w:rsidR="009327E9">
        <w:rPr>
          <w:sz w:val="28"/>
          <w:szCs w:val="28"/>
        </w:rPr>
        <w:t>01.10.2013</w:t>
      </w:r>
      <w:r>
        <w:rPr>
          <w:sz w:val="28"/>
          <w:szCs w:val="28"/>
        </w:rPr>
        <w:t xml:space="preserve"> года № </w:t>
      </w:r>
      <w:r w:rsidR="009327E9">
        <w:rPr>
          <w:sz w:val="28"/>
          <w:szCs w:val="28"/>
        </w:rPr>
        <w:t xml:space="preserve">129 </w:t>
      </w:r>
      <w:r>
        <w:rPr>
          <w:sz w:val="28"/>
          <w:szCs w:val="28"/>
        </w:rPr>
        <w:t xml:space="preserve">и изложить в новой редакции, согласно приложению № 1 к настоящему постановлению </w:t>
      </w:r>
    </w:p>
    <w:p w:rsidR="007D45E6" w:rsidRDefault="003B6200" w:rsidP="009327E9">
      <w:pPr>
        <w:ind w:firstLine="360"/>
        <w:jc w:val="both"/>
        <w:rPr>
          <w:sz w:val="28"/>
          <w:szCs w:val="28"/>
        </w:rPr>
      </w:pPr>
      <w:r>
        <w:rPr>
          <w:sz w:val="28"/>
          <w:szCs w:val="28"/>
        </w:rPr>
        <w:t>2</w:t>
      </w:r>
      <w:r w:rsidR="009327E9">
        <w:rPr>
          <w:sz w:val="28"/>
          <w:szCs w:val="28"/>
        </w:rPr>
        <w:t>.</w:t>
      </w:r>
      <w:r w:rsidR="009327E9">
        <w:rPr>
          <w:bCs/>
          <w:sz w:val="28"/>
          <w:szCs w:val="28"/>
        </w:rPr>
        <w:t xml:space="preserve"> </w:t>
      </w:r>
      <w:r w:rsidR="009327E9">
        <w:rPr>
          <w:sz w:val="28"/>
          <w:szCs w:val="28"/>
        </w:rPr>
        <w:t>Настоящее постановление вступает в си</w:t>
      </w:r>
      <w:r w:rsidR="00BE1AF8">
        <w:rPr>
          <w:sz w:val="28"/>
          <w:szCs w:val="28"/>
        </w:rPr>
        <w:t>лу со дня его   обнародования .</w:t>
      </w:r>
    </w:p>
    <w:p w:rsidR="00436DCD" w:rsidRDefault="003B6200" w:rsidP="009327E9">
      <w:pPr>
        <w:ind w:firstLine="360"/>
        <w:jc w:val="both"/>
        <w:rPr>
          <w:sz w:val="28"/>
          <w:szCs w:val="28"/>
        </w:rPr>
      </w:pPr>
      <w:r>
        <w:rPr>
          <w:sz w:val="28"/>
          <w:szCs w:val="28"/>
        </w:rPr>
        <w:t>3</w:t>
      </w:r>
      <w:r w:rsidR="00436DCD">
        <w:rPr>
          <w:sz w:val="28"/>
          <w:szCs w:val="28"/>
        </w:rPr>
        <w:t xml:space="preserve">. Контроль за выполнением настоящего постановления </w:t>
      </w:r>
      <w:r w:rsidR="008420B6">
        <w:rPr>
          <w:sz w:val="28"/>
          <w:szCs w:val="28"/>
        </w:rPr>
        <w:t>возложить на заведующего сектора экономики и финансов Администрации Майорского сельского поселения Полякову</w:t>
      </w:r>
      <w:r w:rsidR="00F72F4E">
        <w:rPr>
          <w:sz w:val="28"/>
          <w:szCs w:val="28"/>
        </w:rPr>
        <w:t xml:space="preserve"> А.А</w:t>
      </w:r>
      <w:r w:rsidR="00436DCD">
        <w:rPr>
          <w:sz w:val="28"/>
          <w:szCs w:val="28"/>
        </w:rPr>
        <w:t>.</w:t>
      </w:r>
    </w:p>
    <w:p w:rsidR="00436DCD" w:rsidRDefault="00436DCD" w:rsidP="00436DCD">
      <w:pPr>
        <w:autoSpaceDE w:val="0"/>
        <w:autoSpaceDN w:val="0"/>
        <w:adjustRightInd w:val="0"/>
        <w:rPr>
          <w:sz w:val="28"/>
          <w:szCs w:val="28"/>
        </w:rPr>
      </w:pPr>
      <w:r>
        <w:rPr>
          <w:sz w:val="28"/>
          <w:szCs w:val="28"/>
        </w:rPr>
        <w:t xml:space="preserve"> </w:t>
      </w:r>
    </w:p>
    <w:p w:rsidR="008420B6" w:rsidRDefault="008420B6" w:rsidP="00436DCD">
      <w:pPr>
        <w:autoSpaceDE w:val="0"/>
        <w:autoSpaceDN w:val="0"/>
        <w:adjustRightInd w:val="0"/>
        <w:rPr>
          <w:sz w:val="28"/>
          <w:szCs w:val="28"/>
        </w:rPr>
      </w:pPr>
    </w:p>
    <w:p w:rsidR="008420B6" w:rsidRDefault="008420B6" w:rsidP="00436DCD">
      <w:pPr>
        <w:autoSpaceDE w:val="0"/>
        <w:autoSpaceDN w:val="0"/>
        <w:adjustRightInd w:val="0"/>
        <w:rPr>
          <w:sz w:val="28"/>
          <w:szCs w:val="28"/>
        </w:rPr>
      </w:pPr>
    </w:p>
    <w:p w:rsidR="008420B6" w:rsidRDefault="008420B6" w:rsidP="00436DCD">
      <w:pPr>
        <w:autoSpaceDE w:val="0"/>
        <w:autoSpaceDN w:val="0"/>
        <w:adjustRightInd w:val="0"/>
        <w:rPr>
          <w:sz w:val="28"/>
          <w:szCs w:val="28"/>
        </w:rPr>
      </w:pPr>
    </w:p>
    <w:p w:rsidR="008420B6" w:rsidRDefault="008420B6" w:rsidP="00436DCD">
      <w:pPr>
        <w:autoSpaceDE w:val="0"/>
        <w:autoSpaceDN w:val="0"/>
        <w:adjustRightInd w:val="0"/>
        <w:rPr>
          <w:sz w:val="28"/>
          <w:szCs w:val="28"/>
        </w:rPr>
      </w:pPr>
    </w:p>
    <w:p w:rsidR="008420B6" w:rsidRDefault="00436DCD" w:rsidP="00436DCD">
      <w:pPr>
        <w:autoSpaceDE w:val="0"/>
        <w:autoSpaceDN w:val="0"/>
        <w:adjustRightInd w:val="0"/>
        <w:rPr>
          <w:sz w:val="28"/>
          <w:szCs w:val="28"/>
        </w:rPr>
      </w:pPr>
      <w:r>
        <w:rPr>
          <w:sz w:val="28"/>
          <w:szCs w:val="28"/>
        </w:rPr>
        <w:t xml:space="preserve">Глава </w:t>
      </w:r>
      <w:r w:rsidR="008420B6">
        <w:rPr>
          <w:sz w:val="28"/>
          <w:szCs w:val="28"/>
        </w:rPr>
        <w:t>Администрации</w:t>
      </w:r>
    </w:p>
    <w:p w:rsidR="00436DCD" w:rsidRDefault="00436DCD" w:rsidP="00436DCD">
      <w:pPr>
        <w:autoSpaceDE w:val="0"/>
        <w:autoSpaceDN w:val="0"/>
        <w:adjustRightInd w:val="0"/>
        <w:rPr>
          <w:sz w:val="28"/>
          <w:szCs w:val="28"/>
        </w:rPr>
      </w:pPr>
      <w:r>
        <w:rPr>
          <w:sz w:val="28"/>
          <w:szCs w:val="28"/>
        </w:rPr>
        <w:t xml:space="preserve">Майорского сельского поселения    </w:t>
      </w:r>
      <w:r>
        <w:rPr>
          <w:sz w:val="28"/>
          <w:szCs w:val="28"/>
        </w:rPr>
        <w:tab/>
        <w:t xml:space="preserve">     </w:t>
      </w:r>
      <w:r>
        <w:rPr>
          <w:sz w:val="28"/>
          <w:szCs w:val="28"/>
        </w:rPr>
        <w:tab/>
        <w:t xml:space="preserve">     </w:t>
      </w:r>
      <w:r>
        <w:rPr>
          <w:sz w:val="28"/>
          <w:szCs w:val="28"/>
        </w:rPr>
        <w:tab/>
      </w:r>
      <w:r w:rsidR="008420B6">
        <w:rPr>
          <w:sz w:val="28"/>
          <w:szCs w:val="28"/>
        </w:rPr>
        <w:t xml:space="preserve">        С.В.Мирошниченко</w:t>
      </w:r>
    </w:p>
    <w:p w:rsidR="00605A7C" w:rsidRDefault="00605A7C" w:rsidP="00605A7C">
      <w:pPr>
        <w:jc w:val="both"/>
        <w:rPr>
          <w:bCs/>
          <w:sz w:val="28"/>
          <w:szCs w:val="28"/>
        </w:rPr>
      </w:pPr>
    </w:p>
    <w:p w:rsidR="00605A7C" w:rsidRDefault="00605A7C" w:rsidP="00605A7C">
      <w:pPr>
        <w:jc w:val="both"/>
        <w:rPr>
          <w:bCs/>
          <w:sz w:val="28"/>
          <w:szCs w:val="28"/>
        </w:rPr>
      </w:pPr>
    </w:p>
    <w:p w:rsidR="00605A7C" w:rsidRDefault="00605A7C" w:rsidP="00605A7C">
      <w:pPr>
        <w:jc w:val="both"/>
        <w:rPr>
          <w:sz w:val="28"/>
          <w:szCs w:val="28"/>
        </w:rPr>
      </w:pPr>
    </w:p>
    <w:p w:rsidR="00605A7C" w:rsidRDefault="00605A7C" w:rsidP="00605A7C">
      <w:pPr>
        <w:ind w:left="6237"/>
        <w:rPr>
          <w:sz w:val="28"/>
          <w:szCs w:val="28"/>
        </w:rPr>
      </w:pPr>
    </w:p>
    <w:p w:rsidR="00605A7C" w:rsidRDefault="00605A7C" w:rsidP="00605A7C">
      <w:pPr>
        <w:ind w:left="6237"/>
        <w:rPr>
          <w:sz w:val="28"/>
          <w:szCs w:val="28"/>
        </w:rPr>
      </w:pPr>
    </w:p>
    <w:p w:rsidR="00605A7C" w:rsidRDefault="00605A7C" w:rsidP="00605A7C">
      <w:pPr>
        <w:ind w:left="6237"/>
        <w:jc w:val="center"/>
        <w:rPr>
          <w:sz w:val="28"/>
          <w:szCs w:val="28"/>
        </w:rPr>
      </w:pPr>
    </w:p>
    <w:p w:rsidR="00605A7C" w:rsidRDefault="00605A7C" w:rsidP="00605A7C">
      <w:pPr>
        <w:ind w:left="6237"/>
        <w:jc w:val="center"/>
        <w:rPr>
          <w:sz w:val="28"/>
          <w:szCs w:val="28"/>
        </w:rPr>
      </w:pPr>
    </w:p>
    <w:p w:rsidR="00605A7C" w:rsidRDefault="00605A7C" w:rsidP="00605A7C">
      <w:pPr>
        <w:ind w:left="6237"/>
        <w:jc w:val="center"/>
        <w:rPr>
          <w:sz w:val="28"/>
          <w:szCs w:val="28"/>
        </w:rPr>
      </w:pPr>
    </w:p>
    <w:p w:rsidR="00605A7C" w:rsidRDefault="00605A7C" w:rsidP="00605A7C">
      <w:pPr>
        <w:ind w:left="6237"/>
        <w:jc w:val="center"/>
        <w:rPr>
          <w:sz w:val="28"/>
          <w:szCs w:val="28"/>
        </w:rPr>
      </w:pPr>
    </w:p>
    <w:p w:rsidR="00606E94" w:rsidRDefault="00605A7C" w:rsidP="00606E94">
      <w:pPr>
        <w:jc w:val="right"/>
        <w:rPr>
          <w:sz w:val="28"/>
          <w:szCs w:val="28"/>
        </w:rPr>
      </w:pPr>
      <w:r w:rsidRPr="006E0491">
        <w:rPr>
          <w:sz w:val="28"/>
          <w:szCs w:val="28"/>
        </w:rPr>
        <w:lastRenderedPageBreak/>
        <w:t>Приложение № 1 к постановле</w:t>
      </w:r>
      <w:r w:rsidR="006E0491" w:rsidRPr="006E0491">
        <w:rPr>
          <w:sz w:val="28"/>
          <w:szCs w:val="28"/>
        </w:rPr>
        <w:t>ни</w:t>
      </w:r>
      <w:r w:rsidRPr="006E0491">
        <w:rPr>
          <w:sz w:val="28"/>
          <w:szCs w:val="28"/>
        </w:rPr>
        <w:t>ю</w:t>
      </w:r>
      <w:r w:rsidR="006E0491" w:rsidRPr="006E0491">
        <w:rPr>
          <w:sz w:val="28"/>
          <w:szCs w:val="28"/>
        </w:rPr>
        <w:t xml:space="preserve"> </w:t>
      </w:r>
    </w:p>
    <w:p w:rsidR="00606E94" w:rsidRDefault="00605A7C" w:rsidP="00606E94">
      <w:pPr>
        <w:jc w:val="right"/>
        <w:rPr>
          <w:sz w:val="28"/>
          <w:szCs w:val="28"/>
        </w:rPr>
      </w:pPr>
      <w:r>
        <w:rPr>
          <w:sz w:val="28"/>
          <w:szCs w:val="28"/>
        </w:rPr>
        <w:t xml:space="preserve">Администрации Майорского </w:t>
      </w:r>
    </w:p>
    <w:p w:rsidR="00605A7C" w:rsidRDefault="00605A7C" w:rsidP="00606E94">
      <w:pPr>
        <w:jc w:val="right"/>
        <w:rPr>
          <w:sz w:val="28"/>
          <w:szCs w:val="28"/>
        </w:rPr>
      </w:pPr>
      <w:r>
        <w:rPr>
          <w:sz w:val="28"/>
          <w:szCs w:val="28"/>
        </w:rPr>
        <w:t xml:space="preserve">сельского поселения  </w:t>
      </w:r>
    </w:p>
    <w:p w:rsidR="00605A7C" w:rsidRDefault="00606E94" w:rsidP="00606E94">
      <w:pPr>
        <w:jc w:val="right"/>
        <w:rPr>
          <w:sz w:val="28"/>
          <w:szCs w:val="28"/>
        </w:rPr>
      </w:pPr>
      <w:r>
        <w:rPr>
          <w:sz w:val="28"/>
          <w:szCs w:val="28"/>
        </w:rPr>
        <w:t xml:space="preserve">от </w:t>
      </w:r>
      <w:r w:rsidR="00E52521">
        <w:rPr>
          <w:sz w:val="28"/>
          <w:szCs w:val="28"/>
        </w:rPr>
        <w:t>22</w:t>
      </w:r>
      <w:r w:rsidR="00245C56">
        <w:rPr>
          <w:sz w:val="28"/>
          <w:szCs w:val="28"/>
        </w:rPr>
        <w:t>.</w:t>
      </w:r>
      <w:r w:rsidR="00E52521">
        <w:rPr>
          <w:sz w:val="28"/>
          <w:szCs w:val="28"/>
        </w:rPr>
        <w:t>09</w:t>
      </w:r>
      <w:r w:rsidR="008420B6">
        <w:rPr>
          <w:sz w:val="28"/>
          <w:szCs w:val="28"/>
        </w:rPr>
        <w:t>.201</w:t>
      </w:r>
      <w:r w:rsidR="00E52521">
        <w:rPr>
          <w:sz w:val="28"/>
          <w:szCs w:val="28"/>
        </w:rPr>
        <w:t>6</w:t>
      </w:r>
      <w:r w:rsidR="00605A7C">
        <w:rPr>
          <w:sz w:val="28"/>
          <w:szCs w:val="28"/>
        </w:rPr>
        <w:t xml:space="preserve"> № </w:t>
      </w:r>
      <w:r w:rsidR="00E52521">
        <w:rPr>
          <w:sz w:val="28"/>
          <w:szCs w:val="28"/>
        </w:rPr>
        <w:t>183</w:t>
      </w:r>
    </w:p>
    <w:p w:rsidR="00605A7C" w:rsidRDefault="00605A7C" w:rsidP="00605A7C">
      <w:pPr>
        <w:jc w:val="center"/>
        <w:rPr>
          <w:sz w:val="28"/>
          <w:szCs w:val="28"/>
        </w:rPr>
      </w:pPr>
    </w:p>
    <w:p w:rsidR="00605A7C" w:rsidRDefault="00605A7C" w:rsidP="00605A7C">
      <w:pPr>
        <w:jc w:val="center"/>
        <w:rPr>
          <w:caps/>
          <w:sz w:val="28"/>
          <w:szCs w:val="28"/>
        </w:rPr>
      </w:pPr>
      <w:r>
        <w:rPr>
          <w:caps/>
          <w:sz w:val="28"/>
          <w:szCs w:val="28"/>
        </w:rPr>
        <w:t>МУНИЦИПАЛЬНАЯ  программа МАЙОРСКОГО СЕЛЬСКОГО ПОСЕЛЕНИЯ</w:t>
      </w:r>
    </w:p>
    <w:p w:rsidR="00605A7C" w:rsidRDefault="00605A7C" w:rsidP="00605A7C">
      <w:pPr>
        <w:jc w:val="center"/>
        <w:rPr>
          <w:color w:val="000000"/>
          <w:sz w:val="28"/>
          <w:szCs w:val="28"/>
        </w:rPr>
      </w:pPr>
      <w:r>
        <w:rPr>
          <w:caps/>
          <w:sz w:val="28"/>
          <w:szCs w:val="28"/>
        </w:rPr>
        <w:t xml:space="preserve">«Развитие </w:t>
      </w:r>
      <w:r>
        <w:rPr>
          <w:caps/>
          <w:color w:val="000000"/>
          <w:sz w:val="28"/>
          <w:szCs w:val="28"/>
        </w:rPr>
        <w:t>транспортной системы»</w:t>
      </w:r>
    </w:p>
    <w:p w:rsidR="00605A7C" w:rsidRDefault="00605A7C" w:rsidP="00605A7C">
      <w:pPr>
        <w:rPr>
          <w:sz w:val="28"/>
          <w:szCs w:val="28"/>
        </w:rPr>
      </w:pPr>
    </w:p>
    <w:p w:rsidR="00605A7C" w:rsidRDefault="00605A7C" w:rsidP="00605A7C">
      <w:pPr>
        <w:autoSpaceDE w:val="0"/>
        <w:autoSpaceDN w:val="0"/>
        <w:adjustRightInd w:val="0"/>
        <w:jc w:val="center"/>
        <w:rPr>
          <w:caps/>
          <w:sz w:val="28"/>
          <w:szCs w:val="28"/>
        </w:rPr>
      </w:pPr>
      <w:r>
        <w:rPr>
          <w:caps/>
          <w:sz w:val="28"/>
          <w:szCs w:val="28"/>
        </w:rPr>
        <w:t>Паспорт</w:t>
      </w:r>
    </w:p>
    <w:p w:rsidR="00605A7C" w:rsidRDefault="00605A7C" w:rsidP="00605A7C">
      <w:pPr>
        <w:jc w:val="center"/>
        <w:rPr>
          <w:sz w:val="28"/>
          <w:szCs w:val="28"/>
        </w:rPr>
      </w:pPr>
      <w:r>
        <w:rPr>
          <w:sz w:val="28"/>
          <w:szCs w:val="28"/>
        </w:rPr>
        <w:t>муниципальной программы Майорского сельского поселения</w:t>
      </w:r>
      <w:r>
        <w:rPr>
          <w:sz w:val="28"/>
          <w:szCs w:val="28"/>
        </w:rPr>
        <w:br/>
        <w:t>«Развитие транспортной системы»</w:t>
      </w:r>
    </w:p>
    <w:p w:rsidR="00605A7C" w:rsidRDefault="00605A7C" w:rsidP="00605A7C">
      <w:pPr>
        <w:jc w:val="center"/>
        <w:rPr>
          <w:sz w:val="28"/>
          <w:szCs w:val="28"/>
        </w:rPr>
      </w:pPr>
    </w:p>
    <w:tbl>
      <w:tblPr>
        <w:tblW w:w="0" w:type="auto"/>
        <w:tblLayout w:type="fixed"/>
        <w:tblCellMar>
          <w:left w:w="70" w:type="dxa"/>
          <w:right w:w="70" w:type="dxa"/>
        </w:tblCellMar>
        <w:tblLook w:val="00A0" w:firstRow="1" w:lastRow="0" w:firstColumn="1" w:lastColumn="0" w:noHBand="0" w:noVBand="0"/>
      </w:tblPr>
      <w:tblGrid>
        <w:gridCol w:w="2622"/>
        <w:gridCol w:w="567"/>
        <w:gridCol w:w="6703"/>
      </w:tblGrid>
      <w:tr w:rsidR="00605A7C">
        <w:trPr>
          <w:trHeight w:val="24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Наименование муниципальной программы </w:t>
            </w:r>
          </w:p>
          <w:p w:rsidR="00605A7C" w:rsidRDefault="00605A7C">
            <w:pPr>
              <w:autoSpaceDE w:val="0"/>
              <w:autoSpaceDN w:val="0"/>
              <w:adjustRightInd w:val="0"/>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муниципальная программа Майорского сельского поселения «Развитие транспортной системы» (далее – муниципальная программа)</w:t>
            </w:r>
          </w:p>
          <w:p w:rsidR="00605A7C" w:rsidRDefault="00605A7C">
            <w:pPr>
              <w:jc w:val="both"/>
              <w:rPr>
                <w:color w:val="000000"/>
                <w:sz w:val="28"/>
                <w:szCs w:val="28"/>
              </w:rPr>
            </w:pPr>
          </w:p>
        </w:tc>
      </w:tr>
      <w:tr w:rsidR="00605A7C">
        <w:trPr>
          <w:trHeight w:val="36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Ответственный исполнитель муниципальной программы </w:t>
            </w:r>
          </w:p>
          <w:p w:rsidR="00605A7C" w:rsidRDefault="00605A7C">
            <w:pPr>
              <w:autoSpaceDE w:val="0"/>
              <w:autoSpaceDN w:val="0"/>
              <w:adjustRightInd w:val="0"/>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Администрация Майорского сельского поселения</w:t>
            </w:r>
          </w:p>
        </w:tc>
      </w:tr>
      <w:tr w:rsidR="00605A7C">
        <w:trPr>
          <w:trHeight w:val="36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Соисполнители муниципальной  программы </w:t>
            </w:r>
          </w:p>
          <w:p w:rsidR="00605A7C" w:rsidRDefault="00605A7C">
            <w:pPr>
              <w:autoSpaceDE w:val="0"/>
              <w:autoSpaceDN w:val="0"/>
              <w:adjustRightInd w:val="0"/>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отсутствуют</w:t>
            </w:r>
          </w:p>
        </w:tc>
      </w:tr>
      <w:tr w:rsidR="00605A7C">
        <w:trPr>
          <w:trHeight w:val="36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Участники муниципальной  программы </w:t>
            </w:r>
          </w:p>
          <w:p w:rsidR="00605A7C" w:rsidRDefault="00605A7C">
            <w:pPr>
              <w:autoSpaceDE w:val="0"/>
              <w:autoSpaceDN w:val="0"/>
              <w:adjustRightInd w:val="0"/>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Администрация Майорского сельского поселения</w:t>
            </w:r>
          </w:p>
        </w:tc>
      </w:tr>
      <w:tr w:rsidR="00605A7C">
        <w:trPr>
          <w:trHeight w:val="24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Подпрограммы муниципальной  программы </w:t>
            </w:r>
          </w:p>
          <w:p w:rsidR="00605A7C" w:rsidRDefault="00605A7C">
            <w:pPr>
              <w:autoSpaceDE w:val="0"/>
              <w:autoSpaceDN w:val="0"/>
              <w:adjustRightInd w:val="0"/>
              <w:jc w:val="both"/>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pStyle w:val="msonormalcxspmiddle"/>
              <w:numPr>
                <w:ilvl w:val="0"/>
                <w:numId w:val="2"/>
              </w:numPr>
              <w:tabs>
                <w:tab w:val="left" w:pos="497"/>
              </w:tabs>
              <w:ind w:left="0" w:firstLine="215"/>
              <w:contextualSpacing/>
              <w:jc w:val="both"/>
              <w:rPr>
                <w:color w:val="000000"/>
                <w:sz w:val="28"/>
                <w:szCs w:val="28"/>
              </w:rPr>
            </w:pPr>
            <w:r>
              <w:rPr>
                <w:color w:val="000000"/>
                <w:sz w:val="28"/>
                <w:szCs w:val="28"/>
              </w:rPr>
              <w:t>Развитие транспортной инфраструктуры Майорского сельского поселения;</w:t>
            </w:r>
          </w:p>
          <w:p w:rsidR="00605A7C" w:rsidRDefault="00605A7C">
            <w:pPr>
              <w:pStyle w:val="msonormalcxspmiddle"/>
              <w:numPr>
                <w:ilvl w:val="0"/>
                <w:numId w:val="2"/>
              </w:numPr>
              <w:tabs>
                <w:tab w:val="left" w:pos="497"/>
              </w:tabs>
              <w:ind w:left="0" w:firstLine="215"/>
              <w:contextualSpacing/>
              <w:jc w:val="both"/>
              <w:rPr>
                <w:color w:val="000000"/>
                <w:sz w:val="28"/>
                <w:szCs w:val="28"/>
              </w:rPr>
            </w:pPr>
            <w:r>
              <w:rPr>
                <w:color w:val="000000"/>
                <w:sz w:val="28"/>
                <w:szCs w:val="28"/>
              </w:rPr>
              <w:t>Повышение безопасности дорожного движения на территории Майорского сельского поселения;</w:t>
            </w:r>
          </w:p>
          <w:p w:rsidR="00605A7C" w:rsidRDefault="00605A7C">
            <w:pPr>
              <w:pStyle w:val="msonormalcxspmiddle"/>
              <w:tabs>
                <w:tab w:val="left" w:pos="497"/>
              </w:tabs>
              <w:ind w:left="215"/>
              <w:contextualSpacing/>
              <w:jc w:val="both"/>
              <w:rPr>
                <w:color w:val="000000"/>
                <w:sz w:val="28"/>
                <w:szCs w:val="28"/>
              </w:rPr>
            </w:pPr>
          </w:p>
          <w:p w:rsidR="00605A7C" w:rsidRDefault="00605A7C">
            <w:pPr>
              <w:pStyle w:val="msonormalcxspmiddle"/>
              <w:tabs>
                <w:tab w:val="left" w:pos="497"/>
              </w:tabs>
              <w:ind w:left="215"/>
              <w:contextualSpacing/>
              <w:jc w:val="both"/>
              <w:rPr>
                <w:color w:val="000000"/>
                <w:sz w:val="28"/>
                <w:szCs w:val="28"/>
              </w:rPr>
            </w:pPr>
          </w:p>
        </w:tc>
      </w:tr>
      <w:tr w:rsidR="00605A7C">
        <w:trPr>
          <w:trHeight w:val="24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Программно-целевые инструменты муниципальной  программы </w:t>
            </w:r>
          </w:p>
          <w:p w:rsidR="00605A7C" w:rsidRDefault="00605A7C">
            <w:pPr>
              <w:autoSpaceDE w:val="0"/>
              <w:autoSpaceDN w:val="0"/>
              <w:adjustRightInd w:val="0"/>
              <w:jc w:val="both"/>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отсутствуют</w:t>
            </w:r>
          </w:p>
        </w:tc>
      </w:tr>
      <w:tr w:rsidR="00605A7C">
        <w:trPr>
          <w:trHeight w:val="24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Цели муниципальной  </w:t>
            </w:r>
            <w:r>
              <w:rPr>
                <w:color w:val="000000"/>
                <w:sz w:val="28"/>
                <w:szCs w:val="28"/>
              </w:rPr>
              <w:lastRenderedPageBreak/>
              <w:t xml:space="preserve">программы </w:t>
            </w:r>
          </w:p>
          <w:p w:rsidR="00605A7C" w:rsidRDefault="00605A7C">
            <w:pPr>
              <w:autoSpaceDE w:val="0"/>
              <w:autoSpaceDN w:val="0"/>
              <w:adjustRightInd w:val="0"/>
              <w:jc w:val="both"/>
              <w:rPr>
                <w:color w:val="000000"/>
                <w:sz w:val="28"/>
                <w:szCs w:val="28"/>
              </w:rPr>
            </w:pPr>
          </w:p>
        </w:tc>
        <w:tc>
          <w:tcPr>
            <w:tcW w:w="567" w:type="dxa"/>
          </w:tcPr>
          <w:p w:rsidR="00605A7C" w:rsidRDefault="00605A7C">
            <w:pPr>
              <w:rPr>
                <w:sz w:val="28"/>
                <w:szCs w:val="28"/>
              </w:rPr>
            </w:pPr>
            <w:r>
              <w:rPr>
                <w:sz w:val="28"/>
                <w:szCs w:val="28"/>
              </w:rPr>
              <w:lastRenderedPageBreak/>
              <w:t>–</w:t>
            </w:r>
          </w:p>
        </w:tc>
        <w:tc>
          <w:tcPr>
            <w:tcW w:w="6703" w:type="dxa"/>
          </w:tcPr>
          <w:p w:rsidR="00605A7C" w:rsidRDefault="00605A7C">
            <w:pPr>
              <w:widowControl w:val="0"/>
              <w:autoSpaceDE w:val="0"/>
              <w:autoSpaceDN w:val="0"/>
              <w:adjustRightInd w:val="0"/>
              <w:jc w:val="both"/>
              <w:rPr>
                <w:color w:val="000000"/>
                <w:sz w:val="28"/>
                <w:szCs w:val="28"/>
              </w:rPr>
            </w:pPr>
            <w:r>
              <w:rPr>
                <w:color w:val="000000"/>
                <w:sz w:val="28"/>
                <w:szCs w:val="28"/>
              </w:rPr>
              <w:t xml:space="preserve">создание условий для устойчивого функционирования транспортной системы Майорского сельского </w:t>
            </w:r>
            <w:r>
              <w:rPr>
                <w:color w:val="000000"/>
                <w:sz w:val="28"/>
                <w:szCs w:val="28"/>
              </w:rPr>
              <w:lastRenderedPageBreak/>
              <w:t>поселения, повышение уровня безопасности движения.</w:t>
            </w:r>
          </w:p>
          <w:p w:rsidR="00605A7C" w:rsidRDefault="00605A7C">
            <w:pPr>
              <w:widowControl w:val="0"/>
              <w:autoSpaceDE w:val="0"/>
              <w:autoSpaceDN w:val="0"/>
              <w:adjustRightInd w:val="0"/>
              <w:jc w:val="both"/>
              <w:rPr>
                <w:color w:val="000000"/>
                <w:sz w:val="28"/>
                <w:szCs w:val="28"/>
              </w:rPr>
            </w:pPr>
          </w:p>
        </w:tc>
      </w:tr>
      <w:tr w:rsidR="00605A7C">
        <w:trPr>
          <w:trHeight w:val="240"/>
        </w:trPr>
        <w:tc>
          <w:tcPr>
            <w:tcW w:w="2622" w:type="dxa"/>
          </w:tcPr>
          <w:p w:rsidR="00605A7C" w:rsidRDefault="00605A7C">
            <w:pPr>
              <w:autoSpaceDE w:val="0"/>
              <w:autoSpaceDN w:val="0"/>
              <w:adjustRightInd w:val="0"/>
              <w:rPr>
                <w:color w:val="000000"/>
                <w:sz w:val="28"/>
                <w:szCs w:val="28"/>
              </w:rPr>
            </w:pPr>
            <w:r>
              <w:rPr>
                <w:color w:val="000000"/>
                <w:sz w:val="28"/>
                <w:szCs w:val="28"/>
              </w:rPr>
              <w:lastRenderedPageBreak/>
              <w:t xml:space="preserve">Задачи муниципальной  программы </w:t>
            </w:r>
          </w:p>
          <w:p w:rsidR="00605A7C" w:rsidRDefault="00605A7C">
            <w:pPr>
              <w:autoSpaceDE w:val="0"/>
              <w:autoSpaceDN w:val="0"/>
              <w:adjustRightInd w:val="0"/>
              <w:jc w:val="both"/>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pStyle w:val="msonormalcxspmiddle"/>
              <w:ind w:left="6"/>
              <w:contextualSpacing/>
              <w:jc w:val="both"/>
              <w:rPr>
                <w:color w:val="000000"/>
                <w:sz w:val="28"/>
                <w:szCs w:val="28"/>
              </w:rPr>
            </w:pPr>
            <w:r>
              <w:rPr>
                <w:color w:val="000000"/>
                <w:sz w:val="28"/>
                <w:szCs w:val="28"/>
              </w:rPr>
              <w:t>обеспечение функционирования и развития сети автомобильных дорог общего пользования местного значения Майорского сельского поселения;</w:t>
            </w:r>
          </w:p>
          <w:p w:rsidR="00605A7C" w:rsidRDefault="00605A7C">
            <w:pPr>
              <w:pStyle w:val="msonormalcxspmiddle"/>
              <w:ind w:left="6"/>
              <w:contextualSpacing/>
              <w:jc w:val="both"/>
              <w:rPr>
                <w:color w:val="000000"/>
                <w:sz w:val="28"/>
                <w:szCs w:val="28"/>
              </w:rPr>
            </w:pPr>
          </w:p>
          <w:p w:rsidR="00605A7C" w:rsidRDefault="00605A7C">
            <w:pPr>
              <w:pStyle w:val="msonormalcxspmiddle"/>
              <w:ind w:left="6"/>
              <w:contextualSpacing/>
              <w:jc w:val="both"/>
              <w:rPr>
                <w:color w:val="000000"/>
                <w:sz w:val="28"/>
                <w:szCs w:val="28"/>
              </w:rPr>
            </w:pPr>
            <w:r>
              <w:rPr>
                <w:color w:val="000000"/>
                <w:sz w:val="28"/>
                <w:szCs w:val="22"/>
              </w:rPr>
              <w:t xml:space="preserve">сокращение количества лиц, погибших в результате дорожно-транспортных происшествий, </w:t>
            </w:r>
            <w:r>
              <w:rPr>
                <w:color w:val="000000"/>
                <w:sz w:val="28"/>
                <w:szCs w:val="28"/>
              </w:rPr>
              <w:t>снижение тяжести травм в дорожно-транспортных происшествиях;</w:t>
            </w:r>
          </w:p>
          <w:p w:rsidR="00605A7C" w:rsidRDefault="00605A7C">
            <w:pPr>
              <w:pStyle w:val="msonormalcxspmiddle"/>
              <w:ind w:left="6"/>
              <w:contextualSpacing/>
              <w:jc w:val="both"/>
              <w:rPr>
                <w:color w:val="000000"/>
                <w:sz w:val="28"/>
                <w:szCs w:val="28"/>
              </w:rPr>
            </w:pPr>
          </w:p>
          <w:p w:rsidR="00605A7C" w:rsidRDefault="00605A7C">
            <w:pPr>
              <w:pStyle w:val="msonormalcxspmiddle"/>
              <w:ind w:left="6"/>
              <w:contextualSpacing/>
              <w:jc w:val="both"/>
              <w:rPr>
                <w:color w:val="000000"/>
                <w:sz w:val="28"/>
                <w:szCs w:val="28"/>
              </w:rPr>
            </w:pPr>
            <w:r>
              <w:rPr>
                <w:color w:val="000000"/>
                <w:sz w:val="28"/>
                <w:szCs w:val="28"/>
              </w:rPr>
              <w:t>улучшение транспортного обслуживания населения;</w:t>
            </w:r>
          </w:p>
          <w:p w:rsidR="00605A7C" w:rsidRDefault="00605A7C">
            <w:pPr>
              <w:pStyle w:val="msonormalcxspmiddle"/>
              <w:jc w:val="both"/>
              <w:rPr>
                <w:color w:val="000000"/>
                <w:sz w:val="28"/>
                <w:szCs w:val="28"/>
              </w:rPr>
            </w:pPr>
          </w:p>
        </w:tc>
      </w:tr>
      <w:tr w:rsidR="00605A7C">
        <w:trPr>
          <w:trHeight w:val="240"/>
        </w:trPr>
        <w:tc>
          <w:tcPr>
            <w:tcW w:w="2622" w:type="dxa"/>
          </w:tcPr>
          <w:p w:rsidR="00605A7C" w:rsidRDefault="00605A7C">
            <w:pPr>
              <w:autoSpaceDE w:val="0"/>
              <w:autoSpaceDN w:val="0"/>
              <w:adjustRightInd w:val="0"/>
              <w:rPr>
                <w:color w:val="000000"/>
                <w:sz w:val="28"/>
                <w:szCs w:val="28"/>
              </w:rPr>
            </w:pPr>
            <w:r>
              <w:rPr>
                <w:rFonts w:cs="Arial"/>
                <w:color w:val="000000"/>
                <w:sz w:val="28"/>
                <w:szCs w:val="28"/>
              </w:rPr>
              <w:t xml:space="preserve">Целевые индикаторы и показатели </w:t>
            </w:r>
            <w:r>
              <w:rPr>
                <w:color w:val="000000"/>
                <w:sz w:val="28"/>
                <w:szCs w:val="28"/>
              </w:rPr>
              <w:t xml:space="preserve">муниципальной  программы </w:t>
            </w:r>
          </w:p>
          <w:p w:rsidR="00605A7C" w:rsidRDefault="00605A7C">
            <w:pPr>
              <w:jc w:val="both"/>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доля протяженности автомобильных</w:t>
            </w:r>
            <w:r>
              <w:rPr>
                <w:color w:val="000000"/>
                <w:sz w:val="28"/>
                <w:szCs w:val="28"/>
              </w:rPr>
              <w:br/>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05A7C" w:rsidRDefault="00605A7C">
            <w:pPr>
              <w:jc w:val="both"/>
              <w:rPr>
                <w:color w:val="000000"/>
                <w:sz w:val="28"/>
                <w:szCs w:val="28"/>
              </w:rPr>
            </w:pPr>
          </w:p>
          <w:p w:rsidR="00605A7C" w:rsidRDefault="00605A7C">
            <w:pPr>
              <w:jc w:val="both"/>
              <w:rPr>
                <w:color w:val="000000"/>
                <w:sz w:val="28"/>
                <w:szCs w:val="28"/>
              </w:rPr>
            </w:pPr>
            <w:r>
              <w:rPr>
                <w:color w:val="000000"/>
                <w:sz w:val="28"/>
                <w:szCs w:val="28"/>
              </w:rPr>
              <w:t>количество лиц, погибших в результате дорожно-транспортных происшествий;</w:t>
            </w:r>
          </w:p>
          <w:p w:rsidR="00605A7C" w:rsidRDefault="00605A7C">
            <w:pPr>
              <w:jc w:val="both"/>
              <w:rPr>
                <w:color w:val="000000"/>
                <w:sz w:val="28"/>
                <w:szCs w:val="28"/>
              </w:rPr>
            </w:pPr>
          </w:p>
          <w:p w:rsidR="00605A7C" w:rsidRDefault="00605A7C">
            <w:pPr>
              <w:jc w:val="both"/>
              <w:rPr>
                <w:color w:val="000000"/>
                <w:sz w:val="28"/>
                <w:szCs w:val="28"/>
              </w:rPr>
            </w:pPr>
            <w:r>
              <w:rPr>
                <w:color w:val="000000"/>
                <w:sz w:val="28"/>
                <w:szCs w:val="28"/>
              </w:rPr>
              <w:t xml:space="preserve">тяжесть последствий в результате дорожно-транспортных происшествий; </w:t>
            </w:r>
          </w:p>
          <w:p w:rsidR="00605A7C" w:rsidRDefault="00605A7C">
            <w:pPr>
              <w:jc w:val="both"/>
              <w:rPr>
                <w:color w:val="000000"/>
                <w:sz w:val="28"/>
                <w:szCs w:val="28"/>
              </w:rPr>
            </w:pPr>
          </w:p>
        </w:tc>
      </w:tr>
      <w:tr w:rsidR="00605A7C">
        <w:trPr>
          <w:trHeight w:val="240"/>
        </w:trPr>
        <w:tc>
          <w:tcPr>
            <w:tcW w:w="2622" w:type="dxa"/>
          </w:tcPr>
          <w:p w:rsidR="00605A7C" w:rsidRDefault="00605A7C">
            <w:pPr>
              <w:autoSpaceDE w:val="0"/>
              <w:autoSpaceDN w:val="0"/>
              <w:adjustRightInd w:val="0"/>
              <w:rPr>
                <w:color w:val="000000"/>
                <w:sz w:val="28"/>
                <w:szCs w:val="28"/>
              </w:rPr>
            </w:pPr>
            <w:r>
              <w:rPr>
                <w:color w:val="000000"/>
                <w:sz w:val="28"/>
                <w:szCs w:val="28"/>
              </w:rPr>
              <w:t xml:space="preserve">Этапы и сроки реализации муниципальной  программы </w:t>
            </w:r>
          </w:p>
          <w:p w:rsidR="00605A7C" w:rsidRDefault="00605A7C">
            <w:pPr>
              <w:autoSpaceDE w:val="0"/>
              <w:autoSpaceDN w:val="0"/>
              <w:adjustRightInd w:val="0"/>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2014 – 2020 годы</w:t>
            </w:r>
          </w:p>
          <w:p w:rsidR="00605A7C" w:rsidRDefault="00605A7C">
            <w:pPr>
              <w:jc w:val="both"/>
              <w:rPr>
                <w:color w:val="000000"/>
                <w:sz w:val="28"/>
                <w:szCs w:val="28"/>
              </w:rPr>
            </w:pPr>
            <w:r>
              <w:rPr>
                <w:color w:val="000000"/>
                <w:sz w:val="28"/>
                <w:szCs w:val="28"/>
              </w:rPr>
              <w:t>этапы муниципальной программы не выделяются</w:t>
            </w:r>
          </w:p>
        </w:tc>
      </w:tr>
      <w:tr w:rsidR="00605A7C">
        <w:trPr>
          <w:trHeight w:val="240"/>
        </w:trPr>
        <w:tc>
          <w:tcPr>
            <w:tcW w:w="2622" w:type="dxa"/>
          </w:tcPr>
          <w:p w:rsidR="00605A7C" w:rsidRDefault="00605A7C">
            <w:pPr>
              <w:autoSpaceDE w:val="0"/>
              <w:autoSpaceDN w:val="0"/>
              <w:adjustRightInd w:val="0"/>
              <w:rPr>
                <w:sz w:val="28"/>
                <w:szCs w:val="28"/>
              </w:rPr>
            </w:pPr>
            <w:r>
              <w:rPr>
                <w:sz w:val="28"/>
                <w:szCs w:val="28"/>
              </w:rPr>
              <w:t xml:space="preserve">Ресурсное обеспечение муниципальной  программы </w:t>
            </w:r>
          </w:p>
          <w:p w:rsidR="00605A7C" w:rsidRDefault="00605A7C">
            <w:pPr>
              <w:autoSpaceDE w:val="0"/>
              <w:autoSpaceDN w:val="0"/>
              <w:adjustRightInd w:val="0"/>
              <w:rPr>
                <w:sz w:val="28"/>
                <w:szCs w:val="28"/>
                <w:highlight w:val="red"/>
              </w:rPr>
            </w:pPr>
          </w:p>
        </w:tc>
        <w:tc>
          <w:tcPr>
            <w:tcW w:w="567" w:type="dxa"/>
          </w:tcPr>
          <w:p w:rsidR="00605A7C" w:rsidRDefault="00605A7C">
            <w:pPr>
              <w:rPr>
                <w:sz w:val="28"/>
                <w:szCs w:val="28"/>
                <w:highlight w:val="red"/>
              </w:rPr>
            </w:pPr>
            <w:r>
              <w:rPr>
                <w:sz w:val="28"/>
                <w:szCs w:val="28"/>
              </w:rPr>
              <w:t>–</w:t>
            </w:r>
          </w:p>
        </w:tc>
        <w:tc>
          <w:tcPr>
            <w:tcW w:w="6703" w:type="dxa"/>
          </w:tcPr>
          <w:p w:rsidR="00605A7C" w:rsidRDefault="00605A7C">
            <w:pPr>
              <w:jc w:val="both"/>
              <w:rPr>
                <w:color w:val="000000"/>
                <w:sz w:val="28"/>
                <w:szCs w:val="28"/>
              </w:rPr>
            </w:pPr>
            <w:r>
              <w:rPr>
                <w:color w:val="000000"/>
                <w:sz w:val="28"/>
                <w:szCs w:val="28"/>
              </w:rPr>
              <w:t xml:space="preserve">общий объем финансирования муниципальной программы на 2014 – 2020 годы составляет  </w:t>
            </w:r>
          </w:p>
          <w:p w:rsidR="00605A7C" w:rsidRDefault="00E52521">
            <w:pPr>
              <w:jc w:val="both"/>
              <w:rPr>
                <w:color w:val="000000"/>
                <w:sz w:val="28"/>
                <w:szCs w:val="28"/>
              </w:rPr>
            </w:pPr>
            <w:r>
              <w:rPr>
                <w:color w:val="000000"/>
                <w:sz w:val="28"/>
                <w:szCs w:val="28"/>
              </w:rPr>
              <w:t>3782,7</w:t>
            </w:r>
            <w:r w:rsidR="00D63472">
              <w:rPr>
                <w:color w:val="000000"/>
                <w:sz w:val="28"/>
                <w:szCs w:val="28"/>
              </w:rPr>
              <w:t xml:space="preserve"> </w:t>
            </w:r>
            <w:r w:rsidR="00605A7C">
              <w:rPr>
                <w:color w:val="000000"/>
                <w:sz w:val="28"/>
                <w:szCs w:val="28"/>
              </w:rPr>
              <w:t xml:space="preserve">тыс. рублей, </w:t>
            </w:r>
          </w:p>
          <w:p w:rsidR="00605A7C" w:rsidRDefault="00605A7C">
            <w:pPr>
              <w:jc w:val="both"/>
              <w:rPr>
                <w:color w:val="000000"/>
                <w:sz w:val="28"/>
                <w:szCs w:val="28"/>
              </w:rPr>
            </w:pPr>
            <w:r>
              <w:rPr>
                <w:color w:val="000000"/>
                <w:sz w:val="28"/>
                <w:szCs w:val="28"/>
              </w:rPr>
              <w:t>в том числе по годам:</w:t>
            </w:r>
          </w:p>
          <w:p w:rsidR="00605A7C" w:rsidRDefault="00605A7C">
            <w:pPr>
              <w:jc w:val="both"/>
              <w:rPr>
                <w:color w:val="000000"/>
                <w:sz w:val="28"/>
                <w:szCs w:val="28"/>
              </w:rPr>
            </w:pPr>
            <w:r>
              <w:rPr>
                <w:color w:val="000000"/>
                <w:sz w:val="28"/>
                <w:szCs w:val="28"/>
              </w:rPr>
              <w:t>2014 год –</w:t>
            </w:r>
            <w:r w:rsidR="00245C56">
              <w:rPr>
                <w:color w:val="000000"/>
                <w:sz w:val="28"/>
                <w:szCs w:val="28"/>
              </w:rPr>
              <w:t>254,3</w:t>
            </w:r>
            <w:r w:rsidR="00D63472">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2015 год – </w:t>
            </w:r>
            <w:r w:rsidR="008420B6">
              <w:rPr>
                <w:color w:val="000000"/>
                <w:sz w:val="28"/>
                <w:szCs w:val="28"/>
              </w:rPr>
              <w:t>824,0</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 xml:space="preserve">2016 год – </w:t>
            </w:r>
            <w:r w:rsidR="00E52521">
              <w:rPr>
                <w:color w:val="000000"/>
                <w:sz w:val="28"/>
                <w:szCs w:val="28"/>
              </w:rPr>
              <w:t>1564,8</w:t>
            </w:r>
            <w:r w:rsidR="00870690">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2017 год – </w:t>
            </w:r>
            <w:r w:rsidR="005F328F">
              <w:rPr>
                <w:color w:val="000000"/>
                <w:sz w:val="28"/>
                <w:szCs w:val="28"/>
              </w:rPr>
              <w:t>284,9</w:t>
            </w:r>
            <w:r w:rsidR="00870690">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2018 год –</w:t>
            </w:r>
            <w:r w:rsidR="00D63472">
              <w:rPr>
                <w:color w:val="000000"/>
                <w:sz w:val="28"/>
                <w:szCs w:val="28"/>
              </w:rPr>
              <w:t xml:space="preserve"> </w:t>
            </w:r>
            <w:r w:rsidR="005F328F">
              <w:rPr>
                <w:color w:val="000000"/>
                <w:sz w:val="28"/>
                <w:szCs w:val="28"/>
              </w:rPr>
              <w:t>284,9</w:t>
            </w:r>
            <w:r w:rsidR="00870690">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2019 год – </w:t>
            </w:r>
            <w:r w:rsidR="005F328F">
              <w:rPr>
                <w:color w:val="000000"/>
                <w:sz w:val="28"/>
                <w:szCs w:val="28"/>
              </w:rPr>
              <w:t>284,9</w:t>
            </w:r>
            <w:r w:rsidR="00D63472">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2020 год – </w:t>
            </w:r>
            <w:r w:rsidR="005F328F">
              <w:rPr>
                <w:color w:val="000000"/>
                <w:sz w:val="28"/>
                <w:szCs w:val="28"/>
              </w:rPr>
              <w:t>284,9</w:t>
            </w:r>
            <w:r w:rsidR="00D63472">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p>
          <w:p w:rsidR="00605A7C" w:rsidRDefault="00605A7C">
            <w:pPr>
              <w:jc w:val="both"/>
              <w:rPr>
                <w:color w:val="000000"/>
                <w:sz w:val="28"/>
                <w:szCs w:val="28"/>
              </w:rPr>
            </w:pPr>
            <w:r>
              <w:rPr>
                <w:color w:val="000000"/>
                <w:sz w:val="28"/>
                <w:szCs w:val="28"/>
              </w:rPr>
              <w:t>в том числе за счет средств областного бюджета- 0,0 тыс. рублей, в том числе:</w:t>
            </w:r>
          </w:p>
          <w:p w:rsidR="00605A7C" w:rsidRDefault="00605A7C">
            <w:pPr>
              <w:jc w:val="both"/>
              <w:rPr>
                <w:color w:val="000000"/>
                <w:sz w:val="28"/>
                <w:szCs w:val="28"/>
              </w:rPr>
            </w:pPr>
            <w:r>
              <w:rPr>
                <w:color w:val="000000"/>
                <w:sz w:val="28"/>
                <w:szCs w:val="28"/>
              </w:rPr>
              <w:t>2014 год – 0,0тыс. рублей;</w:t>
            </w:r>
          </w:p>
          <w:p w:rsidR="00605A7C" w:rsidRDefault="00605A7C">
            <w:pPr>
              <w:jc w:val="both"/>
              <w:rPr>
                <w:color w:val="000000"/>
                <w:sz w:val="28"/>
                <w:szCs w:val="28"/>
              </w:rPr>
            </w:pPr>
            <w:r>
              <w:rPr>
                <w:color w:val="000000"/>
                <w:sz w:val="28"/>
                <w:szCs w:val="28"/>
              </w:rPr>
              <w:t>2015 год – 0,0 тыс. рублей;</w:t>
            </w:r>
          </w:p>
          <w:p w:rsidR="00605A7C" w:rsidRDefault="00605A7C">
            <w:pPr>
              <w:jc w:val="both"/>
              <w:rPr>
                <w:color w:val="000000"/>
                <w:sz w:val="28"/>
                <w:szCs w:val="28"/>
              </w:rPr>
            </w:pPr>
            <w:r>
              <w:rPr>
                <w:color w:val="000000"/>
                <w:sz w:val="28"/>
                <w:szCs w:val="28"/>
              </w:rPr>
              <w:t>2016 год –</w:t>
            </w:r>
            <w:r w:rsidR="00D63472">
              <w:rPr>
                <w:color w:val="000000"/>
                <w:sz w:val="28"/>
                <w:szCs w:val="28"/>
              </w:rPr>
              <w:t xml:space="preserve"> </w:t>
            </w:r>
            <w:r>
              <w:rPr>
                <w:color w:val="000000"/>
                <w:sz w:val="28"/>
                <w:szCs w:val="28"/>
              </w:rPr>
              <w:t>0,0тыс. рублей;</w:t>
            </w:r>
          </w:p>
          <w:p w:rsidR="00605A7C" w:rsidRDefault="00605A7C">
            <w:pPr>
              <w:jc w:val="both"/>
              <w:rPr>
                <w:color w:val="000000"/>
                <w:sz w:val="28"/>
                <w:szCs w:val="28"/>
              </w:rPr>
            </w:pPr>
            <w:r>
              <w:rPr>
                <w:color w:val="000000"/>
                <w:sz w:val="28"/>
                <w:szCs w:val="28"/>
              </w:rPr>
              <w:t>2017 год –</w:t>
            </w:r>
            <w:r w:rsidR="00D63472">
              <w:rPr>
                <w:color w:val="000000"/>
                <w:sz w:val="28"/>
                <w:szCs w:val="28"/>
              </w:rPr>
              <w:t xml:space="preserve"> </w:t>
            </w:r>
            <w:r>
              <w:rPr>
                <w:color w:val="000000"/>
                <w:sz w:val="28"/>
                <w:szCs w:val="28"/>
              </w:rPr>
              <w:t>0,0тыс. рублей;</w:t>
            </w:r>
          </w:p>
          <w:p w:rsidR="00605A7C" w:rsidRDefault="00605A7C">
            <w:pPr>
              <w:jc w:val="both"/>
              <w:rPr>
                <w:color w:val="000000"/>
                <w:sz w:val="28"/>
                <w:szCs w:val="28"/>
              </w:rPr>
            </w:pPr>
            <w:r>
              <w:rPr>
                <w:color w:val="000000"/>
                <w:sz w:val="28"/>
                <w:szCs w:val="28"/>
              </w:rPr>
              <w:t>2018 год –</w:t>
            </w:r>
            <w:r w:rsidR="00D63472">
              <w:rPr>
                <w:color w:val="000000"/>
                <w:sz w:val="28"/>
                <w:szCs w:val="28"/>
              </w:rPr>
              <w:t xml:space="preserve"> </w:t>
            </w:r>
            <w:r>
              <w:rPr>
                <w:color w:val="000000"/>
                <w:sz w:val="28"/>
                <w:szCs w:val="28"/>
              </w:rPr>
              <w:t>0,0тыс. рублей;</w:t>
            </w:r>
          </w:p>
          <w:p w:rsidR="00605A7C" w:rsidRDefault="00605A7C">
            <w:pPr>
              <w:jc w:val="both"/>
              <w:rPr>
                <w:color w:val="000000"/>
                <w:sz w:val="28"/>
                <w:szCs w:val="28"/>
              </w:rPr>
            </w:pPr>
            <w:r>
              <w:rPr>
                <w:color w:val="000000"/>
                <w:sz w:val="28"/>
                <w:szCs w:val="28"/>
              </w:rPr>
              <w:t>2019 год – 0,0тыс. рублей;</w:t>
            </w:r>
          </w:p>
          <w:p w:rsidR="00605A7C" w:rsidRDefault="00605A7C">
            <w:pPr>
              <w:jc w:val="both"/>
              <w:rPr>
                <w:color w:val="000000"/>
                <w:sz w:val="28"/>
                <w:szCs w:val="28"/>
              </w:rPr>
            </w:pPr>
            <w:r>
              <w:rPr>
                <w:color w:val="000000"/>
                <w:sz w:val="28"/>
                <w:szCs w:val="28"/>
              </w:rPr>
              <w:t>2020 год –</w:t>
            </w:r>
            <w:r w:rsidR="00D63472">
              <w:rPr>
                <w:color w:val="000000"/>
                <w:sz w:val="28"/>
                <w:szCs w:val="28"/>
              </w:rPr>
              <w:t xml:space="preserve"> </w:t>
            </w:r>
            <w:r>
              <w:rPr>
                <w:color w:val="000000"/>
                <w:sz w:val="28"/>
                <w:szCs w:val="28"/>
              </w:rPr>
              <w:t>0,0тыс. рублей;</w:t>
            </w:r>
          </w:p>
          <w:p w:rsidR="00605A7C" w:rsidRDefault="00605A7C">
            <w:pPr>
              <w:jc w:val="both"/>
              <w:rPr>
                <w:color w:val="000000"/>
                <w:sz w:val="28"/>
                <w:szCs w:val="28"/>
              </w:rPr>
            </w:pPr>
          </w:p>
          <w:p w:rsidR="00605A7C" w:rsidRDefault="00605A7C">
            <w:pPr>
              <w:jc w:val="both"/>
              <w:rPr>
                <w:color w:val="000000"/>
                <w:sz w:val="28"/>
                <w:szCs w:val="28"/>
              </w:rPr>
            </w:pPr>
            <w:r>
              <w:rPr>
                <w:color w:val="000000"/>
                <w:sz w:val="28"/>
                <w:szCs w:val="28"/>
              </w:rPr>
              <w:t xml:space="preserve">за счет средств местного бюджета – </w:t>
            </w:r>
            <w:r w:rsidR="00E52521">
              <w:rPr>
                <w:color w:val="000000"/>
                <w:sz w:val="28"/>
                <w:szCs w:val="28"/>
              </w:rPr>
              <w:t>3782,7</w:t>
            </w:r>
            <w:r w:rsidR="00245C56">
              <w:rPr>
                <w:color w:val="000000"/>
                <w:sz w:val="28"/>
                <w:szCs w:val="28"/>
              </w:rPr>
              <w:t xml:space="preserve"> </w:t>
            </w:r>
            <w:r>
              <w:rPr>
                <w:color w:val="000000"/>
                <w:sz w:val="28"/>
                <w:szCs w:val="28"/>
              </w:rPr>
              <w:t xml:space="preserve">тыс. рублей, </w:t>
            </w:r>
          </w:p>
          <w:p w:rsidR="00605A7C" w:rsidRDefault="00605A7C">
            <w:pPr>
              <w:jc w:val="both"/>
              <w:rPr>
                <w:color w:val="000000"/>
                <w:sz w:val="28"/>
                <w:szCs w:val="28"/>
              </w:rPr>
            </w:pPr>
            <w:r>
              <w:rPr>
                <w:color w:val="000000"/>
                <w:sz w:val="28"/>
                <w:szCs w:val="28"/>
              </w:rPr>
              <w:t>в том числе:</w:t>
            </w:r>
          </w:p>
          <w:p w:rsidR="00605A7C" w:rsidRDefault="00605A7C">
            <w:pPr>
              <w:jc w:val="both"/>
              <w:rPr>
                <w:color w:val="000000"/>
                <w:sz w:val="28"/>
                <w:szCs w:val="28"/>
              </w:rPr>
            </w:pPr>
            <w:r>
              <w:rPr>
                <w:color w:val="000000"/>
                <w:sz w:val="28"/>
                <w:szCs w:val="28"/>
              </w:rPr>
              <w:t xml:space="preserve">2014 год – </w:t>
            </w:r>
            <w:r w:rsidR="00245C56">
              <w:rPr>
                <w:color w:val="000000"/>
                <w:sz w:val="28"/>
                <w:szCs w:val="28"/>
              </w:rPr>
              <w:t>254,3</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2015 год – </w:t>
            </w:r>
            <w:r w:rsidR="008420B6">
              <w:rPr>
                <w:color w:val="000000"/>
                <w:sz w:val="28"/>
                <w:szCs w:val="28"/>
              </w:rPr>
              <w:t xml:space="preserve">824,0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2016 год – </w:t>
            </w:r>
            <w:r w:rsidR="00E52521">
              <w:rPr>
                <w:color w:val="000000"/>
                <w:sz w:val="28"/>
                <w:szCs w:val="28"/>
              </w:rPr>
              <w:t>1564,8</w:t>
            </w:r>
            <w:r w:rsidR="008420B6">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2017 год –</w:t>
            </w:r>
            <w:r w:rsidR="005F328F">
              <w:rPr>
                <w:color w:val="000000"/>
                <w:sz w:val="28"/>
                <w:szCs w:val="28"/>
              </w:rPr>
              <w:t xml:space="preserve"> 284,9</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2018 год –</w:t>
            </w:r>
            <w:r w:rsidR="005F328F">
              <w:rPr>
                <w:color w:val="000000"/>
                <w:sz w:val="28"/>
                <w:szCs w:val="28"/>
              </w:rPr>
              <w:t xml:space="preserve"> 284,9</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2019 год –</w:t>
            </w:r>
            <w:r w:rsidR="005F328F">
              <w:rPr>
                <w:color w:val="000000"/>
                <w:sz w:val="28"/>
                <w:szCs w:val="28"/>
              </w:rPr>
              <w:t xml:space="preserve"> 284,9</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2020 год –</w:t>
            </w:r>
            <w:r w:rsidR="005F328F">
              <w:rPr>
                <w:color w:val="000000"/>
                <w:sz w:val="28"/>
                <w:szCs w:val="28"/>
              </w:rPr>
              <w:t xml:space="preserve"> 284,9 </w:t>
            </w:r>
            <w:r>
              <w:rPr>
                <w:color w:val="000000"/>
                <w:sz w:val="28"/>
                <w:szCs w:val="28"/>
              </w:rPr>
              <w:t>тыс. рублей;</w:t>
            </w:r>
          </w:p>
          <w:p w:rsidR="00605A7C" w:rsidRDefault="00605A7C">
            <w:pPr>
              <w:jc w:val="both"/>
              <w:rPr>
                <w:color w:val="000000"/>
                <w:sz w:val="28"/>
                <w:szCs w:val="28"/>
              </w:rPr>
            </w:pPr>
          </w:p>
          <w:p w:rsidR="00605A7C" w:rsidRDefault="00605A7C" w:rsidP="006E0491">
            <w:pPr>
              <w:jc w:val="both"/>
              <w:rPr>
                <w:color w:val="000000"/>
              </w:rPr>
            </w:pPr>
          </w:p>
        </w:tc>
      </w:tr>
      <w:tr w:rsidR="00605A7C">
        <w:trPr>
          <w:trHeight w:val="844"/>
        </w:trPr>
        <w:tc>
          <w:tcPr>
            <w:tcW w:w="2622" w:type="dxa"/>
          </w:tcPr>
          <w:p w:rsidR="00605A7C" w:rsidRDefault="00605A7C">
            <w:pPr>
              <w:autoSpaceDE w:val="0"/>
              <w:autoSpaceDN w:val="0"/>
              <w:adjustRightInd w:val="0"/>
              <w:rPr>
                <w:color w:val="000000"/>
                <w:sz w:val="28"/>
                <w:szCs w:val="28"/>
              </w:rPr>
            </w:pPr>
            <w:r>
              <w:rPr>
                <w:rFonts w:cs="Arial"/>
                <w:color w:val="000000"/>
                <w:sz w:val="28"/>
                <w:szCs w:val="28"/>
              </w:rPr>
              <w:lastRenderedPageBreak/>
              <w:t xml:space="preserve">Ожидаемые результаты реализации </w:t>
            </w:r>
            <w:r>
              <w:rPr>
                <w:color w:val="000000"/>
                <w:sz w:val="28"/>
                <w:szCs w:val="28"/>
              </w:rPr>
              <w:t xml:space="preserve">муниципальной  программы </w:t>
            </w:r>
          </w:p>
          <w:p w:rsidR="00605A7C" w:rsidRDefault="00605A7C">
            <w:pPr>
              <w:jc w:val="both"/>
              <w:rPr>
                <w:color w:val="000000"/>
                <w:sz w:val="28"/>
                <w:szCs w:val="28"/>
              </w:rPr>
            </w:pPr>
          </w:p>
        </w:tc>
        <w:tc>
          <w:tcPr>
            <w:tcW w:w="567" w:type="dxa"/>
          </w:tcPr>
          <w:p w:rsidR="00605A7C" w:rsidRDefault="00605A7C">
            <w:pPr>
              <w:rPr>
                <w:sz w:val="28"/>
                <w:szCs w:val="28"/>
              </w:rPr>
            </w:pPr>
            <w:r>
              <w:rPr>
                <w:sz w:val="28"/>
                <w:szCs w:val="28"/>
              </w:rPr>
              <w:t>–</w:t>
            </w:r>
          </w:p>
        </w:tc>
        <w:tc>
          <w:tcPr>
            <w:tcW w:w="6703" w:type="dxa"/>
          </w:tcPr>
          <w:p w:rsidR="00605A7C" w:rsidRDefault="00605A7C">
            <w:pPr>
              <w:jc w:val="both"/>
              <w:rPr>
                <w:color w:val="000000"/>
                <w:sz w:val="28"/>
                <w:szCs w:val="28"/>
              </w:rPr>
            </w:pPr>
            <w:r>
              <w:rPr>
                <w:color w:val="000000"/>
                <w:sz w:val="28"/>
                <w:szCs w:val="28"/>
              </w:rPr>
              <w:t>развитая транспортная система, обеспечивающая стабильное развитие Майорского сельского поселения;</w:t>
            </w:r>
          </w:p>
          <w:p w:rsidR="00605A7C" w:rsidRDefault="00605A7C">
            <w:pPr>
              <w:jc w:val="both"/>
              <w:rPr>
                <w:color w:val="000000"/>
                <w:sz w:val="22"/>
                <w:szCs w:val="28"/>
              </w:rPr>
            </w:pPr>
          </w:p>
          <w:p w:rsidR="00605A7C" w:rsidRDefault="00605A7C">
            <w:pPr>
              <w:jc w:val="both"/>
              <w:rPr>
                <w:sz w:val="28"/>
                <w:szCs w:val="28"/>
              </w:rPr>
            </w:pPr>
            <w:r>
              <w:rPr>
                <w:color w:val="000000"/>
                <w:sz w:val="28"/>
                <w:szCs w:val="28"/>
              </w:rPr>
              <w:t xml:space="preserve">современная система обеспечения безопасности дорожного движения на </w:t>
            </w:r>
            <w:r>
              <w:rPr>
                <w:sz w:val="28"/>
                <w:szCs w:val="28"/>
              </w:rPr>
              <w:t>автомобильных дорогах общего пользования местного значения и улично-дорожной сети населенных пунктов Майорского сельского поселения;</w:t>
            </w:r>
          </w:p>
          <w:p w:rsidR="00605A7C" w:rsidRDefault="00605A7C">
            <w:pPr>
              <w:jc w:val="both"/>
              <w:rPr>
                <w:color w:val="000000"/>
                <w:sz w:val="28"/>
                <w:szCs w:val="28"/>
              </w:rPr>
            </w:pPr>
          </w:p>
        </w:tc>
      </w:tr>
    </w:tbl>
    <w:p w:rsidR="00605A7C" w:rsidRDefault="00605A7C" w:rsidP="00605A7C">
      <w:pPr>
        <w:pStyle w:val="msonormalcxspmiddle"/>
        <w:ind w:left="720"/>
        <w:contextualSpacing/>
        <w:jc w:val="center"/>
        <w:rPr>
          <w:sz w:val="28"/>
          <w:szCs w:val="28"/>
        </w:rPr>
      </w:pPr>
      <w:r>
        <w:rPr>
          <w:sz w:val="28"/>
          <w:szCs w:val="28"/>
        </w:rPr>
        <w:t xml:space="preserve">Раздел 1. Общая характеристика </w:t>
      </w:r>
      <w:r>
        <w:rPr>
          <w:sz w:val="28"/>
          <w:szCs w:val="28"/>
        </w:rPr>
        <w:br/>
      </w:r>
      <w:r>
        <w:rPr>
          <w:color w:val="000000"/>
          <w:sz w:val="28"/>
          <w:szCs w:val="28"/>
        </w:rPr>
        <w:t>текущего состояния</w:t>
      </w:r>
      <w:r>
        <w:rPr>
          <w:sz w:val="28"/>
          <w:szCs w:val="28"/>
        </w:rPr>
        <w:t xml:space="preserve"> транспортной системы Майорского сельского поселения</w:t>
      </w:r>
    </w:p>
    <w:p w:rsidR="00605A7C" w:rsidRDefault="00605A7C" w:rsidP="00605A7C">
      <w:pPr>
        <w:widowControl w:val="0"/>
        <w:autoSpaceDE w:val="0"/>
        <w:autoSpaceDN w:val="0"/>
        <w:adjustRightInd w:val="0"/>
        <w:ind w:firstLine="709"/>
        <w:jc w:val="both"/>
        <w:rPr>
          <w:sz w:val="28"/>
          <w:szCs w:val="28"/>
        </w:rPr>
      </w:pPr>
      <w:r>
        <w:rPr>
          <w:sz w:val="28"/>
          <w:szCs w:val="28"/>
        </w:rPr>
        <w:t>Транспорт является системообразующей отраслью, важнейшей составной частью производственной и социальной инфраструктуры Майорского сельского поселения.</w:t>
      </w:r>
    </w:p>
    <w:p w:rsidR="00605A7C" w:rsidRDefault="00605A7C" w:rsidP="00605A7C">
      <w:pPr>
        <w:widowControl w:val="0"/>
        <w:autoSpaceDE w:val="0"/>
        <w:autoSpaceDN w:val="0"/>
        <w:adjustRightInd w:val="0"/>
        <w:ind w:firstLine="709"/>
        <w:jc w:val="both"/>
        <w:rPr>
          <w:sz w:val="28"/>
          <w:szCs w:val="28"/>
        </w:rPr>
      </w:pPr>
      <w:r>
        <w:rPr>
          <w:sz w:val="28"/>
          <w:szCs w:val="28"/>
        </w:rPr>
        <w:t xml:space="preserve">Тенденции развития экономики и социальной сферы Майорского сельского поселения, ее стратегические интересы являются обоснованной базой определения перспектив, стратегических целей и динамики развития транспортного комплекса Майорского сельского поселения. </w:t>
      </w:r>
    </w:p>
    <w:p w:rsidR="00605A7C" w:rsidRDefault="00605A7C" w:rsidP="00605A7C">
      <w:pPr>
        <w:ind w:firstLine="851"/>
        <w:jc w:val="both"/>
        <w:rPr>
          <w:sz w:val="28"/>
          <w:szCs w:val="28"/>
        </w:rPr>
      </w:pPr>
      <w:r>
        <w:rPr>
          <w:sz w:val="28"/>
          <w:szCs w:val="28"/>
        </w:rPr>
        <w:t>Внешний транспорт на территории Майорского сельского поселения является автомобильный.</w:t>
      </w:r>
    </w:p>
    <w:p w:rsidR="00605A7C" w:rsidRDefault="00605A7C" w:rsidP="00605A7C">
      <w:pPr>
        <w:ind w:firstLine="851"/>
        <w:jc w:val="both"/>
        <w:rPr>
          <w:sz w:val="28"/>
          <w:szCs w:val="28"/>
        </w:rPr>
      </w:pPr>
      <w:r>
        <w:rPr>
          <w:sz w:val="28"/>
          <w:szCs w:val="28"/>
        </w:rPr>
        <w:lastRenderedPageBreak/>
        <w:t>Внешний транспорт имеет большое значения с точки зрения сообщения поселения с районом, областным центром и соседними муниципальными образованиями.</w:t>
      </w:r>
    </w:p>
    <w:p w:rsidR="00605A7C" w:rsidRDefault="00605A7C" w:rsidP="00605A7C">
      <w:pPr>
        <w:ind w:firstLine="902"/>
        <w:jc w:val="both"/>
        <w:rPr>
          <w:sz w:val="28"/>
          <w:szCs w:val="28"/>
        </w:rPr>
      </w:pPr>
      <w:r>
        <w:rPr>
          <w:sz w:val="28"/>
          <w:szCs w:val="28"/>
        </w:rPr>
        <w:t>Улично-дорожная сеть является основным образующим элементом транспортной, инженерной и социальной инфраструктуры населённых пунктов Майорского сельского поселения. Развитие дорожной сети и инфраструктурных объектов в комплексном развитии Майорского сельского поселения является одним из наиболее социально-значимых вопросов.</w:t>
      </w:r>
    </w:p>
    <w:p w:rsidR="00605A7C" w:rsidRDefault="00605A7C" w:rsidP="00605A7C">
      <w:pPr>
        <w:ind w:firstLine="902"/>
        <w:jc w:val="both"/>
        <w:rPr>
          <w:sz w:val="28"/>
          <w:szCs w:val="28"/>
        </w:rPr>
      </w:pPr>
      <w:r>
        <w:rPr>
          <w:sz w:val="28"/>
          <w:szCs w:val="28"/>
        </w:rPr>
        <w:t xml:space="preserve">Общая протяженность автодорог общего пользования местного значения составила </w:t>
      </w:r>
      <w:smartTag w:uri="urn:schemas-microsoft-com:office:smarttags" w:element="metricconverter">
        <w:smartTagPr>
          <w:attr w:name="ProductID" w:val="27,5 км"/>
        </w:smartTagPr>
        <w:r>
          <w:rPr>
            <w:sz w:val="28"/>
            <w:szCs w:val="28"/>
          </w:rPr>
          <w:t>27,5 км</w:t>
        </w:r>
      </w:smartTag>
      <w:r>
        <w:rPr>
          <w:sz w:val="28"/>
          <w:szCs w:val="28"/>
        </w:rPr>
        <w:t>.</w:t>
      </w:r>
    </w:p>
    <w:p w:rsidR="00605A7C" w:rsidRDefault="00605A7C" w:rsidP="00605A7C">
      <w:pPr>
        <w:ind w:firstLine="902"/>
        <w:jc w:val="both"/>
        <w:rPr>
          <w:sz w:val="28"/>
          <w:szCs w:val="28"/>
        </w:rPr>
      </w:pPr>
      <w:r>
        <w:rPr>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w:t>
      </w:r>
    </w:p>
    <w:p w:rsidR="00606E94" w:rsidRDefault="00606E94" w:rsidP="00605A7C">
      <w:pPr>
        <w:widowControl w:val="0"/>
        <w:autoSpaceDE w:val="0"/>
        <w:autoSpaceDN w:val="0"/>
        <w:adjustRightInd w:val="0"/>
        <w:jc w:val="center"/>
        <w:outlineLvl w:val="1"/>
        <w:rPr>
          <w:sz w:val="28"/>
          <w:szCs w:val="28"/>
        </w:rPr>
      </w:pPr>
    </w:p>
    <w:p w:rsidR="00605A7C" w:rsidRDefault="00605A7C" w:rsidP="00605A7C">
      <w:pPr>
        <w:widowControl w:val="0"/>
        <w:autoSpaceDE w:val="0"/>
        <w:autoSpaceDN w:val="0"/>
        <w:adjustRightInd w:val="0"/>
        <w:jc w:val="center"/>
        <w:outlineLvl w:val="1"/>
        <w:rPr>
          <w:sz w:val="28"/>
          <w:szCs w:val="28"/>
        </w:rPr>
      </w:pPr>
      <w:r>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605A7C" w:rsidRDefault="00605A7C" w:rsidP="00605A7C">
      <w:pPr>
        <w:widowControl w:val="0"/>
        <w:autoSpaceDE w:val="0"/>
        <w:autoSpaceDN w:val="0"/>
        <w:adjustRightInd w:val="0"/>
        <w:jc w:val="both"/>
        <w:rPr>
          <w:sz w:val="28"/>
          <w:szCs w:val="28"/>
        </w:rPr>
      </w:pPr>
    </w:p>
    <w:p w:rsidR="00605A7C" w:rsidRDefault="00605A7C" w:rsidP="00605A7C">
      <w:pPr>
        <w:widowControl w:val="0"/>
        <w:autoSpaceDE w:val="0"/>
        <w:autoSpaceDN w:val="0"/>
        <w:adjustRightInd w:val="0"/>
        <w:ind w:firstLine="709"/>
        <w:jc w:val="both"/>
        <w:rPr>
          <w:sz w:val="28"/>
          <w:szCs w:val="28"/>
        </w:rPr>
      </w:pPr>
      <w:r>
        <w:rPr>
          <w:sz w:val="28"/>
          <w:szCs w:val="28"/>
        </w:rPr>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605A7C" w:rsidRDefault="00605A7C" w:rsidP="00605A7C">
      <w:pPr>
        <w:widowControl w:val="0"/>
        <w:autoSpaceDE w:val="0"/>
        <w:autoSpaceDN w:val="0"/>
        <w:adjustRightInd w:val="0"/>
        <w:ind w:firstLine="709"/>
        <w:jc w:val="both"/>
        <w:rPr>
          <w:sz w:val="28"/>
          <w:szCs w:val="28"/>
        </w:rPr>
      </w:pPr>
      <w:r>
        <w:rPr>
          <w:sz w:val="28"/>
          <w:szCs w:val="28"/>
        </w:rPr>
        <w:t>Для достижения основной цели необходимо решить следующие задачи:</w:t>
      </w:r>
    </w:p>
    <w:p w:rsidR="00605A7C" w:rsidRDefault="00605A7C" w:rsidP="00605A7C">
      <w:pPr>
        <w:widowControl w:val="0"/>
        <w:autoSpaceDE w:val="0"/>
        <w:autoSpaceDN w:val="0"/>
        <w:adjustRightInd w:val="0"/>
        <w:jc w:val="both"/>
        <w:rPr>
          <w:sz w:val="28"/>
          <w:szCs w:val="28"/>
        </w:rPr>
      </w:pPr>
      <w:r>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605A7C" w:rsidRDefault="00605A7C" w:rsidP="00605A7C">
      <w:pPr>
        <w:widowControl w:val="0"/>
        <w:autoSpaceDE w:val="0"/>
        <w:autoSpaceDN w:val="0"/>
        <w:adjustRightInd w:val="0"/>
        <w:ind w:firstLine="709"/>
        <w:jc w:val="both"/>
        <w:rPr>
          <w:sz w:val="28"/>
          <w:szCs w:val="28"/>
        </w:rPr>
      </w:pPr>
      <w:r>
        <w:rPr>
          <w:sz w:val="28"/>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605A7C" w:rsidRDefault="00605A7C" w:rsidP="00605A7C">
      <w:pPr>
        <w:widowControl w:val="0"/>
        <w:autoSpaceDE w:val="0"/>
        <w:autoSpaceDN w:val="0"/>
        <w:adjustRightInd w:val="0"/>
        <w:ind w:firstLine="709"/>
        <w:jc w:val="both"/>
        <w:rPr>
          <w:sz w:val="28"/>
          <w:szCs w:val="28"/>
        </w:rPr>
      </w:pPr>
      <w:r>
        <w:rPr>
          <w:sz w:val="28"/>
          <w:szCs w:val="28"/>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605A7C" w:rsidRDefault="00605A7C" w:rsidP="00605A7C">
      <w:pPr>
        <w:widowControl w:val="0"/>
        <w:autoSpaceDE w:val="0"/>
        <w:autoSpaceDN w:val="0"/>
        <w:adjustRightInd w:val="0"/>
        <w:ind w:firstLine="709"/>
        <w:jc w:val="both"/>
        <w:rPr>
          <w:sz w:val="28"/>
          <w:szCs w:val="28"/>
        </w:rPr>
      </w:pPr>
      <w:r>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значения и искусственных сооружений на них;</w:t>
      </w:r>
    </w:p>
    <w:p w:rsidR="00605A7C" w:rsidRDefault="00605A7C" w:rsidP="00605A7C">
      <w:pPr>
        <w:widowControl w:val="0"/>
        <w:autoSpaceDE w:val="0"/>
        <w:autoSpaceDN w:val="0"/>
        <w:adjustRightInd w:val="0"/>
        <w:ind w:firstLine="709"/>
        <w:jc w:val="both"/>
        <w:rPr>
          <w:sz w:val="28"/>
          <w:szCs w:val="28"/>
        </w:rPr>
      </w:pPr>
      <w:r>
        <w:rPr>
          <w:sz w:val="28"/>
          <w:szCs w:val="28"/>
        </w:rPr>
        <w:t xml:space="preserve">увеличение протяженности, изменение параметров автомобильных дорог общего пользования местного значения, ведущее к изменению класса и </w:t>
      </w:r>
      <w:r>
        <w:rPr>
          <w:sz w:val="28"/>
          <w:szCs w:val="28"/>
        </w:rPr>
        <w:lastRenderedPageBreak/>
        <w:t>категории автомобильной дороги (строительство или реконструкция дорог и искусственных сооружений на них).</w:t>
      </w:r>
    </w:p>
    <w:p w:rsidR="00605A7C" w:rsidRDefault="00605A7C" w:rsidP="00605A7C">
      <w:pPr>
        <w:widowControl w:val="0"/>
        <w:autoSpaceDE w:val="0"/>
        <w:autoSpaceDN w:val="0"/>
        <w:adjustRightInd w:val="0"/>
        <w:ind w:firstLine="709"/>
        <w:jc w:val="both"/>
        <w:rPr>
          <w:color w:val="000000"/>
          <w:sz w:val="28"/>
          <w:szCs w:val="28"/>
        </w:rPr>
      </w:pPr>
      <w:r>
        <w:rPr>
          <w:color w:val="000000"/>
          <w:sz w:val="28"/>
          <w:szCs w:val="28"/>
        </w:rPr>
        <w:t>Сведения о показателях (индикаторах) муниципальной  программы Майорского сельского поселения «Развитие транспортной системы», подпрограмм муниципальной  программы и их значениях приведены в приложении № 1 к муниципальной программе.</w:t>
      </w:r>
    </w:p>
    <w:p w:rsidR="00605A7C" w:rsidRDefault="00605A7C" w:rsidP="00605A7C">
      <w:pPr>
        <w:widowControl w:val="0"/>
        <w:autoSpaceDE w:val="0"/>
        <w:autoSpaceDN w:val="0"/>
        <w:adjustRightInd w:val="0"/>
        <w:ind w:firstLine="709"/>
        <w:jc w:val="both"/>
        <w:rPr>
          <w:color w:val="000000"/>
          <w:sz w:val="28"/>
          <w:szCs w:val="28"/>
        </w:rPr>
      </w:pPr>
      <w:r>
        <w:rPr>
          <w:color w:val="000000"/>
          <w:sz w:val="28"/>
          <w:szCs w:val="28"/>
        </w:rPr>
        <w:t>Сведения о показателях, включенных в федеральный (региональный) план статистических работ приведены в приложении № 2 к муниципальной программе.</w:t>
      </w:r>
    </w:p>
    <w:p w:rsidR="00605A7C" w:rsidRDefault="00605A7C" w:rsidP="00605A7C">
      <w:pPr>
        <w:widowControl w:val="0"/>
        <w:autoSpaceDE w:val="0"/>
        <w:autoSpaceDN w:val="0"/>
        <w:adjustRightInd w:val="0"/>
        <w:ind w:firstLine="709"/>
        <w:jc w:val="both"/>
        <w:rPr>
          <w:color w:val="000000"/>
          <w:sz w:val="28"/>
          <w:szCs w:val="28"/>
        </w:rPr>
      </w:pPr>
      <w:r>
        <w:rPr>
          <w:color w:val="000000"/>
          <w:sz w:val="28"/>
          <w:szCs w:val="28"/>
        </w:rPr>
        <w:t>Сведения о методике расчета показателя (индикатора) муниципальной программы приведены в приложении № 3 к муниципальной программы.</w:t>
      </w:r>
    </w:p>
    <w:p w:rsidR="00605A7C" w:rsidRDefault="00605A7C" w:rsidP="00605A7C">
      <w:pPr>
        <w:widowControl w:val="0"/>
        <w:autoSpaceDE w:val="0"/>
        <w:autoSpaceDN w:val="0"/>
        <w:adjustRightInd w:val="0"/>
        <w:ind w:firstLine="709"/>
        <w:jc w:val="both"/>
        <w:rPr>
          <w:sz w:val="28"/>
          <w:szCs w:val="28"/>
        </w:rPr>
      </w:pPr>
      <w:r>
        <w:rPr>
          <w:sz w:val="28"/>
          <w:szCs w:val="28"/>
        </w:rPr>
        <w:t>Поскольку мероприятия,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планируемых мероприятий зависит от возможности дорожного фонда Майорского сельского поселения, то в пределах срока действия подпрограммы этап реализации соответствует одному году.</w:t>
      </w:r>
    </w:p>
    <w:p w:rsidR="00605A7C" w:rsidRDefault="00605A7C" w:rsidP="00605A7C">
      <w:pPr>
        <w:pStyle w:val="3"/>
        <w:tabs>
          <w:tab w:val="num" w:pos="3600"/>
        </w:tabs>
        <w:spacing w:before="60" w:after="0"/>
        <w:ind w:left="360"/>
        <w:rPr>
          <w:rFonts w:ascii="Times New Roman" w:hAnsi="Times New Roman"/>
          <w:b w:val="0"/>
          <w:sz w:val="28"/>
          <w:szCs w:val="28"/>
        </w:rPr>
      </w:pPr>
      <w:bookmarkStart w:id="1" w:name="_Toc196744159"/>
      <w:bookmarkStart w:id="2" w:name="_Toc280798880"/>
      <w:r>
        <w:rPr>
          <w:rFonts w:ascii="Times New Roman" w:hAnsi="Times New Roman"/>
          <w:b w:val="0"/>
          <w:sz w:val="28"/>
          <w:szCs w:val="28"/>
        </w:rPr>
        <w:t>Оптимизация улично-дорожной сети</w:t>
      </w:r>
      <w:bookmarkEnd w:id="1"/>
      <w:r>
        <w:rPr>
          <w:rFonts w:ascii="Times New Roman" w:hAnsi="Times New Roman"/>
          <w:b w:val="0"/>
          <w:sz w:val="28"/>
          <w:szCs w:val="28"/>
        </w:rPr>
        <w:t>.</w:t>
      </w:r>
      <w:bookmarkEnd w:id="2"/>
    </w:p>
    <w:p w:rsidR="00605A7C" w:rsidRDefault="00605A7C" w:rsidP="00605A7C">
      <w:pPr>
        <w:spacing w:before="120"/>
        <w:ind w:firstLine="900"/>
        <w:jc w:val="both"/>
        <w:rPr>
          <w:sz w:val="28"/>
          <w:szCs w:val="28"/>
        </w:rPr>
      </w:pPr>
      <w:r>
        <w:rPr>
          <w:sz w:val="28"/>
          <w:szCs w:val="28"/>
        </w:rPr>
        <w:t>В соответствии с определёнными выше приоритетами развития транспортного комплекса поселения могут быть  предусмотрены нижеописанные мероприятия по оптимизации улично-дорожной сети.</w:t>
      </w:r>
    </w:p>
    <w:p w:rsidR="00605A7C" w:rsidRDefault="00605A7C" w:rsidP="00605A7C">
      <w:pPr>
        <w:spacing w:before="120"/>
        <w:ind w:firstLine="900"/>
        <w:jc w:val="both"/>
        <w:rPr>
          <w:sz w:val="28"/>
          <w:szCs w:val="28"/>
        </w:rPr>
      </w:pPr>
      <w:r>
        <w:rPr>
          <w:sz w:val="28"/>
          <w:szCs w:val="28"/>
        </w:rPr>
        <w:t>Основные расчетные параметры уличной сети в пределах сельских населенных пунктов принимаются в соответствии с «Нормативами градостроительного проектирования Ростовской области» (Табл. 1.).</w:t>
      </w:r>
    </w:p>
    <w:p w:rsidR="00605A7C" w:rsidRDefault="00605A7C" w:rsidP="00605A7C">
      <w:pPr>
        <w:widowControl w:val="0"/>
        <w:ind w:firstLine="709"/>
        <w:jc w:val="right"/>
        <w:rPr>
          <w:color w:val="000000"/>
          <w:sz w:val="28"/>
          <w:szCs w:val="28"/>
        </w:rPr>
      </w:pPr>
      <w:r>
        <w:rPr>
          <w:color w:val="000000"/>
          <w:sz w:val="28"/>
          <w:szCs w:val="28"/>
        </w:rPr>
        <w:t>Табл. 1.</w:t>
      </w:r>
    </w:p>
    <w:p w:rsidR="00605A7C" w:rsidRDefault="00605A7C" w:rsidP="00605A7C">
      <w:pPr>
        <w:widowControl w:val="0"/>
        <w:ind w:firstLine="709"/>
        <w:jc w:val="right"/>
        <w:rPr>
          <w:color w:val="000000"/>
          <w:sz w:val="28"/>
          <w:szCs w:val="28"/>
        </w:rPr>
      </w:pPr>
      <w:r>
        <w:rPr>
          <w:color w:val="000000"/>
          <w:sz w:val="28"/>
          <w:szCs w:val="28"/>
        </w:rPr>
        <w:t>Параметры уличной сети в пределах сельского поселения.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1620"/>
        <w:gridCol w:w="1560"/>
        <w:gridCol w:w="1417"/>
        <w:gridCol w:w="2127"/>
      </w:tblGrid>
      <w:tr w:rsidR="00605A7C">
        <w:trPr>
          <w:tblHeader/>
        </w:trPr>
        <w:tc>
          <w:tcPr>
            <w:tcW w:w="2880" w:type="dxa"/>
            <w:tcBorders>
              <w:top w:val="single" w:sz="12" w:space="0" w:color="auto"/>
              <w:left w:val="single" w:sz="12" w:space="0" w:color="auto"/>
              <w:bottom w:val="single" w:sz="12" w:space="0" w:color="auto"/>
              <w:right w:val="single" w:sz="12" w:space="0" w:color="auto"/>
            </w:tcBorders>
            <w:shd w:val="clear" w:color="auto" w:fill="B3B3B3"/>
            <w:vAlign w:val="center"/>
          </w:tcPr>
          <w:p w:rsidR="00605A7C" w:rsidRDefault="00605A7C">
            <w:pPr>
              <w:widowControl w:val="0"/>
              <w:jc w:val="center"/>
              <w:rPr>
                <w:b/>
                <w:sz w:val="28"/>
                <w:szCs w:val="28"/>
              </w:rPr>
            </w:pPr>
            <w:r>
              <w:rPr>
                <w:b/>
                <w:sz w:val="28"/>
                <w:szCs w:val="28"/>
              </w:rPr>
              <w:t>Категория сельских улиц и дорог</w:t>
            </w:r>
          </w:p>
        </w:tc>
        <w:tc>
          <w:tcPr>
            <w:tcW w:w="1620" w:type="dxa"/>
            <w:tcBorders>
              <w:top w:val="single" w:sz="12" w:space="0" w:color="auto"/>
              <w:left w:val="single" w:sz="12" w:space="0" w:color="auto"/>
              <w:bottom w:val="single" w:sz="12" w:space="0" w:color="auto"/>
              <w:right w:val="single" w:sz="12" w:space="0" w:color="auto"/>
            </w:tcBorders>
            <w:shd w:val="clear" w:color="auto" w:fill="B3B3B3"/>
            <w:vAlign w:val="center"/>
          </w:tcPr>
          <w:p w:rsidR="00605A7C" w:rsidRDefault="00605A7C">
            <w:pPr>
              <w:widowControl w:val="0"/>
              <w:jc w:val="center"/>
              <w:rPr>
                <w:b/>
                <w:sz w:val="28"/>
                <w:szCs w:val="28"/>
              </w:rPr>
            </w:pPr>
            <w:r>
              <w:rPr>
                <w:b/>
                <w:sz w:val="28"/>
                <w:szCs w:val="28"/>
              </w:rPr>
              <w:t>Расчетная скорость движения, км/ч</w:t>
            </w:r>
          </w:p>
        </w:tc>
        <w:tc>
          <w:tcPr>
            <w:tcW w:w="1560" w:type="dxa"/>
            <w:tcBorders>
              <w:top w:val="single" w:sz="12" w:space="0" w:color="auto"/>
              <w:left w:val="single" w:sz="12" w:space="0" w:color="auto"/>
              <w:bottom w:val="single" w:sz="12" w:space="0" w:color="auto"/>
              <w:right w:val="single" w:sz="12" w:space="0" w:color="auto"/>
            </w:tcBorders>
            <w:shd w:val="clear" w:color="auto" w:fill="B3B3B3"/>
            <w:vAlign w:val="center"/>
          </w:tcPr>
          <w:p w:rsidR="00605A7C" w:rsidRDefault="00605A7C">
            <w:pPr>
              <w:widowControl w:val="0"/>
              <w:jc w:val="center"/>
              <w:rPr>
                <w:b/>
                <w:sz w:val="28"/>
                <w:szCs w:val="28"/>
              </w:rPr>
            </w:pPr>
            <w:r>
              <w:rPr>
                <w:b/>
                <w:sz w:val="28"/>
                <w:szCs w:val="28"/>
              </w:rPr>
              <w:t>Ширина полосы движения, м</w:t>
            </w:r>
          </w:p>
        </w:tc>
        <w:tc>
          <w:tcPr>
            <w:tcW w:w="1417" w:type="dxa"/>
            <w:tcBorders>
              <w:top w:val="single" w:sz="12" w:space="0" w:color="auto"/>
              <w:left w:val="single" w:sz="12" w:space="0" w:color="auto"/>
              <w:bottom w:val="single" w:sz="12" w:space="0" w:color="auto"/>
              <w:right w:val="single" w:sz="12" w:space="0" w:color="auto"/>
            </w:tcBorders>
            <w:shd w:val="clear" w:color="auto" w:fill="B3B3B3"/>
            <w:vAlign w:val="center"/>
          </w:tcPr>
          <w:p w:rsidR="00605A7C" w:rsidRDefault="00605A7C">
            <w:pPr>
              <w:widowControl w:val="0"/>
              <w:jc w:val="center"/>
              <w:rPr>
                <w:b/>
                <w:sz w:val="28"/>
                <w:szCs w:val="28"/>
              </w:rPr>
            </w:pPr>
            <w:r>
              <w:rPr>
                <w:b/>
                <w:sz w:val="28"/>
                <w:szCs w:val="28"/>
              </w:rPr>
              <w:t>Число полос движения</w:t>
            </w:r>
          </w:p>
        </w:tc>
        <w:tc>
          <w:tcPr>
            <w:tcW w:w="2127" w:type="dxa"/>
            <w:tcBorders>
              <w:top w:val="single" w:sz="12" w:space="0" w:color="auto"/>
              <w:left w:val="single" w:sz="12" w:space="0" w:color="auto"/>
              <w:bottom w:val="single" w:sz="12" w:space="0" w:color="auto"/>
              <w:right w:val="single" w:sz="12" w:space="0" w:color="auto"/>
            </w:tcBorders>
            <w:shd w:val="clear" w:color="auto" w:fill="B3B3B3"/>
            <w:vAlign w:val="center"/>
          </w:tcPr>
          <w:p w:rsidR="00605A7C" w:rsidRDefault="00605A7C">
            <w:pPr>
              <w:widowControl w:val="0"/>
              <w:jc w:val="center"/>
              <w:rPr>
                <w:b/>
                <w:sz w:val="28"/>
                <w:szCs w:val="28"/>
              </w:rPr>
            </w:pPr>
            <w:r>
              <w:rPr>
                <w:b/>
                <w:sz w:val="28"/>
                <w:szCs w:val="28"/>
              </w:rPr>
              <w:t>Ширина пешеходной части тротуара, м</w:t>
            </w:r>
          </w:p>
        </w:tc>
      </w:tr>
      <w:tr w:rsidR="00605A7C">
        <w:tc>
          <w:tcPr>
            <w:tcW w:w="2880" w:type="dxa"/>
            <w:tcBorders>
              <w:top w:val="single" w:sz="12" w:space="0" w:color="auto"/>
              <w:left w:val="single" w:sz="4" w:space="0" w:color="auto"/>
              <w:bottom w:val="single" w:sz="4" w:space="0" w:color="auto"/>
              <w:right w:val="single" w:sz="4" w:space="0" w:color="auto"/>
            </w:tcBorders>
          </w:tcPr>
          <w:p w:rsidR="00605A7C" w:rsidRDefault="00605A7C">
            <w:pPr>
              <w:widowControl w:val="0"/>
              <w:jc w:val="both"/>
              <w:rPr>
                <w:sz w:val="28"/>
                <w:szCs w:val="28"/>
              </w:rPr>
            </w:pPr>
            <w:r>
              <w:rPr>
                <w:sz w:val="28"/>
                <w:szCs w:val="28"/>
              </w:rPr>
              <w:t xml:space="preserve">Поселковая дорога </w:t>
            </w:r>
          </w:p>
        </w:tc>
        <w:tc>
          <w:tcPr>
            <w:tcW w:w="1620" w:type="dxa"/>
            <w:tcBorders>
              <w:top w:val="single" w:sz="12"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60</w:t>
            </w:r>
          </w:p>
        </w:tc>
        <w:tc>
          <w:tcPr>
            <w:tcW w:w="1560" w:type="dxa"/>
            <w:tcBorders>
              <w:top w:val="single" w:sz="12"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3,5</w:t>
            </w:r>
          </w:p>
        </w:tc>
        <w:tc>
          <w:tcPr>
            <w:tcW w:w="1417" w:type="dxa"/>
            <w:tcBorders>
              <w:top w:val="single" w:sz="12"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2</w:t>
            </w:r>
          </w:p>
        </w:tc>
        <w:tc>
          <w:tcPr>
            <w:tcW w:w="2127" w:type="dxa"/>
            <w:tcBorders>
              <w:top w:val="single" w:sz="12"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noBreakHyphen/>
            </w:r>
          </w:p>
        </w:tc>
      </w:tr>
      <w:tr w:rsidR="00605A7C">
        <w:tc>
          <w:tcPr>
            <w:tcW w:w="2880" w:type="dxa"/>
            <w:tcBorders>
              <w:top w:val="single" w:sz="4" w:space="0" w:color="auto"/>
              <w:left w:val="single" w:sz="4" w:space="0" w:color="auto"/>
              <w:bottom w:val="single" w:sz="4" w:space="0" w:color="auto"/>
              <w:right w:val="single" w:sz="4" w:space="0" w:color="auto"/>
            </w:tcBorders>
          </w:tcPr>
          <w:p w:rsidR="00605A7C" w:rsidRDefault="00605A7C">
            <w:pPr>
              <w:widowControl w:val="0"/>
              <w:jc w:val="both"/>
              <w:rPr>
                <w:sz w:val="28"/>
                <w:szCs w:val="28"/>
              </w:rPr>
            </w:pPr>
            <w:r>
              <w:rPr>
                <w:sz w:val="28"/>
                <w:szCs w:val="28"/>
              </w:rPr>
              <w:t>Главная улица</w:t>
            </w:r>
          </w:p>
        </w:tc>
        <w:tc>
          <w:tcPr>
            <w:tcW w:w="1620"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40</w:t>
            </w:r>
          </w:p>
        </w:tc>
        <w:tc>
          <w:tcPr>
            <w:tcW w:w="1560"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3,5</w:t>
            </w:r>
          </w:p>
        </w:tc>
        <w:tc>
          <w:tcPr>
            <w:tcW w:w="1417"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2-3</w:t>
            </w:r>
          </w:p>
        </w:tc>
        <w:tc>
          <w:tcPr>
            <w:tcW w:w="2127"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1,5-2,25</w:t>
            </w:r>
          </w:p>
        </w:tc>
      </w:tr>
      <w:tr w:rsidR="00605A7C">
        <w:tc>
          <w:tcPr>
            <w:tcW w:w="2880" w:type="dxa"/>
            <w:tcBorders>
              <w:top w:val="single" w:sz="4" w:space="0" w:color="auto"/>
              <w:left w:val="single" w:sz="4" w:space="0" w:color="auto"/>
              <w:bottom w:val="nil"/>
              <w:right w:val="single" w:sz="4" w:space="0" w:color="auto"/>
            </w:tcBorders>
          </w:tcPr>
          <w:p w:rsidR="00605A7C" w:rsidRDefault="00605A7C">
            <w:pPr>
              <w:widowControl w:val="0"/>
              <w:jc w:val="both"/>
              <w:rPr>
                <w:sz w:val="28"/>
                <w:szCs w:val="28"/>
              </w:rPr>
            </w:pPr>
            <w:r>
              <w:rPr>
                <w:sz w:val="28"/>
                <w:szCs w:val="28"/>
              </w:rPr>
              <w:t>Улица в жилой застройке:</w:t>
            </w:r>
          </w:p>
        </w:tc>
        <w:tc>
          <w:tcPr>
            <w:tcW w:w="1620" w:type="dxa"/>
            <w:tcBorders>
              <w:top w:val="single" w:sz="4" w:space="0" w:color="auto"/>
              <w:left w:val="single" w:sz="4" w:space="0" w:color="auto"/>
              <w:bottom w:val="nil"/>
              <w:right w:val="single" w:sz="4" w:space="0" w:color="auto"/>
            </w:tcBorders>
            <w:vAlign w:val="center"/>
          </w:tcPr>
          <w:p w:rsidR="00605A7C" w:rsidRDefault="00605A7C">
            <w:pPr>
              <w:widowControl w:val="0"/>
              <w:jc w:val="center"/>
              <w:rPr>
                <w:sz w:val="28"/>
                <w:szCs w:val="28"/>
              </w:rPr>
            </w:pPr>
          </w:p>
        </w:tc>
        <w:tc>
          <w:tcPr>
            <w:tcW w:w="1560" w:type="dxa"/>
            <w:tcBorders>
              <w:top w:val="single" w:sz="4" w:space="0" w:color="auto"/>
              <w:left w:val="single" w:sz="4" w:space="0" w:color="auto"/>
              <w:bottom w:val="nil"/>
              <w:right w:val="single" w:sz="4" w:space="0" w:color="auto"/>
            </w:tcBorders>
            <w:vAlign w:val="center"/>
          </w:tcPr>
          <w:p w:rsidR="00605A7C" w:rsidRDefault="00605A7C">
            <w:pPr>
              <w:widowControl w:val="0"/>
              <w:jc w:val="center"/>
              <w:rPr>
                <w:sz w:val="28"/>
                <w:szCs w:val="28"/>
              </w:rPr>
            </w:pPr>
          </w:p>
        </w:tc>
        <w:tc>
          <w:tcPr>
            <w:tcW w:w="1417" w:type="dxa"/>
            <w:tcBorders>
              <w:top w:val="single" w:sz="4" w:space="0" w:color="auto"/>
              <w:left w:val="single" w:sz="4" w:space="0" w:color="auto"/>
              <w:bottom w:val="nil"/>
              <w:right w:val="single" w:sz="4" w:space="0" w:color="auto"/>
            </w:tcBorders>
            <w:vAlign w:val="center"/>
          </w:tcPr>
          <w:p w:rsidR="00605A7C" w:rsidRDefault="00605A7C">
            <w:pPr>
              <w:widowControl w:val="0"/>
              <w:jc w:val="center"/>
              <w:rPr>
                <w:sz w:val="28"/>
                <w:szCs w:val="28"/>
              </w:rPr>
            </w:pPr>
          </w:p>
        </w:tc>
        <w:tc>
          <w:tcPr>
            <w:tcW w:w="2127" w:type="dxa"/>
            <w:tcBorders>
              <w:top w:val="single" w:sz="4" w:space="0" w:color="auto"/>
              <w:left w:val="single" w:sz="4" w:space="0" w:color="auto"/>
              <w:bottom w:val="nil"/>
              <w:right w:val="single" w:sz="4" w:space="0" w:color="auto"/>
            </w:tcBorders>
            <w:vAlign w:val="center"/>
          </w:tcPr>
          <w:p w:rsidR="00605A7C" w:rsidRDefault="00605A7C">
            <w:pPr>
              <w:widowControl w:val="0"/>
              <w:jc w:val="center"/>
              <w:rPr>
                <w:sz w:val="28"/>
                <w:szCs w:val="28"/>
              </w:rPr>
            </w:pPr>
          </w:p>
        </w:tc>
      </w:tr>
      <w:tr w:rsidR="00605A7C">
        <w:tc>
          <w:tcPr>
            <w:tcW w:w="2880" w:type="dxa"/>
            <w:tcBorders>
              <w:top w:val="nil"/>
              <w:left w:val="single" w:sz="4" w:space="0" w:color="auto"/>
              <w:bottom w:val="nil"/>
              <w:right w:val="single" w:sz="4" w:space="0" w:color="auto"/>
            </w:tcBorders>
          </w:tcPr>
          <w:p w:rsidR="00605A7C" w:rsidRDefault="00605A7C">
            <w:pPr>
              <w:widowControl w:val="0"/>
              <w:ind w:firstLine="244"/>
              <w:jc w:val="both"/>
              <w:rPr>
                <w:sz w:val="28"/>
                <w:szCs w:val="28"/>
              </w:rPr>
            </w:pPr>
            <w:r>
              <w:rPr>
                <w:sz w:val="28"/>
                <w:szCs w:val="28"/>
              </w:rPr>
              <w:t>основная</w:t>
            </w:r>
          </w:p>
        </w:tc>
        <w:tc>
          <w:tcPr>
            <w:tcW w:w="1620"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40</w:t>
            </w:r>
          </w:p>
        </w:tc>
        <w:tc>
          <w:tcPr>
            <w:tcW w:w="1560"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3,0</w:t>
            </w:r>
          </w:p>
        </w:tc>
        <w:tc>
          <w:tcPr>
            <w:tcW w:w="1417"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2</w:t>
            </w:r>
          </w:p>
        </w:tc>
        <w:tc>
          <w:tcPr>
            <w:tcW w:w="2127"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1,0-1,5</w:t>
            </w:r>
          </w:p>
        </w:tc>
      </w:tr>
      <w:tr w:rsidR="00605A7C">
        <w:tc>
          <w:tcPr>
            <w:tcW w:w="2880" w:type="dxa"/>
            <w:tcBorders>
              <w:top w:val="nil"/>
              <w:left w:val="single" w:sz="4" w:space="0" w:color="auto"/>
              <w:bottom w:val="nil"/>
              <w:right w:val="single" w:sz="4" w:space="0" w:color="auto"/>
            </w:tcBorders>
          </w:tcPr>
          <w:p w:rsidR="00605A7C" w:rsidRDefault="00605A7C">
            <w:pPr>
              <w:widowControl w:val="0"/>
              <w:ind w:left="244"/>
              <w:jc w:val="both"/>
              <w:rPr>
                <w:sz w:val="28"/>
                <w:szCs w:val="28"/>
              </w:rPr>
            </w:pPr>
            <w:r>
              <w:rPr>
                <w:sz w:val="28"/>
                <w:szCs w:val="28"/>
              </w:rPr>
              <w:t>второстепенная (переулок)</w:t>
            </w:r>
          </w:p>
        </w:tc>
        <w:tc>
          <w:tcPr>
            <w:tcW w:w="1620"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30</w:t>
            </w:r>
          </w:p>
        </w:tc>
        <w:tc>
          <w:tcPr>
            <w:tcW w:w="1560"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2,75</w:t>
            </w:r>
          </w:p>
        </w:tc>
        <w:tc>
          <w:tcPr>
            <w:tcW w:w="1417"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2</w:t>
            </w:r>
          </w:p>
        </w:tc>
        <w:tc>
          <w:tcPr>
            <w:tcW w:w="2127" w:type="dxa"/>
            <w:tcBorders>
              <w:top w:val="nil"/>
              <w:left w:val="single" w:sz="4" w:space="0" w:color="auto"/>
              <w:bottom w:val="nil"/>
              <w:right w:val="single" w:sz="4" w:space="0" w:color="auto"/>
            </w:tcBorders>
            <w:vAlign w:val="center"/>
          </w:tcPr>
          <w:p w:rsidR="00605A7C" w:rsidRDefault="00605A7C">
            <w:pPr>
              <w:widowControl w:val="0"/>
              <w:jc w:val="center"/>
              <w:rPr>
                <w:sz w:val="28"/>
                <w:szCs w:val="28"/>
              </w:rPr>
            </w:pPr>
            <w:r>
              <w:rPr>
                <w:sz w:val="28"/>
                <w:szCs w:val="28"/>
              </w:rPr>
              <w:t>1,0</w:t>
            </w:r>
          </w:p>
        </w:tc>
      </w:tr>
      <w:tr w:rsidR="00605A7C">
        <w:tc>
          <w:tcPr>
            <w:tcW w:w="2880" w:type="dxa"/>
            <w:tcBorders>
              <w:top w:val="nil"/>
              <w:left w:val="single" w:sz="4" w:space="0" w:color="auto"/>
              <w:bottom w:val="single" w:sz="4" w:space="0" w:color="auto"/>
              <w:right w:val="single" w:sz="4" w:space="0" w:color="auto"/>
            </w:tcBorders>
          </w:tcPr>
          <w:p w:rsidR="00605A7C" w:rsidRDefault="00605A7C">
            <w:pPr>
              <w:widowControl w:val="0"/>
              <w:ind w:firstLine="244"/>
              <w:jc w:val="both"/>
              <w:rPr>
                <w:sz w:val="28"/>
                <w:szCs w:val="28"/>
              </w:rPr>
            </w:pPr>
            <w:r>
              <w:rPr>
                <w:sz w:val="28"/>
                <w:szCs w:val="28"/>
              </w:rPr>
              <w:t>проезд</w:t>
            </w:r>
          </w:p>
        </w:tc>
        <w:tc>
          <w:tcPr>
            <w:tcW w:w="1620" w:type="dxa"/>
            <w:tcBorders>
              <w:top w:val="nil"/>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20</w:t>
            </w:r>
          </w:p>
        </w:tc>
        <w:tc>
          <w:tcPr>
            <w:tcW w:w="1560" w:type="dxa"/>
            <w:tcBorders>
              <w:top w:val="nil"/>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2,75-3,0</w:t>
            </w:r>
          </w:p>
        </w:tc>
        <w:tc>
          <w:tcPr>
            <w:tcW w:w="1417" w:type="dxa"/>
            <w:tcBorders>
              <w:top w:val="nil"/>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1</w:t>
            </w:r>
          </w:p>
        </w:tc>
        <w:tc>
          <w:tcPr>
            <w:tcW w:w="2127" w:type="dxa"/>
            <w:tcBorders>
              <w:top w:val="nil"/>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0-1,0</w:t>
            </w:r>
          </w:p>
        </w:tc>
      </w:tr>
      <w:tr w:rsidR="00605A7C">
        <w:tc>
          <w:tcPr>
            <w:tcW w:w="2880" w:type="dxa"/>
            <w:tcBorders>
              <w:top w:val="single" w:sz="4" w:space="0" w:color="auto"/>
              <w:left w:val="single" w:sz="4" w:space="0" w:color="auto"/>
              <w:bottom w:val="single" w:sz="4" w:space="0" w:color="auto"/>
              <w:right w:val="single" w:sz="4" w:space="0" w:color="auto"/>
            </w:tcBorders>
          </w:tcPr>
          <w:p w:rsidR="00605A7C" w:rsidRDefault="00605A7C">
            <w:pPr>
              <w:widowControl w:val="0"/>
              <w:rPr>
                <w:sz w:val="28"/>
                <w:szCs w:val="28"/>
              </w:rPr>
            </w:pPr>
            <w:r>
              <w:rPr>
                <w:sz w:val="28"/>
                <w:szCs w:val="28"/>
              </w:rPr>
              <w:t>Хозяйственный проезд, скотопрогон</w:t>
            </w:r>
          </w:p>
        </w:tc>
        <w:tc>
          <w:tcPr>
            <w:tcW w:w="1620"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30</w:t>
            </w:r>
          </w:p>
        </w:tc>
        <w:tc>
          <w:tcPr>
            <w:tcW w:w="1560"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4,5</w:t>
            </w:r>
          </w:p>
        </w:tc>
        <w:tc>
          <w:tcPr>
            <w:tcW w:w="1417"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jc w:val="center"/>
              <w:rPr>
                <w:sz w:val="28"/>
                <w:szCs w:val="28"/>
              </w:rPr>
            </w:pPr>
            <w:r>
              <w:rPr>
                <w:sz w:val="28"/>
                <w:szCs w:val="28"/>
              </w:rPr>
              <w:noBreakHyphen/>
            </w:r>
          </w:p>
        </w:tc>
      </w:tr>
    </w:tbl>
    <w:p w:rsidR="00605A7C" w:rsidRDefault="00605A7C" w:rsidP="00605A7C">
      <w:pPr>
        <w:numPr>
          <w:ilvl w:val="0"/>
          <w:numId w:val="4"/>
        </w:numPr>
        <w:spacing w:before="120"/>
        <w:jc w:val="both"/>
        <w:rPr>
          <w:sz w:val="28"/>
          <w:szCs w:val="28"/>
        </w:rPr>
      </w:pPr>
      <w:r>
        <w:rPr>
          <w:sz w:val="28"/>
          <w:szCs w:val="28"/>
        </w:rPr>
        <w:t>Организация мест хранения индивидуального транспорта:</w:t>
      </w:r>
    </w:p>
    <w:p w:rsidR="00605A7C" w:rsidRDefault="00605A7C" w:rsidP="00605A7C">
      <w:pPr>
        <w:numPr>
          <w:ilvl w:val="1"/>
          <w:numId w:val="4"/>
        </w:numPr>
        <w:spacing w:before="120"/>
        <w:jc w:val="both"/>
        <w:rPr>
          <w:bCs/>
          <w:sz w:val="28"/>
          <w:szCs w:val="28"/>
        </w:rPr>
      </w:pPr>
      <w:r>
        <w:rPr>
          <w:bCs/>
          <w:sz w:val="28"/>
          <w:szCs w:val="28"/>
        </w:rPr>
        <w:t>Создание развитой инфраструктуры автосервиса.</w:t>
      </w:r>
    </w:p>
    <w:p w:rsidR="00605A7C" w:rsidRDefault="00605A7C" w:rsidP="00605A7C">
      <w:pPr>
        <w:numPr>
          <w:ilvl w:val="1"/>
          <w:numId w:val="4"/>
        </w:numPr>
        <w:spacing w:before="120"/>
        <w:jc w:val="both"/>
        <w:rPr>
          <w:bCs/>
          <w:sz w:val="28"/>
          <w:szCs w:val="28"/>
        </w:rPr>
      </w:pPr>
      <w:r>
        <w:rPr>
          <w:bCs/>
          <w:sz w:val="28"/>
          <w:szCs w:val="28"/>
        </w:rPr>
        <w:t>Строительство автостоянок около объектов обслуживания.</w:t>
      </w:r>
    </w:p>
    <w:p w:rsidR="00605A7C" w:rsidRDefault="00605A7C" w:rsidP="00605A7C">
      <w:pPr>
        <w:numPr>
          <w:ilvl w:val="0"/>
          <w:numId w:val="4"/>
        </w:numPr>
        <w:spacing w:before="120"/>
        <w:jc w:val="both"/>
        <w:rPr>
          <w:sz w:val="28"/>
          <w:szCs w:val="28"/>
        </w:rPr>
      </w:pPr>
      <w:r>
        <w:rPr>
          <w:sz w:val="28"/>
          <w:szCs w:val="28"/>
        </w:rPr>
        <w:lastRenderedPageBreak/>
        <w:t>Создание системы пешеходных улиц и велосипедных дорожек:</w:t>
      </w:r>
    </w:p>
    <w:p w:rsidR="00605A7C" w:rsidRDefault="00605A7C" w:rsidP="00605A7C">
      <w:pPr>
        <w:numPr>
          <w:ilvl w:val="1"/>
          <w:numId w:val="4"/>
        </w:numPr>
        <w:spacing w:before="120"/>
        <w:jc w:val="both"/>
        <w:rPr>
          <w:bCs/>
          <w:sz w:val="28"/>
          <w:szCs w:val="28"/>
        </w:rPr>
      </w:pPr>
      <w:r>
        <w:rPr>
          <w:bCs/>
          <w:sz w:val="28"/>
          <w:szCs w:val="28"/>
        </w:rPr>
        <w:t>Формирование системы улиц с преимущественно пешеходным движением, предназначенных прежде всего для пешеходного движения, но предусматривающих возможность проезда легкового и обслуживающего автотранспорта (расчётный срок - перспектива).</w:t>
      </w:r>
    </w:p>
    <w:p w:rsidR="00605A7C" w:rsidRDefault="00605A7C" w:rsidP="00605A7C">
      <w:pPr>
        <w:numPr>
          <w:ilvl w:val="0"/>
          <w:numId w:val="4"/>
        </w:numPr>
        <w:spacing w:before="120"/>
        <w:jc w:val="both"/>
        <w:rPr>
          <w:sz w:val="28"/>
          <w:szCs w:val="28"/>
        </w:rPr>
      </w:pPr>
      <w:r>
        <w:rPr>
          <w:sz w:val="28"/>
          <w:szCs w:val="28"/>
        </w:rPr>
        <w:t>Обеспечение безбарьерной среды для лиц с ограниченными возможностями:</w:t>
      </w:r>
    </w:p>
    <w:p w:rsidR="00605A7C" w:rsidRDefault="00605A7C" w:rsidP="00605A7C">
      <w:pPr>
        <w:numPr>
          <w:ilvl w:val="1"/>
          <w:numId w:val="4"/>
        </w:numPr>
        <w:spacing w:before="120"/>
        <w:jc w:val="both"/>
        <w:rPr>
          <w:bCs/>
          <w:sz w:val="28"/>
          <w:szCs w:val="28"/>
        </w:rPr>
      </w:pPr>
      <w:r>
        <w:rPr>
          <w:bCs/>
          <w:sz w:val="28"/>
          <w:szCs w:val="28"/>
        </w:rPr>
        <w:t>Устройство пандусов на тротуарах улиц, на территориях общего пользования – площадях, парках, скверах и т.д. (расчётный срок - перспектива);</w:t>
      </w:r>
    </w:p>
    <w:p w:rsidR="00605A7C" w:rsidRDefault="00605A7C" w:rsidP="00605A7C">
      <w:pPr>
        <w:numPr>
          <w:ilvl w:val="1"/>
          <w:numId w:val="4"/>
        </w:numPr>
        <w:spacing w:before="120"/>
        <w:jc w:val="both"/>
        <w:rPr>
          <w:bCs/>
          <w:sz w:val="28"/>
          <w:szCs w:val="28"/>
        </w:rPr>
      </w:pPr>
      <w:r>
        <w:rPr>
          <w:bCs/>
          <w:sz w:val="28"/>
          <w:szCs w:val="28"/>
        </w:rPr>
        <w:t>Устройство пандусов у входов в здания жилого и общественного назначения (расчётный срок - перспектива);</w:t>
      </w:r>
    </w:p>
    <w:p w:rsidR="00605A7C" w:rsidRDefault="00605A7C" w:rsidP="00605A7C">
      <w:pPr>
        <w:jc w:val="right"/>
        <w:rPr>
          <w:rFonts w:ascii="Arial" w:hAnsi="Arial" w:cs="Arial"/>
          <w:b/>
          <w:i/>
          <w:highlight w:val="yellow"/>
        </w:rPr>
      </w:pPr>
    </w:p>
    <w:p w:rsidR="00605A7C" w:rsidRDefault="00605A7C" w:rsidP="00605A7C">
      <w:pPr>
        <w:tabs>
          <w:tab w:val="left" w:pos="951"/>
        </w:tabs>
        <w:jc w:val="center"/>
        <w:rPr>
          <w:sz w:val="28"/>
          <w:szCs w:val="28"/>
        </w:rPr>
      </w:pPr>
      <w:r>
        <w:rPr>
          <w:sz w:val="28"/>
          <w:szCs w:val="28"/>
        </w:rPr>
        <w:t>Раздел 3. Обоснование выделения подпрограмм муниципальной программы</w:t>
      </w:r>
      <w:r>
        <w:rPr>
          <w:sz w:val="28"/>
          <w:szCs w:val="28"/>
        </w:rPr>
        <w:br/>
        <w:t>обобщенная характеристика основных мероприятий</w:t>
      </w:r>
    </w:p>
    <w:p w:rsidR="00605A7C" w:rsidRDefault="00605A7C" w:rsidP="00605A7C">
      <w:pPr>
        <w:widowControl w:val="0"/>
        <w:autoSpaceDE w:val="0"/>
        <w:autoSpaceDN w:val="0"/>
        <w:adjustRightInd w:val="0"/>
        <w:jc w:val="center"/>
        <w:outlineLvl w:val="1"/>
        <w:rPr>
          <w:sz w:val="28"/>
          <w:szCs w:val="28"/>
        </w:rPr>
      </w:pPr>
    </w:p>
    <w:p w:rsidR="00605A7C" w:rsidRDefault="00605A7C" w:rsidP="00605A7C">
      <w:pPr>
        <w:widowControl w:val="0"/>
        <w:autoSpaceDE w:val="0"/>
        <w:autoSpaceDN w:val="0"/>
        <w:adjustRightInd w:val="0"/>
        <w:ind w:firstLine="709"/>
        <w:jc w:val="both"/>
        <w:rPr>
          <w:sz w:val="28"/>
          <w:szCs w:val="28"/>
        </w:rPr>
      </w:pPr>
      <w:r>
        <w:rPr>
          <w:sz w:val="28"/>
          <w:szCs w:val="28"/>
        </w:rPr>
        <w:t>Достижение целей муниципальной программы и решение ее задач осуществляется в рамках двух подпрограмм:</w:t>
      </w:r>
    </w:p>
    <w:p w:rsidR="00605A7C" w:rsidRDefault="00605A7C" w:rsidP="00605A7C">
      <w:pPr>
        <w:ind w:firstLine="709"/>
        <w:jc w:val="both"/>
        <w:rPr>
          <w:sz w:val="28"/>
          <w:szCs w:val="28"/>
        </w:rPr>
      </w:pPr>
      <w:r>
        <w:rPr>
          <w:sz w:val="28"/>
          <w:szCs w:val="28"/>
        </w:rPr>
        <w:t>«Развитие транспортной инфраструктуры на 2014 – 2020 годы»;</w:t>
      </w:r>
    </w:p>
    <w:p w:rsidR="00605A7C" w:rsidRDefault="00605A7C" w:rsidP="00605A7C">
      <w:pPr>
        <w:ind w:firstLine="709"/>
        <w:jc w:val="both"/>
        <w:rPr>
          <w:sz w:val="28"/>
          <w:szCs w:val="28"/>
        </w:rPr>
      </w:pPr>
      <w:r>
        <w:rPr>
          <w:sz w:val="28"/>
          <w:szCs w:val="28"/>
        </w:rPr>
        <w:t>«Повышение безопасности дорожного движения на территории Майорского сельского поселения</w:t>
      </w:r>
      <w:r w:rsidR="00D63472">
        <w:rPr>
          <w:sz w:val="28"/>
          <w:szCs w:val="28"/>
        </w:rPr>
        <w:t xml:space="preserve"> </w:t>
      </w:r>
      <w:r>
        <w:rPr>
          <w:sz w:val="28"/>
          <w:szCs w:val="28"/>
        </w:rPr>
        <w:t>на 2014 – 2020 годы»;</w:t>
      </w:r>
    </w:p>
    <w:p w:rsidR="00605A7C" w:rsidRDefault="00605A7C" w:rsidP="00605A7C">
      <w:pPr>
        <w:widowControl w:val="0"/>
        <w:autoSpaceDE w:val="0"/>
        <w:autoSpaceDN w:val="0"/>
        <w:adjustRightInd w:val="0"/>
        <w:ind w:firstLine="709"/>
        <w:jc w:val="both"/>
        <w:rPr>
          <w:color w:val="000000"/>
          <w:sz w:val="28"/>
          <w:szCs w:val="28"/>
        </w:rPr>
      </w:pPr>
      <w:r>
        <w:rPr>
          <w:color w:val="000000"/>
          <w:sz w:val="28"/>
          <w:szCs w:val="28"/>
        </w:rPr>
        <w:t>Обоснованность их выделения в муниципальной программе обусловлена использованием программно-целевого метода при ее формировании и определяется следующими факторами:</w:t>
      </w:r>
    </w:p>
    <w:p w:rsidR="00605A7C" w:rsidRDefault="00605A7C" w:rsidP="00605A7C">
      <w:pPr>
        <w:widowControl w:val="0"/>
        <w:autoSpaceDE w:val="0"/>
        <w:autoSpaceDN w:val="0"/>
        <w:adjustRightInd w:val="0"/>
        <w:ind w:firstLine="709"/>
        <w:jc w:val="both"/>
        <w:rPr>
          <w:sz w:val="28"/>
          <w:szCs w:val="28"/>
        </w:rPr>
      </w:pPr>
      <w:r>
        <w:rPr>
          <w:sz w:val="28"/>
          <w:szCs w:val="28"/>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605A7C" w:rsidRDefault="00605A7C" w:rsidP="00605A7C">
      <w:pPr>
        <w:widowControl w:val="0"/>
        <w:autoSpaceDE w:val="0"/>
        <w:autoSpaceDN w:val="0"/>
        <w:adjustRightInd w:val="0"/>
        <w:ind w:firstLine="709"/>
        <w:jc w:val="both"/>
        <w:rPr>
          <w:sz w:val="28"/>
          <w:szCs w:val="28"/>
        </w:rPr>
      </w:pPr>
      <w:r>
        <w:rPr>
          <w:sz w:val="28"/>
          <w:szCs w:val="28"/>
        </w:rPr>
        <w:t>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качества жизни населения.</w:t>
      </w:r>
    </w:p>
    <w:p w:rsidR="00605A7C" w:rsidRDefault="00605A7C" w:rsidP="00605A7C">
      <w:pPr>
        <w:widowControl w:val="0"/>
        <w:autoSpaceDE w:val="0"/>
        <w:autoSpaceDN w:val="0"/>
        <w:adjustRightInd w:val="0"/>
        <w:ind w:firstLine="709"/>
        <w:jc w:val="both"/>
        <w:rPr>
          <w:color w:val="000000"/>
          <w:sz w:val="28"/>
          <w:szCs w:val="28"/>
        </w:rPr>
      </w:pPr>
      <w:r>
        <w:rPr>
          <w:color w:val="000000"/>
          <w:sz w:val="28"/>
          <w:szCs w:val="28"/>
        </w:rPr>
        <w:t>Перечень подпрограмм основных мероприятий муниципальной программы Майорского сельского поселения</w:t>
      </w:r>
      <w:r w:rsidR="00D63472">
        <w:rPr>
          <w:color w:val="000000"/>
          <w:sz w:val="28"/>
          <w:szCs w:val="28"/>
        </w:rPr>
        <w:t xml:space="preserve"> </w:t>
      </w:r>
      <w:r>
        <w:rPr>
          <w:color w:val="000000"/>
          <w:sz w:val="28"/>
          <w:szCs w:val="28"/>
        </w:rPr>
        <w:t xml:space="preserve">приведены в приложении № 4 </w:t>
      </w:r>
      <w:r>
        <w:rPr>
          <w:color w:val="FF0000"/>
          <w:sz w:val="28"/>
          <w:szCs w:val="28"/>
        </w:rPr>
        <w:br/>
      </w:r>
      <w:r>
        <w:rPr>
          <w:color w:val="000000"/>
          <w:sz w:val="28"/>
          <w:szCs w:val="28"/>
        </w:rPr>
        <w:t>к муниципальной программе.</w:t>
      </w:r>
    </w:p>
    <w:p w:rsidR="00605A7C" w:rsidRDefault="00605A7C" w:rsidP="00605A7C">
      <w:pPr>
        <w:widowControl w:val="0"/>
        <w:autoSpaceDE w:val="0"/>
        <w:autoSpaceDN w:val="0"/>
        <w:adjustRightInd w:val="0"/>
        <w:outlineLvl w:val="1"/>
        <w:rPr>
          <w:color w:val="000000"/>
          <w:sz w:val="28"/>
          <w:szCs w:val="28"/>
        </w:rPr>
      </w:pPr>
    </w:p>
    <w:p w:rsidR="00605A7C" w:rsidRDefault="00605A7C" w:rsidP="00605A7C">
      <w:pPr>
        <w:widowControl w:val="0"/>
        <w:autoSpaceDE w:val="0"/>
        <w:autoSpaceDN w:val="0"/>
        <w:adjustRightInd w:val="0"/>
        <w:jc w:val="center"/>
        <w:outlineLvl w:val="1"/>
        <w:rPr>
          <w:color w:val="000000"/>
          <w:sz w:val="28"/>
          <w:szCs w:val="28"/>
        </w:rPr>
      </w:pPr>
      <w:r>
        <w:rPr>
          <w:color w:val="000000"/>
          <w:sz w:val="28"/>
          <w:szCs w:val="28"/>
        </w:rPr>
        <w:t>Раздел 4. Информация</w:t>
      </w:r>
      <w:r>
        <w:rPr>
          <w:color w:val="000000"/>
          <w:sz w:val="28"/>
          <w:szCs w:val="28"/>
        </w:rPr>
        <w:br/>
        <w:t xml:space="preserve"> по ресурсному обеспечению муниципальной  программы</w:t>
      </w:r>
    </w:p>
    <w:p w:rsidR="00605A7C" w:rsidRDefault="00605A7C" w:rsidP="00605A7C">
      <w:pPr>
        <w:widowControl w:val="0"/>
        <w:autoSpaceDE w:val="0"/>
        <w:autoSpaceDN w:val="0"/>
        <w:adjustRightInd w:val="0"/>
        <w:outlineLvl w:val="1"/>
        <w:rPr>
          <w:color w:val="000000"/>
          <w:sz w:val="28"/>
          <w:szCs w:val="28"/>
        </w:rPr>
      </w:pPr>
    </w:p>
    <w:p w:rsidR="00605A7C" w:rsidRDefault="00605A7C" w:rsidP="00605A7C">
      <w:pPr>
        <w:widowControl w:val="0"/>
        <w:autoSpaceDE w:val="0"/>
        <w:autoSpaceDN w:val="0"/>
        <w:adjustRightInd w:val="0"/>
        <w:ind w:firstLine="720"/>
        <w:jc w:val="both"/>
        <w:rPr>
          <w:color w:val="000000"/>
          <w:sz w:val="28"/>
          <w:szCs w:val="28"/>
        </w:rPr>
      </w:pPr>
      <w:r>
        <w:rPr>
          <w:color w:val="000000"/>
          <w:sz w:val="28"/>
          <w:szCs w:val="28"/>
        </w:rPr>
        <w:t>При реализации муниципальной  программы предполагается привлечение финансирования из областного и местного бюджетов, средств дорожного фонда Майорского сельского поселения.</w:t>
      </w:r>
    </w:p>
    <w:p w:rsidR="00605A7C" w:rsidRDefault="00605A7C" w:rsidP="00605A7C">
      <w:pPr>
        <w:widowControl w:val="0"/>
        <w:autoSpaceDE w:val="0"/>
        <w:autoSpaceDN w:val="0"/>
        <w:adjustRightInd w:val="0"/>
        <w:ind w:firstLine="720"/>
        <w:jc w:val="both"/>
        <w:rPr>
          <w:color w:val="000000"/>
          <w:sz w:val="28"/>
          <w:szCs w:val="28"/>
        </w:rPr>
      </w:pPr>
      <w:r>
        <w:rPr>
          <w:color w:val="000000"/>
          <w:sz w:val="28"/>
          <w:szCs w:val="28"/>
        </w:rPr>
        <w:t xml:space="preserve">Ресурсное обеспечение реализации муниципальной  программы за счет всех источников финансирования, планируемое с учетом ситуации в финансово-бюджетной сфере на местном уровне, высокой экономической и </w:t>
      </w:r>
      <w:r>
        <w:rPr>
          <w:color w:val="000000"/>
          <w:sz w:val="28"/>
          <w:szCs w:val="28"/>
        </w:rPr>
        <w:lastRenderedPageBreak/>
        <w:t>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605A7C" w:rsidRDefault="00605A7C" w:rsidP="00605A7C">
      <w:pPr>
        <w:widowControl w:val="0"/>
        <w:autoSpaceDE w:val="0"/>
        <w:autoSpaceDN w:val="0"/>
        <w:adjustRightInd w:val="0"/>
        <w:ind w:firstLine="720"/>
        <w:jc w:val="both"/>
        <w:rPr>
          <w:color w:val="000000"/>
          <w:sz w:val="28"/>
          <w:szCs w:val="28"/>
        </w:rPr>
      </w:pPr>
      <w:r>
        <w:rPr>
          <w:color w:val="000000"/>
          <w:sz w:val="28"/>
          <w:szCs w:val="28"/>
        </w:rPr>
        <w:t xml:space="preserve">Расходы местного, областного, федерального бюджетов на реализацию муниципальной программы  утверждены в установленном порядке, информация о которых представлена в приложении № 5 к муниципальной программе. </w:t>
      </w:r>
    </w:p>
    <w:p w:rsidR="00605A7C" w:rsidRDefault="00605A7C" w:rsidP="00605A7C">
      <w:pPr>
        <w:widowControl w:val="0"/>
        <w:autoSpaceDE w:val="0"/>
        <w:autoSpaceDN w:val="0"/>
        <w:adjustRightInd w:val="0"/>
        <w:ind w:firstLine="720"/>
        <w:jc w:val="both"/>
        <w:rPr>
          <w:color w:val="000000"/>
          <w:sz w:val="28"/>
          <w:szCs w:val="28"/>
        </w:rPr>
      </w:pPr>
      <w:r>
        <w:rPr>
          <w:color w:val="000000"/>
          <w:sz w:val="28"/>
          <w:szCs w:val="28"/>
        </w:rPr>
        <w:t>Информация о расходах областного и местного бюджетов на реализацию муниципальной программы представлена в приложении № 6 к муниципальной программе.</w:t>
      </w:r>
    </w:p>
    <w:p w:rsidR="00605A7C" w:rsidRDefault="00605A7C" w:rsidP="00605A7C">
      <w:pPr>
        <w:autoSpaceDE w:val="0"/>
        <w:autoSpaceDN w:val="0"/>
        <w:adjustRightInd w:val="0"/>
        <w:ind w:firstLine="709"/>
        <w:jc w:val="both"/>
        <w:rPr>
          <w:sz w:val="28"/>
          <w:szCs w:val="28"/>
        </w:rPr>
      </w:pPr>
      <w:r>
        <w:rPr>
          <w:sz w:val="28"/>
          <w:szCs w:val="28"/>
        </w:rPr>
        <w:t>Предоставление и расходование средств дорожного фонда Майорского сельского поселения осуществляется в объемах определенных областным законом об областном бюджете на очередной финансовый год и по направлениям определенным постановлением Правительства Ростовской области от 20.01.2012 № 36 «Об утверждении Положения о порядке формирования и использования бюджетных ассигнований дорожного фонда Ростовской области».</w:t>
      </w:r>
    </w:p>
    <w:p w:rsidR="00605A7C" w:rsidRDefault="00605A7C" w:rsidP="00605A7C">
      <w:pPr>
        <w:widowControl w:val="0"/>
        <w:autoSpaceDE w:val="0"/>
        <w:autoSpaceDN w:val="0"/>
        <w:adjustRightInd w:val="0"/>
        <w:ind w:firstLine="720"/>
        <w:jc w:val="both"/>
        <w:rPr>
          <w:color w:val="FF0000"/>
          <w:sz w:val="28"/>
          <w:szCs w:val="28"/>
        </w:rPr>
      </w:pPr>
    </w:p>
    <w:p w:rsidR="00605A7C" w:rsidRDefault="00605A7C" w:rsidP="00605A7C">
      <w:pPr>
        <w:widowControl w:val="0"/>
        <w:autoSpaceDE w:val="0"/>
        <w:autoSpaceDN w:val="0"/>
        <w:adjustRightInd w:val="0"/>
        <w:jc w:val="center"/>
        <w:outlineLvl w:val="1"/>
        <w:rPr>
          <w:color w:val="000000"/>
          <w:sz w:val="28"/>
          <w:szCs w:val="28"/>
        </w:rPr>
      </w:pPr>
      <w:r>
        <w:rPr>
          <w:color w:val="000000"/>
          <w:sz w:val="28"/>
          <w:szCs w:val="28"/>
        </w:rPr>
        <w:t xml:space="preserve">Раздел 5. Участие местного самоуправления </w:t>
      </w:r>
      <w:r>
        <w:rPr>
          <w:color w:val="000000"/>
          <w:sz w:val="28"/>
          <w:szCs w:val="28"/>
        </w:rPr>
        <w:br/>
        <w:t xml:space="preserve">Майорского сельского поселения </w:t>
      </w:r>
    </w:p>
    <w:p w:rsidR="00605A7C" w:rsidRDefault="00605A7C" w:rsidP="00605A7C">
      <w:pPr>
        <w:widowControl w:val="0"/>
        <w:autoSpaceDE w:val="0"/>
        <w:autoSpaceDN w:val="0"/>
        <w:adjustRightInd w:val="0"/>
        <w:jc w:val="center"/>
        <w:outlineLvl w:val="1"/>
        <w:rPr>
          <w:color w:val="000000"/>
          <w:sz w:val="28"/>
          <w:szCs w:val="28"/>
        </w:rPr>
      </w:pPr>
      <w:r>
        <w:rPr>
          <w:color w:val="000000"/>
          <w:sz w:val="28"/>
          <w:szCs w:val="28"/>
        </w:rPr>
        <w:t>в реализации  муниципальной программы</w:t>
      </w:r>
    </w:p>
    <w:p w:rsidR="00605A7C" w:rsidRDefault="00605A7C" w:rsidP="00605A7C">
      <w:pPr>
        <w:widowControl w:val="0"/>
        <w:autoSpaceDE w:val="0"/>
        <w:autoSpaceDN w:val="0"/>
        <w:adjustRightInd w:val="0"/>
        <w:outlineLvl w:val="1"/>
        <w:rPr>
          <w:color w:val="000000"/>
          <w:sz w:val="28"/>
          <w:szCs w:val="28"/>
        </w:rPr>
      </w:pP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В рамках муниципальной  программы органу местного самоуправления выделяются субсидии из областного бюджета за счет субсидий для софинансирования расходных обязательств, возникающих при выполнении полномочий органа местного самоуправления по вопросам местного значения  по следующим направлениям:</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капитальный ремонт, включая разработку проектной документации внутригородских,  внутрипоселковых автомобильных дорог и тротуаров;</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 xml:space="preserve">капитальный ремонт, включая разработку проектной документации межпоселковых автомобильных дорог; </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строительство и реконструкция, включая разработку проектной документации внутригородских,  внутрипоселковых автомобильных дорог и тротуаров;</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строительство и реконструкция, включая разработку проектной документации межпоселковых автомобильных дорог.</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ремонт и содержание автомобильных дорог общего пользования местного значения.</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Распределение субсидий местным бюджетам на очередной финансовый год по поселению и направлениям расходования средств отражается в приложениям № 7 – 15 к муниципальной  программе.</w:t>
      </w:r>
    </w:p>
    <w:p w:rsidR="00605A7C" w:rsidRDefault="00605A7C" w:rsidP="00605A7C">
      <w:pPr>
        <w:widowControl w:val="0"/>
        <w:autoSpaceDE w:val="0"/>
        <w:autoSpaceDN w:val="0"/>
        <w:adjustRightInd w:val="0"/>
        <w:ind w:firstLine="720"/>
        <w:jc w:val="both"/>
        <w:outlineLvl w:val="1"/>
        <w:rPr>
          <w:color w:val="000000"/>
          <w:sz w:val="28"/>
          <w:szCs w:val="28"/>
        </w:rPr>
      </w:pPr>
    </w:p>
    <w:p w:rsidR="00605A7C" w:rsidRDefault="00605A7C" w:rsidP="00605A7C">
      <w:pPr>
        <w:widowControl w:val="0"/>
        <w:autoSpaceDE w:val="0"/>
        <w:autoSpaceDN w:val="0"/>
        <w:adjustRightInd w:val="0"/>
        <w:jc w:val="center"/>
        <w:outlineLvl w:val="1"/>
        <w:rPr>
          <w:color w:val="000000"/>
          <w:sz w:val="28"/>
          <w:szCs w:val="28"/>
        </w:rPr>
      </w:pPr>
      <w:r>
        <w:rPr>
          <w:color w:val="000000"/>
          <w:sz w:val="28"/>
          <w:szCs w:val="28"/>
        </w:rPr>
        <w:t>Раздел 6. Методика оценки эффективности муниципальной  программы</w:t>
      </w:r>
    </w:p>
    <w:p w:rsidR="00605A7C" w:rsidRDefault="00605A7C" w:rsidP="00605A7C">
      <w:pPr>
        <w:widowControl w:val="0"/>
        <w:autoSpaceDE w:val="0"/>
        <w:autoSpaceDN w:val="0"/>
        <w:adjustRightInd w:val="0"/>
        <w:jc w:val="center"/>
        <w:outlineLvl w:val="1"/>
        <w:rPr>
          <w:sz w:val="28"/>
          <w:szCs w:val="28"/>
        </w:rPr>
      </w:pPr>
    </w:p>
    <w:p w:rsidR="00605A7C" w:rsidRDefault="00605A7C" w:rsidP="00605A7C">
      <w:pPr>
        <w:widowControl w:val="0"/>
        <w:autoSpaceDE w:val="0"/>
        <w:autoSpaceDN w:val="0"/>
        <w:adjustRightInd w:val="0"/>
        <w:ind w:firstLine="720"/>
        <w:jc w:val="both"/>
        <w:outlineLvl w:val="1"/>
        <w:rPr>
          <w:sz w:val="28"/>
          <w:szCs w:val="28"/>
        </w:rPr>
      </w:pPr>
      <w:r>
        <w:rPr>
          <w:sz w:val="28"/>
          <w:szCs w:val="28"/>
        </w:rPr>
        <w:t>1. Эффективность реализации муниципальной  программы оценивается ежегодно на основе целевых показателей и индикаторов, предусмотренных в таблице № 1, исходя из соответствия фактических значений показателей (индикаторов) с их целевыми значениями, а также уровнем использования средств областного и местного бюджетов, предусмотренных в целях финансирования мероприятий муниципальной программы.</w:t>
      </w:r>
    </w:p>
    <w:p w:rsidR="00605A7C" w:rsidRDefault="00605A7C" w:rsidP="00605A7C">
      <w:pPr>
        <w:widowControl w:val="0"/>
        <w:autoSpaceDE w:val="0"/>
        <w:autoSpaceDN w:val="0"/>
        <w:adjustRightInd w:val="0"/>
        <w:ind w:firstLine="720"/>
        <w:jc w:val="both"/>
        <w:outlineLvl w:val="1"/>
        <w:rPr>
          <w:sz w:val="28"/>
          <w:szCs w:val="28"/>
        </w:rPr>
      </w:pPr>
      <w:r>
        <w:rPr>
          <w:sz w:val="28"/>
          <w:szCs w:val="28"/>
        </w:rPr>
        <w:t>2. Оценка эффективности реализации муниципальной программы, цели (задачи) определяются по формуле:</w:t>
      </w:r>
    </w:p>
    <w:p w:rsidR="00605A7C" w:rsidRDefault="00FA6BD2" w:rsidP="00605A7C">
      <w:pPr>
        <w:widowControl w:val="0"/>
        <w:autoSpaceDE w:val="0"/>
        <w:autoSpaceDN w:val="0"/>
        <w:adjustRightInd w:val="0"/>
        <w:ind w:firstLine="720"/>
        <w:jc w:val="both"/>
        <w:rPr>
          <w:sz w:val="28"/>
          <w:szCs w:val="28"/>
        </w:rPr>
      </w:pPr>
      <w:r>
        <w:rPr>
          <w:noProof/>
          <w:position w:val="-24"/>
          <w:sz w:val="28"/>
          <w:szCs w:val="28"/>
        </w:rPr>
        <w:drawing>
          <wp:inline distT="0" distB="0" distL="0" distR="0">
            <wp:extent cx="1238250" cy="57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a:ln>
                      <a:noFill/>
                    </a:ln>
                  </pic:spPr>
                </pic:pic>
              </a:graphicData>
            </a:graphic>
          </wp:inline>
        </w:drawing>
      </w:r>
      <w:r w:rsidR="00605A7C">
        <w:rPr>
          <w:sz w:val="28"/>
          <w:szCs w:val="28"/>
        </w:rPr>
        <w:t>, где:</w:t>
      </w:r>
    </w:p>
    <w:p w:rsidR="00605A7C" w:rsidRDefault="00605A7C" w:rsidP="00605A7C">
      <w:pPr>
        <w:widowControl w:val="0"/>
        <w:autoSpaceDE w:val="0"/>
        <w:autoSpaceDN w:val="0"/>
        <w:adjustRightInd w:val="0"/>
        <w:ind w:firstLine="720"/>
        <w:jc w:val="both"/>
        <w:outlineLvl w:val="1"/>
        <w:rPr>
          <w:sz w:val="28"/>
          <w:szCs w:val="28"/>
        </w:rPr>
      </w:pPr>
      <w:r>
        <w:rPr>
          <w:sz w:val="28"/>
          <w:szCs w:val="28"/>
        </w:rPr>
        <w:t>E – эффективность реализации муниципальной программы, цели (задачи), процентов;</w:t>
      </w:r>
    </w:p>
    <w:p w:rsidR="00605A7C" w:rsidRDefault="00605A7C" w:rsidP="00605A7C">
      <w:pPr>
        <w:widowControl w:val="0"/>
        <w:autoSpaceDE w:val="0"/>
        <w:autoSpaceDN w:val="0"/>
        <w:adjustRightInd w:val="0"/>
        <w:ind w:firstLine="720"/>
        <w:jc w:val="both"/>
        <w:outlineLvl w:val="1"/>
        <w:rPr>
          <w:sz w:val="28"/>
          <w:szCs w:val="28"/>
        </w:rPr>
      </w:pPr>
      <w:r>
        <w:rPr>
          <w:sz w:val="28"/>
          <w:szCs w:val="28"/>
        </w:rPr>
        <w:t>Fi – фактическое значение i-го целевого показателя (индикатора), характеризующего выполнение цели (задачи), достигнутое в ходе реализации Программы (подпрограммы);</w:t>
      </w:r>
    </w:p>
    <w:p w:rsidR="00605A7C" w:rsidRDefault="00605A7C" w:rsidP="00605A7C">
      <w:pPr>
        <w:widowControl w:val="0"/>
        <w:autoSpaceDE w:val="0"/>
        <w:autoSpaceDN w:val="0"/>
        <w:adjustRightInd w:val="0"/>
        <w:ind w:firstLine="720"/>
        <w:jc w:val="both"/>
        <w:outlineLvl w:val="1"/>
        <w:rPr>
          <w:sz w:val="28"/>
          <w:szCs w:val="28"/>
        </w:rPr>
      </w:pPr>
      <w:r>
        <w:rPr>
          <w:sz w:val="28"/>
          <w:szCs w:val="28"/>
        </w:rPr>
        <w:t>Ni – плановое значение i-го целевого показателя (индикатора), характеризующего выполнение цели (задачи), предусмотренное муниципальной программы;</w:t>
      </w:r>
    </w:p>
    <w:p w:rsidR="00605A7C" w:rsidRDefault="00605A7C" w:rsidP="00605A7C">
      <w:pPr>
        <w:widowControl w:val="0"/>
        <w:autoSpaceDE w:val="0"/>
        <w:autoSpaceDN w:val="0"/>
        <w:adjustRightInd w:val="0"/>
        <w:ind w:firstLine="720"/>
        <w:jc w:val="both"/>
        <w:outlineLvl w:val="1"/>
        <w:rPr>
          <w:sz w:val="28"/>
          <w:szCs w:val="28"/>
        </w:rPr>
      </w:pPr>
      <w:r>
        <w:rPr>
          <w:sz w:val="28"/>
          <w:szCs w:val="28"/>
        </w:rPr>
        <w:t>n – количество показателей (индикаторов), характеризующих выполнение цели (задачи) муниципальной  программы.</w:t>
      </w:r>
    </w:p>
    <w:p w:rsidR="00605A7C" w:rsidRDefault="00605A7C" w:rsidP="00605A7C">
      <w:pPr>
        <w:widowControl w:val="0"/>
        <w:autoSpaceDE w:val="0"/>
        <w:autoSpaceDN w:val="0"/>
        <w:adjustRightInd w:val="0"/>
        <w:ind w:firstLine="720"/>
        <w:jc w:val="both"/>
        <w:outlineLvl w:val="1"/>
        <w:rPr>
          <w:sz w:val="28"/>
          <w:szCs w:val="28"/>
        </w:rPr>
      </w:pPr>
      <w:r>
        <w:rPr>
          <w:sz w:val="28"/>
          <w:szCs w:val="28"/>
        </w:rPr>
        <w:t>В зависимости от полученных в результате реализации мероприятий муниципальной программы значений целевых показателей (индикаторов) муниципальной  программы эффективность реализации муниципальной  программы (подпрограммы) по целям (задачам), а также в целом можно охарактеризовать по следующим уровням:</w:t>
      </w:r>
    </w:p>
    <w:p w:rsidR="00605A7C" w:rsidRDefault="00605A7C" w:rsidP="00605A7C">
      <w:pPr>
        <w:widowControl w:val="0"/>
        <w:autoSpaceDE w:val="0"/>
        <w:autoSpaceDN w:val="0"/>
        <w:adjustRightInd w:val="0"/>
        <w:ind w:firstLine="720"/>
        <w:jc w:val="both"/>
        <w:outlineLvl w:val="1"/>
        <w:rPr>
          <w:sz w:val="28"/>
          <w:szCs w:val="28"/>
        </w:rPr>
      </w:pPr>
      <w:r>
        <w:rPr>
          <w:sz w:val="28"/>
          <w:szCs w:val="28"/>
        </w:rPr>
        <w:t>высокий (E  95%);</w:t>
      </w:r>
    </w:p>
    <w:p w:rsidR="00605A7C" w:rsidRDefault="00605A7C" w:rsidP="00605A7C">
      <w:pPr>
        <w:widowControl w:val="0"/>
        <w:tabs>
          <w:tab w:val="left" w:pos="993"/>
        </w:tabs>
        <w:autoSpaceDE w:val="0"/>
        <w:autoSpaceDN w:val="0"/>
        <w:adjustRightInd w:val="0"/>
        <w:ind w:firstLine="720"/>
        <w:jc w:val="both"/>
        <w:outlineLvl w:val="1"/>
        <w:rPr>
          <w:sz w:val="28"/>
          <w:szCs w:val="28"/>
        </w:rPr>
      </w:pPr>
      <w:r>
        <w:rPr>
          <w:sz w:val="28"/>
          <w:szCs w:val="28"/>
        </w:rPr>
        <w:t>удовлетворительный (E  75%);</w:t>
      </w:r>
    </w:p>
    <w:p w:rsidR="00605A7C" w:rsidRDefault="00605A7C" w:rsidP="00605A7C">
      <w:pPr>
        <w:widowControl w:val="0"/>
        <w:tabs>
          <w:tab w:val="left" w:pos="993"/>
        </w:tabs>
        <w:autoSpaceDE w:val="0"/>
        <w:autoSpaceDN w:val="0"/>
        <w:adjustRightInd w:val="0"/>
        <w:ind w:firstLine="720"/>
        <w:jc w:val="both"/>
        <w:outlineLvl w:val="1"/>
        <w:rPr>
          <w:sz w:val="28"/>
          <w:szCs w:val="28"/>
        </w:rPr>
      </w:pPr>
      <w:r>
        <w:rPr>
          <w:sz w:val="28"/>
          <w:szCs w:val="28"/>
        </w:rPr>
        <w:t>неудовлетворительный (если значение эффективности реализации муниципальной  программы не отвечает приведенным выше уровням, эффективность ее реализации признается неудовлетворительной).</w:t>
      </w:r>
    </w:p>
    <w:p w:rsidR="00605A7C" w:rsidRDefault="00605A7C" w:rsidP="00605A7C">
      <w:pPr>
        <w:pStyle w:val="msonormalcxspmiddle"/>
        <w:widowControl w:val="0"/>
        <w:numPr>
          <w:ilvl w:val="0"/>
          <w:numId w:val="6"/>
        </w:numPr>
        <w:tabs>
          <w:tab w:val="left" w:pos="993"/>
        </w:tabs>
        <w:autoSpaceDE w:val="0"/>
        <w:autoSpaceDN w:val="0"/>
        <w:adjustRightInd w:val="0"/>
        <w:spacing w:before="0" w:beforeAutospacing="0" w:after="200" w:afterAutospacing="0" w:line="276" w:lineRule="auto"/>
        <w:ind w:left="0" w:firstLine="720"/>
        <w:contextualSpacing/>
        <w:jc w:val="both"/>
        <w:outlineLvl w:val="1"/>
        <w:rPr>
          <w:sz w:val="28"/>
          <w:szCs w:val="28"/>
        </w:rPr>
      </w:pPr>
      <w:r>
        <w:rPr>
          <w:sz w:val="28"/>
          <w:szCs w:val="28"/>
        </w:rPr>
        <w:t>Оценка степени соответствия запланированному уровню затрат и эффективности использования средств областного и местного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 представленных в таблицах  к муниципальной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w:t>
      </w:r>
    </w:p>
    <w:p w:rsidR="00605A7C" w:rsidRDefault="00605A7C" w:rsidP="00605A7C">
      <w:pPr>
        <w:widowControl w:val="0"/>
        <w:tabs>
          <w:tab w:val="left" w:pos="993"/>
        </w:tabs>
        <w:autoSpaceDE w:val="0"/>
        <w:autoSpaceDN w:val="0"/>
        <w:adjustRightInd w:val="0"/>
        <w:ind w:firstLine="720"/>
        <w:jc w:val="both"/>
        <w:outlineLvl w:val="1"/>
        <w:rPr>
          <w:sz w:val="28"/>
          <w:szCs w:val="28"/>
        </w:rPr>
      </w:pPr>
      <w:r>
        <w:rPr>
          <w:sz w:val="28"/>
          <w:szCs w:val="28"/>
        </w:rPr>
        <w:t xml:space="preserve">Уровень исполнения финансирования по муниципальной программе в </w:t>
      </w:r>
      <w:r>
        <w:rPr>
          <w:sz w:val="28"/>
          <w:szCs w:val="28"/>
        </w:rPr>
        <w:lastRenderedPageBreak/>
        <w:t xml:space="preserve">целом определяется по формуле: </w:t>
      </w:r>
    </w:p>
    <w:p w:rsidR="00605A7C" w:rsidRDefault="00605A7C" w:rsidP="00605A7C">
      <w:pPr>
        <w:widowControl w:val="0"/>
        <w:tabs>
          <w:tab w:val="left" w:pos="993"/>
        </w:tabs>
        <w:autoSpaceDE w:val="0"/>
        <w:autoSpaceDN w:val="0"/>
        <w:adjustRightInd w:val="0"/>
        <w:ind w:firstLine="720"/>
        <w:jc w:val="both"/>
        <w:outlineLvl w:val="1"/>
        <w:rPr>
          <w:sz w:val="28"/>
          <w:szCs w:val="28"/>
        </w:rPr>
      </w:pPr>
    </w:p>
    <w:p w:rsidR="00605A7C" w:rsidRDefault="00605A7C" w:rsidP="00605A7C">
      <w:pPr>
        <w:widowControl w:val="0"/>
        <w:autoSpaceDE w:val="0"/>
        <w:autoSpaceDN w:val="0"/>
        <w:adjustRightInd w:val="0"/>
        <w:ind w:firstLine="720"/>
        <w:jc w:val="both"/>
        <w:outlineLvl w:val="1"/>
        <w:rPr>
          <w:sz w:val="28"/>
          <w:szCs w:val="28"/>
        </w:rPr>
      </w:pPr>
      <w:r>
        <w:rPr>
          <w:sz w:val="28"/>
          <w:szCs w:val="28"/>
        </w:rPr>
        <w:t xml:space="preserve">                                                           Фф</w:t>
      </w:r>
    </w:p>
    <w:p w:rsidR="00605A7C" w:rsidRDefault="00605A7C" w:rsidP="00605A7C">
      <w:pPr>
        <w:widowControl w:val="0"/>
        <w:autoSpaceDE w:val="0"/>
        <w:autoSpaceDN w:val="0"/>
        <w:adjustRightInd w:val="0"/>
        <w:ind w:firstLine="720"/>
        <w:jc w:val="both"/>
        <w:outlineLvl w:val="1"/>
        <w:rPr>
          <w:sz w:val="28"/>
          <w:szCs w:val="28"/>
        </w:rPr>
      </w:pPr>
      <w:r>
        <w:rPr>
          <w:sz w:val="28"/>
          <w:szCs w:val="28"/>
        </w:rPr>
        <w:t xml:space="preserve">                                            Уэф = ----------, </w:t>
      </w:r>
    </w:p>
    <w:p w:rsidR="00605A7C" w:rsidRDefault="00605A7C" w:rsidP="00605A7C">
      <w:pPr>
        <w:widowControl w:val="0"/>
        <w:autoSpaceDE w:val="0"/>
        <w:autoSpaceDN w:val="0"/>
        <w:adjustRightInd w:val="0"/>
        <w:ind w:firstLine="720"/>
        <w:jc w:val="both"/>
        <w:outlineLvl w:val="1"/>
        <w:rPr>
          <w:sz w:val="28"/>
          <w:szCs w:val="28"/>
        </w:rPr>
      </w:pPr>
      <w:r>
        <w:rPr>
          <w:sz w:val="28"/>
          <w:szCs w:val="28"/>
        </w:rPr>
        <w:t xml:space="preserve">                                                         Фп</w:t>
      </w:r>
      <w:r>
        <w:rPr>
          <w:sz w:val="28"/>
          <w:szCs w:val="28"/>
        </w:rPr>
        <w:tab/>
      </w:r>
    </w:p>
    <w:p w:rsidR="00605A7C" w:rsidRDefault="00605A7C" w:rsidP="00605A7C">
      <w:pPr>
        <w:widowControl w:val="0"/>
        <w:autoSpaceDE w:val="0"/>
        <w:autoSpaceDN w:val="0"/>
        <w:adjustRightInd w:val="0"/>
        <w:ind w:firstLine="720"/>
        <w:jc w:val="both"/>
        <w:outlineLvl w:val="1"/>
        <w:rPr>
          <w:sz w:val="28"/>
          <w:szCs w:val="28"/>
        </w:rPr>
      </w:pPr>
      <w:r>
        <w:rPr>
          <w:sz w:val="28"/>
          <w:szCs w:val="28"/>
        </w:rPr>
        <w:t>где:</w:t>
      </w:r>
    </w:p>
    <w:p w:rsidR="00605A7C" w:rsidRDefault="00605A7C" w:rsidP="00605A7C">
      <w:pPr>
        <w:widowControl w:val="0"/>
        <w:autoSpaceDE w:val="0"/>
        <w:autoSpaceDN w:val="0"/>
        <w:adjustRightInd w:val="0"/>
        <w:ind w:firstLine="720"/>
        <w:jc w:val="both"/>
        <w:outlineLvl w:val="1"/>
        <w:rPr>
          <w:sz w:val="28"/>
          <w:szCs w:val="28"/>
        </w:rPr>
      </w:pPr>
      <w:r>
        <w:rPr>
          <w:sz w:val="28"/>
          <w:szCs w:val="28"/>
        </w:rPr>
        <w:t>Уэф – уровень исполнения финансирования муниципальной программы за отчетный период, процентов;</w:t>
      </w:r>
    </w:p>
    <w:p w:rsidR="00605A7C" w:rsidRDefault="00605A7C" w:rsidP="00605A7C">
      <w:pPr>
        <w:widowControl w:val="0"/>
        <w:autoSpaceDE w:val="0"/>
        <w:autoSpaceDN w:val="0"/>
        <w:adjustRightInd w:val="0"/>
        <w:ind w:firstLine="720"/>
        <w:jc w:val="both"/>
        <w:outlineLvl w:val="1"/>
        <w:rPr>
          <w:sz w:val="28"/>
          <w:szCs w:val="28"/>
        </w:rPr>
      </w:pPr>
      <w:r>
        <w:rPr>
          <w:sz w:val="28"/>
          <w:szCs w:val="28"/>
        </w:rPr>
        <w:t>Фф – фактически израсходованный объем средств, направленный на реализацию мероприятий муниципальной программы, тыс. рублей;</w:t>
      </w:r>
    </w:p>
    <w:p w:rsidR="00605A7C" w:rsidRDefault="00605A7C" w:rsidP="00605A7C">
      <w:pPr>
        <w:widowControl w:val="0"/>
        <w:autoSpaceDE w:val="0"/>
        <w:autoSpaceDN w:val="0"/>
        <w:adjustRightInd w:val="0"/>
        <w:ind w:firstLine="720"/>
        <w:jc w:val="both"/>
        <w:outlineLvl w:val="1"/>
        <w:rPr>
          <w:sz w:val="28"/>
          <w:szCs w:val="28"/>
        </w:rPr>
      </w:pPr>
      <w:r>
        <w:rPr>
          <w:sz w:val="28"/>
          <w:szCs w:val="28"/>
        </w:rPr>
        <w:t>Фп – плановый объем средств на соответствующий отчетный период, тыс. рублей.</w:t>
      </w:r>
    </w:p>
    <w:p w:rsidR="00605A7C" w:rsidRDefault="00605A7C" w:rsidP="00605A7C">
      <w:pPr>
        <w:widowControl w:val="0"/>
        <w:autoSpaceDE w:val="0"/>
        <w:autoSpaceDN w:val="0"/>
        <w:adjustRightInd w:val="0"/>
        <w:ind w:firstLine="720"/>
        <w:jc w:val="both"/>
        <w:outlineLvl w:val="1"/>
        <w:rPr>
          <w:sz w:val="28"/>
          <w:szCs w:val="28"/>
        </w:rPr>
      </w:pPr>
      <w:r>
        <w:rPr>
          <w:sz w:val="28"/>
          <w:szCs w:val="28"/>
        </w:rPr>
        <w:t>Уровень исполнения финансирования представляется целесообразным охарактеризовать следующим образом:</w:t>
      </w:r>
    </w:p>
    <w:p w:rsidR="00605A7C" w:rsidRDefault="00605A7C" w:rsidP="00605A7C">
      <w:pPr>
        <w:widowControl w:val="0"/>
        <w:autoSpaceDE w:val="0"/>
        <w:autoSpaceDN w:val="0"/>
        <w:adjustRightInd w:val="0"/>
        <w:ind w:firstLine="720"/>
        <w:jc w:val="both"/>
        <w:outlineLvl w:val="1"/>
        <w:rPr>
          <w:sz w:val="28"/>
          <w:szCs w:val="28"/>
        </w:rPr>
      </w:pPr>
      <w:r>
        <w:rPr>
          <w:sz w:val="28"/>
          <w:szCs w:val="28"/>
        </w:rPr>
        <w:t>высокий (E   95%);</w:t>
      </w:r>
    </w:p>
    <w:p w:rsidR="00605A7C" w:rsidRDefault="00605A7C" w:rsidP="00605A7C">
      <w:pPr>
        <w:widowControl w:val="0"/>
        <w:autoSpaceDE w:val="0"/>
        <w:autoSpaceDN w:val="0"/>
        <w:adjustRightInd w:val="0"/>
        <w:ind w:firstLine="720"/>
        <w:jc w:val="both"/>
        <w:outlineLvl w:val="1"/>
        <w:rPr>
          <w:sz w:val="28"/>
          <w:szCs w:val="28"/>
        </w:rPr>
      </w:pPr>
      <w:r>
        <w:rPr>
          <w:sz w:val="28"/>
          <w:szCs w:val="28"/>
        </w:rPr>
        <w:t>удовлетворительный (E   75%);</w:t>
      </w:r>
    </w:p>
    <w:p w:rsidR="00605A7C" w:rsidRDefault="00605A7C" w:rsidP="00605A7C">
      <w:pPr>
        <w:widowControl w:val="0"/>
        <w:autoSpaceDE w:val="0"/>
        <w:autoSpaceDN w:val="0"/>
        <w:adjustRightInd w:val="0"/>
        <w:ind w:firstLine="720"/>
        <w:jc w:val="both"/>
        <w:outlineLvl w:val="1"/>
        <w:rPr>
          <w:sz w:val="28"/>
          <w:szCs w:val="28"/>
        </w:rPr>
      </w:pPr>
      <w:r>
        <w:rPr>
          <w:sz w:val="28"/>
          <w:szCs w:val="28"/>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605A7C" w:rsidRDefault="00605A7C" w:rsidP="00605A7C">
      <w:pPr>
        <w:pStyle w:val="msonormalcxspmiddle"/>
        <w:jc w:val="center"/>
        <w:rPr>
          <w:sz w:val="28"/>
          <w:szCs w:val="28"/>
        </w:rPr>
      </w:pPr>
      <w:r>
        <w:rPr>
          <w:sz w:val="28"/>
          <w:szCs w:val="28"/>
        </w:rPr>
        <w:t xml:space="preserve">Раздел 7. Подпрограмма «Развитие транспортной инфраструктуры Майорского сельского поселения» муниципальной программы </w:t>
      </w:r>
    </w:p>
    <w:p w:rsidR="00605A7C" w:rsidRDefault="00605A7C" w:rsidP="00605A7C">
      <w:pPr>
        <w:pStyle w:val="msonormalcxspmiddle"/>
        <w:jc w:val="center"/>
        <w:rPr>
          <w:sz w:val="28"/>
          <w:szCs w:val="28"/>
        </w:rPr>
      </w:pPr>
      <w:r>
        <w:rPr>
          <w:sz w:val="28"/>
          <w:szCs w:val="28"/>
        </w:rPr>
        <w:t xml:space="preserve">Раздел 7.1. Паспорт подпрограммы «Развитие транспортной инфраструктуры Майорского сельского поселения» муниципальной программы </w:t>
      </w:r>
    </w:p>
    <w:tbl>
      <w:tblPr>
        <w:tblW w:w="9993" w:type="dxa"/>
        <w:tblLayout w:type="fixed"/>
        <w:tblCellMar>
          <w:left w:w="70" w:type="dxa"/>
          <w:right w:w="70" w:type="dxa"/>
        </w:tblCellMar>
        <w:tblLook w:val="00A0" w:firstRow="1" w:lastRow="0" w:firstColumn="1" w:lastColumn="0" w:noHBand="0" w:noVBand="0"/>
      </w:tblPr>
      <w:tblGrid>
        <w:gridCol w:w="3189"/>
        <w:gridCol w:w="850"/>
        <w:gridCol w:w="5954"/>
      </w:tblGrid>
      <w:tr w:rsidR="00605A7C">
        <w:trPr>
          <w:trHeight w:val="240"/>
        </w:trPr>
        <w:tc>
          <w:tcPr>
            <w:tcW w:w="3189" w:type="dxa"/>
          </w:tcPr>
          <w:p w:rsidR="00605A7C" w:rsidRDefault="00605A7C">
            <w:pPr>
              <w:autoSpaceDE w:val="0"/>
              <w:autoSpaceDN w:val="0"/>
              <w:adjustRightInd w:val="0"/>
              <w:rPr>
                <w:sz w:val="28"/>
                <w:szCs w:val="28"/>
              </w:rPr>
            </w:pPr>
            <w:r>
              <w:rPr>
                <w:sz w:val="28"/>
                <w:szCs w:val="28"/>
              </w:rPr>
              <w:t>Наименование подпрограммы</w:t>
            </w:r>
          </w:p>
          <w:p w:rsidR="00605A7C" w:rsidRDefault="00605A7C">
            <w:pPr>
              <w:autoSpaceDE w:val="0"/>
              <w:autoSpaceDN w:val="0"/>
              <w:adjustRightInd w:val="0"/>
              <w:rPr>
                <w:sz w:val="28"/>
                <w:szCs w:val="28"/>
              </w:rPr>
            </w:pPr>
            <w:r>
              <w:rPr>
                <w:sz w:val="28"/>
                <w:szCs w:val="28"/>
              </w:rPr>
              <w:t>муниципальной</w:t>
            </w:r>
          </w:p>
          <w:p w:rsidR="00605A7C" w:rsidRDefault="00605A7C">
            <w:pPr>
              <w:autoSpaceDE w:val="0"/>
              <w:autoSpaceDN w:val="0"/>
              <w:adjustRightInd w:val="0"/>
              <w:rPr>
                <w:sz w:val="28"/>
                <w:szCs w:val="28"/>
              </w:rPr>
            </w:pPr>
            <w:r>
              <w:rPr>
                <w:sz w:val="28"/>
                <w:szCs w:val="28"/>
              </w:rPr>
              <w:t xml:space="preserve">программы </w:t>
            </w:r>
          </w:p>
          <w:p w:rsidR="00605A7C" w:rsidRDefault="00605A7C">
            <w:pPr>
              <w:autoSpaceDE w:val="0"/>
              <w:autoSpaceDN w:val="0"/>
              <w:adjustRightInd w:val="0"/>
              <w:rPr>
                <w:sz w:val="28"/>
                <w:szCs w:val="28"/>
              </w:rPr>
            </w:pPr>
          </w:p>
        </w:tc>
        <w:tc>
          <w:tcPr>
            <w:tcW w:w="850" w:type="dxa"/>
          </w:tcPr>
          <w:p w:rsidR="00605A7C" w:rsidRDefault="00605A7C">
            <w:pPr>
              <w:jc w:val="center"/>
              <w:rPr>
                <w:sz w:val="28"/>
                <w:szCs w:val="28"/>
              </w:rPr>
            </w:pPr>
            <w:r>
              <w:rPr>
                <w:sz w:val="28"/>
                <w:szCs w:val="28"/>
              </w:rPr>
              <w:t>–</w:t>
            </w:r>
          </w:p>
        </w:tc>
        <w:tc>
          <w:tcPr>
            <w:tcW w:w="5954" w:type="dxa"/>
          </w:tcPr>
          <w:p w:rsidR="00605A7C" w:rsidRDefault="00605A7C">
            <w:pPr>
              <w:pStyle w:val="msonormalcxspmiddle"/>
              <w:jc w:val="both"/>
              <w:rPr>
                <w:sz w:val="28"/>
                <w:szCs w:val="28"/>
              </w:rPr>
            </w:pPr>
            <w:r>
              <w:rPr>
                <w:sz w:val="28"/>
                <w:szCs w:val="28"/>
              </w:rPr>
              <w:t>Развитие транспортной инфраструктуры Майорского сельского поселения</w:t>
            </w:r>
          </w:p>
          <w:p w:rsidR="00605A7C" w:rsidRDefault="00605A7C">
            <w:pPr>
              <w:jc w:val="both"/>
              <w:rPr>
                <w:sz w:val="28"/>
                <w:szCs w:val="28"/>
              </w:rPr>
            </w:pPr>
          </w:p>
        </w:tc>
      </w:tr>
      <w:tr w:rsidR="00605A7C">
        <w:trPr>
          <w:trHeight w:val="360"/>
        </w:trPr>
        <w:tc>
          <w:tcPr>
            <w:tcW w:w="3189" w:type="dxa"/>
          </w:tcPr>
          <w:p w:rsidR="00605A7C" w:rsidRDefault="00605A7C">
            <w:pPr>
              <w:autoSpaceDE w:val="0"/>
              <w:autoSpaceDN w:val="0"/>
              <w:adjustRightInd w:val="0"/>
              <w:rPr>
                <w:sz w:val="28"/>
                <w:szCs w:val="28"/>
              </w:rPr>
            </w:pPr>
            <w:r>
              <w:rPr>
                <w:sz w:val="28"/>
                <w:szCs w:val="28"/>
              </w:rPr>
              <w:t>Ответственный исполнитель подпрограммы</w:t>
            </w:r>
          </w:p>
          <w:p w:rsidR="00605A7C" w:rsidRDefault="00605A7C">
            <w:pPr>
              <w:widowControl w:val="0"/>
              <w:autoSpaceDE w:val="0"/>
              <w:autoSpaceDN w:val="0"/>
              <w:adjustRightInd w:val="0"/>
              <w:rPr>
                <w:sz w:val="28"/>
                <w:szCs w:val="28"/>
              </w:rPr>
            </w:pPr>
            <w:r>
              <w:rPr>
                <w:sz w:val="28"/>
                <w:szCs w:val="28"/>
              </w:rPr>
              <w:t xml:space="preserve">муниципальной </w:t>
            </w:r>
          </w:p>
          <w:p w:rsidR="00605A7C" w:rsidRDefault="00605A7C">
            <w:pPr>
              <w:autoSpaceDE w:val="0"/>
              <w:autoSpaceDN w:val="0"/>
              <w:adjustRightInd w:val="0"/>
              <w:rPr>
                <w:sz w:val="28"/>
                <w:szCs w:val="28"/>
              </w:rPr>
            </w:pPr>
            <w:r>
              <w:rPr>
                <w:sz w:val="28"/>
                <w:szCs w:val="28"/>
              </w:rPr>
              <w:t xml:space="preserve">программы </w:t>
            </w:r>
          </w:p>
          <w:p w:rsidR="00605A7C" w:rsidRDefault="00605A7C">
            <w:pPr>
              <w:autoSpaceDE w:val="0"/>
              <w:autoSpaceDN w:val="0"/>
              <w:adjustRightInd w:val="0"/>
              <w:rPr>
                <w:sz w:val="28"/>
                <w:szCs w:val="28"/>
              </w:rPr>
            </w:pP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sz w:val="28"/>
                <w:szCs w:val="28"/>
              </w:rPr>
            </w:pPr>
            <w:r>
              <w:rPr>
                <w:sz w:val="28"/>
                <w:szCs w:val="28"/>
              </w:rPr>
              <w:t>Администрация Майорского сельского поселения</w:t>
            </w:r>
          </w:p>
        </w:tc>
      </w:tr>
      <w:tr w:rsidR="00605A7C">
        <w:trPr>
          <w:trHeight w:val="360"/>
        </w:trPr>
        <w:tc>
          <w:tcPr>
            <w:tcW w:w="3189" w:type="dxa"/>
          </w:tcPr>
          <w:p w:rsidR="00605A7C" w:rsidRDefault="00605A7C">
            <w:pPr>
              <w:autoSpaceDE w:val="0"/>
              <w:autoSpaceDN w:val="0"/>
              <w:adjustRightInd w:val="0"/>
              <w:rPr>
                <w:sz w:val="28"/>
                <w:szCs w:val="28"/>
              </w:rPr>
            </w:pPr>
            <w:r>
              <w:rPr>
                <w:sz w:val="28"/>
                <w:szCs w:val="28"/>
              </w:rPr>
              <w:t>Соисполнитель подпрограммы</w:t>
            </w:r>
          </w:p>
          <w:p w:rsidR="00605A7C" w:rsidRDefault="00605A7C">
            <w:pPr>
              <w:widowControl w:val="0"/>
              <w:autoSpaceDE w:val="0"/>
              <w:autoSpaceDN w:val="0"/>
              <w:adjustRightInd w:val="0"/>
              <w:rPr>
                <w:sz w:val="28"/>
                <w:szCs w:val="28"/>
              </w:rPr>
            </w:pPr>
            <w:r>
              <w:rPr>
                <w:sz w:val="28"/>
                <w:szCs w:val="28"/>
              </w:rPr>
              <w:t>муниципальной</w:t>
            </w:r>
          </w:p>
          <w:p w:rsidR="00605A7C" w:rsidRDefault="00605A7C">
            <w:pPr>
              <w:autoSpaceDE w:val="0"/>
              <w:autoSpaceDN w:val="0"/>
              <w:adjustRightInd w:val="0"/>
              <w:rPr>
                <w:sz w:val="28"/>
                <w:szCs w:val="28"/>
              </w:rPr>
            </w:pPr>
            <w:r>
              <w:rPr>
                <w:sz w:val="28"/>
                <w:szCs w:val="28"/>
              </w:rPr>
              <w:t xml:space="preserve">программы </w:t>
            </w:r>
          </w:p>
          <w:p w:rsidR="00605A7C" w:rsidRDefault="00605A7C">
            <w:pPr>
              <w:autoSpaceDE w:val="0"/>
              <w:autoSpaceDN w:val="0"/>
              <w:adjustRightInd w:val="0"/>
              <w:rPr>
                <w:sz w:val="28"/>
                <w:szCs w:val="28"/>
              </w:rPr>
            </w:pP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sz w:val="28"/>
                <w:szCs w:val="28"/>
              </w:rPr>
            </w:pPr>
            <w:r>
              <w:rPr>
                <w:sz w:val="28"/>
                <w:szCs w:val="28"/>
              </w:rPr>
              <w:t>отсутствуют</w:t>
            </w:r>
          </w:p>
        </w:tc>
      </w:tr>
      <w:tr w:rsidR="00605A7C">
        <w:trPr>
          <w:trHeight w:val="1775"/>
        </w:trPr>
        <w:tc>
          <w:tcPr>
            <w:tcW w:w="3189" w:type="dxa"/>
          </w:tcPr>
          <w:p w:rsidR="00605A7C" w:rsidRDefault="00605A7C">
            <w:pPr>
              <w:autoSpaceDE w:val="0"/>
              <w:autoSpaceDN w:val="0"/>
              <w:adjustRightInd w:val="0"/>
              <w:rPr>
                <w:sz w:val="28"/>
                <w:szCs w:val="28"/>
              </w:rPr>
            </w:pPr>
            <w:r>
              <w:rPr>
                <w:sz w:val="28"/>
                <w:szCs w:val="28"/>
              </w:rPr>
              <w:lastRenderedPageBreak/>
              <w:t>Участники подпрограммы</w:t>
            </w:r>
          </w:p>
          <w:p w:rsidR="00605A7C" w:rsidRDefault="00605A7C">
            <w:pPr>
              <w:spacing w:line="276" w:lineRule="auto"/>
              <w:rPr>
                <w:sz w:val="28"/>
                <w:szCs w:val="28"/>
              </w:rPr>
            </w:pPr>
            <w:r>
              <w:rPr>
                <w:sz w:val="28"/>
                <w:szCs w:val="28"/>
              </w:rPr>
              <w:t>муниципальной</w:t>
            </w:r>
          </w:p>
          <w:p w:rsidR="00605A7C" w:rsidRDefault="00605A7C">
            <w:pPr>
              <w:spacing w:line="276" w:lineRule="auto"/>
              <w:rPr>
                <w:rFonts w:ascii="Calibri" w:hAnsi="Calibri"/>
                <w:sz w:val="22"/>
                <w:szCs w:val="22"/>
              </w:rPr>
            </w:pPr>
            <w:r>
              <w:rPr>
                <w:sz w:val="28"/>
                <w:szCs w:val="28"/>
              </w:rPr>
              <w:t xml:space="preserve">программы </w:t>
            </w: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color w:val="000000"/>
                <w:sz w:val="28"/>
                <w:szCs w:val="28"/>
              </w:rPr>
            </w:pPr>
            <w:r>
              <w:rPr>
                <w:color w:val="000000"/>
                <w:sz w:val="28"/>
                <w:szCs w:val="28"/>
              </w:rPr>
              <w:t>Администрация Майорского сельского поселения</w:t>
            </w:r>
          </w:p>
          <w:p w:rsidR="00605A7C" w:rsidRDefault="00605A7C">
            <w:pPr>
              <w:jc w:val="both"/>
              <w:rPr>
                <w:color w:val="000000"/>
                <w:sz w:val="28"/>
                <w:szCs w:val="28"/>
              </w:rPr>
            </w:pPr>
          </w:p>
        </w:tc>
      </w:tr>
      <w:tr w:rsidR="00605A7C">
        <w:trPr>
          <w:trHeight w:val="240"/>
        </w:trPr>
        <w:tc>
          <w:tcPr>
            <w:tcW w:w="3189" w:type="dxa"/>
          </w:tcPr>
          <w:p w:rsidR="00605A7C" w:rsidRDefault="00605A7C">
            <w:pPr>
              <w:autoSpaceDE w:val="0"/>
              <w:autoSpaceDN w:val="0"/>
              <w:adjustRightInd w:val="0"/>
              <w:jc w:val="both"/>
              <w:rPr>
                <w:sz w:val="28"/>
                <w:szCs w:val="28"/>
              </w:rPr>
            </w:pPr>
            <w:r>
              <w:rPr>
                <w:sz w:val="28"/>
                <w:szCs w:val="28"/>
              </w:rPr>
              <w:t>Программно-целевые инструменты подпрограммы</w:t>
            </w:r>
          </w:p>
          <w:p w:rsidR="00605A7C" w:rsidRDefault="00605A7C">
            <w:pPr>
              <w:widowControl w:val="0"/>
              <w:autoSpaceDE w:val="0"/>
              <w:autoSpaceDN w:val="0"/>
              <w:adjustRightInd w:val="0"/>
              <w:jc w:val="both"/>
              <w:rPr>
                <w:sz w:val="28"/>
                <w:szCs w:val="28"/>
              </w:rPr>
            </w:pPr>
            <w:r>
              <w:rPr>
                <w:sz w:val="28"/>
                <w:szCs w:val="28"/>
              </w:rPr>
              <w:t>муниципальной</w:t>
            </w:r>
          </w:p>
          <w:p w:rsidR="00605A7C" w:rsidRDefault="00605A7C">
            <w:pPr>
              <w:autoSpaceDE w:val="0"/>
              <w:autoSpaceDN w:val="0"/>
              <w:adjustRightInd w:val="0"/>
              <w:jc w:val="both"/>
              <w:rPr>
                <w:sz w:val="28"/>
                <w:szCs w:val="28"/>
              </w:rPr>
            </w:pPr>
            <w:r>
              <w:rPr>
                <w:sz w:val="28"/>
                <w:szCs w:val="28"/>
              </w:rPr>
              <w:t xml:space="preserve">программы </w:t>
            </w:r>
          </w:p>
          <w:p w:rsidR="00605A7C" w:rsidRDefault="00605A7C">
            <w:pPr>
              <w:autoSpaceDE w:val="0"/>
              <w:autoSpaceDN w:val="0"/>
              <w:adjustRightInd w:val="0"/>
              <w:jc w:val="both"/>
              <w:rPr>
                <w:sz w:val="28"/>
                <w:szCs w:val="28"/>
              </w:rPr>
            </w:pP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sz w:val="28"/>
                <w:szCs w:val="28"/>
              </w:rPr>
            </w:pPr>
            <w:r>
              <w:rPr>
                <w:sz w:val="28"/>
                <w:szCs w:val="28"/>
              </w:rPr>
              <w:t>отсутствуют</w:t>
            </w:r>
          </w:p>
        </w:tc>
      </w:tr>
      <w:tr w:rsidR="00605A7C">
        <w:trPr>
          <w:trHeight w:val="1361"/>
        </w:trPr>
        <w:tc>
          <w:tcPr>
            <w:tcW w:w="3189" w:type="dxa"/>
          </w:tcPr>
          <w:p w:rsidR="00605A7C" w:rsidRDefault="00605A7C">
            <w:pPr>
              <w:autoSpaceDE w:val="0"/>
              <w:autoSpaceDN w:val="0"/>
              <w:adjustRightInd w:val="0"/>
              <w:jc w:val="both"/>
              <w:rPr>
                <w:sz w:val="28"/>
                <w:szCs w:val="28"/>
              </w:rPr>
            </w:pPr>
            <w:r>
              <w:rPr>
                <w:sz w:val="28"/>
                <w:szCs w:val="28"/>
              </w:rPr>
              <w:t>Цели подпрограммы</w:t>
            </w:r>
          </w:p>
          <w:p w:rsidR="00605A7C" w:rsidRDefault="00605A7C">
            <w:pPr>
              <w:widowControl w:val="0"/>
              <w:autoSpaceDE w:val="0"/>
              <w:autoSpaceDN w:val="0"/>
              <w:adjustRightInd w:val="0"/>
              <w:jc w:val="both"/>
              <w:rPr>
                <w:sz w:val="28"/>
                <w:szCs w:val="28"/>
              </w:rPr>
            </w:pPr>
            <w:r>
              <w:rPr>
                <w:sz w:val="28"/>
                <w:szCs w:val="28"/>
              </w:rPr>
              <w:t>муниципальной</w:t>
            </w:r>
          </w:p>
          <w:p w:rsidR="00605A7C" w:rsidRDefault="00605A7C">
            <w:pPr>
              <w:autoSpaceDE w:val="0"/>
              <w:autoSpaceDN w:val="0"/>
              <w:adjustRightInd w:val="0"/>
              <w:jc w:val="both"/>
              <w:rPr>
                <w:sz w:val="28"/>
                <w:szCs w:val="28"/>
              </w:rPr>
            </w:pPr>
            <w:r>
              <w:rPr>
                <w:sz w:val="28"/>
                <w:szCs w:val="28"/>
              </w:rPr>
              <w:t xml:space="preserve">программы </w:t>
            </w:r>
          </w:p>
        </w:tc>
        <w:tc>
          <w:tcPr>
            <w:tcW w:w="850" w:type="dxa"/>
          </w:tcPr>
          <w:p w:rsidR="00605A7C" w:rsidRDefault="00605A7C">
            <w:pPr>
              <w:jc w:val="center"/>
              <w:rPr>
                <w:sz w:val="28"/>
                <w:szCs w:val="28"/>
              </w:rPr>
            </w:pPr>
            <w:r>
              <w:rPr>
                <w:sz w:val="28"/>
                <w:szCs w:val="28"/>
              </w:rPr>
              <w:t>–</w:t>
            </w:r>
          </w:p>
        </w:tc>
        <w:tc>
          <w:tcPr>
            <w:tcW w:w="5954" w:type="dxa"/>
          </w:tcPr>
          <w:p w:rsidR="00605A7C" w:rsidRDefault="00605A7C">
            <w:pPr>
              <w:widowControl w:val="0"/>
              <w:autoSpaceDE w:val="0"/>
              <w:autoSpaceDN w:val="0"/>
              <w:adjustRightInd w:val="0"/>
              <w:jc w:val="both"/>
              <w:rPr>
                <w:sz w:val="28"/>
                <w:szCs w:val="28"/>
              </w:rPr>
            </w:pPr>
            <w:r>
              <w:rPr>
                <w:sz w:val="28"/>
                <w:szCs w:val="28"/>
              </w:rPr>
              <w:t>развитие современной и эффективной автомобильно-дорожной инфраструктуры</w:t>
            </w:r>
          </w:p>
        </w:tc>
      </w:tr>
      <w:tr w:rsidR="00605A7C">
        <w:trPr>
          <w:trHeight w:val="240"/>
        </w:trPr>
        <w:tc>
          <w:tcPr>
            <w:tcW w:w="3189" w:type="dxa"/>
          </w:tcPr>
          <w:p w:rsidR="00605A7C" w:rsidRDefault="00605A7C">
            <w:pPr>
              <w:autoSpaceDE w:val="0"/>
              <w:autoSpaceDN w:val="0"/>
              <w:adjustRightInd w:val="0"/>
              <w:jc w:val="both"/>
              <w:rPr>
                <w:sz w:val="28"/>
                <w:szCs w:val="28"/>
              </w:rPr>
            </w:pPr>
            <w:r>
              <w:rPr>
                <w:sz w:val="28"/>
                <w:szCs w:val="28"/>
              </w:rPr>
              <w:t>Задачи подпрограммы</w:t>
            </w:r>
          </w:p>
        </w:tc>
        <w:tc>
          <w:tcPr>
            <w:tcW w:w="850" w:type="dxa"/>
          </w:tcPr>
          <w:p w:rsidR="00605A7C" w:rsidRDefault="00605A7C">
            <w:pPr>
              <w:jc w:val="center"/>
              <w:rPr>
                <w:sz w:val="28"/>
                <w:szCs w:val="28"/>
              </w:rPr>
            </w:pPr>
            <w:r>
              <w:rPr>
                <w:sz w:val="28"/>
                <w:szCs w:val="28"/>
              </w:rPr>
              <w:t>–</w:t>
            </w:r>
          </w:p>
        </w:tc>
        <w:tc>
          <w:tcPr>
            <w:tcW w:w="5954" w:type="dxa"/>
          </w:tcPr>
          <w:p w:rsidR="00605A7C" w:rsidRDefault="00605A7C">
            <w:pPr>
              <w:pStyle w:val="msonormalcxspmiddle"/>
              <w:ind w:left="6"/>
              <w:contextualSpacing/>
              <w:jc w:val="both"/>
              <w:rPr>
                <w:sz w:val="28"/>
                <w:szCs w:val="28"/>
              </w:rPr>
            </w:pPr>
            <w:r>
              <w:rPr>
                <w:sz w:val="28"/>
                <w:szCs w:val="28"/>
              </w:rPr>
              <w:t>формирование единой дорожной сети круглогодичной доступности для населения Майорского сельского поселения;</w:t>
            </w:r>
          </w:p>
          <w:p w:rsidR="00605A7C" w:rsidRDefault="00605A7C">
            <w:pPr>
              <w:jc w:val="both"/>
              <w:rPr>
                <w:sz w:val="28"/>
                <w:szCs w:val="28"/>
              </w:rPr>
            </w:pPr>
          </w:p>
          <w:p w:rsidR="00605A7C" w:rsidRDefault="00605A7C">
            <w:pPr>
              <w:jc w:val="both"/>
              <w:rPr>
                <w:sz w:val="28"/>
                <w:szCs w:val="28"/>
              </w:rPr>
            </w:pPr>
            <w:r>
              <w:rPr>
                <w:sz w:val="28"/>
                <w:szCs w:val="28"/>
              </w:rPr>
              <w:t>обеспечение населенных пунктов постоянной круглогодичной связью с сетью автомобильных дорог общего пользования местного значения  по дорогам с твердым покрытием.</w:t>
            </w:r>
          </w:p>
          <w:p w:rsidR="00605A7C" w:rsidRDefault="00605A7C">
            <w:pPr>
              <w:jc w:val="both"/>
              <w:rPr>
                <w:sz w:val="28"/>
                <w:szCs w:val="28"/>
              </w:rPr>
            </w:pPr>
          </w:p>
        </w:tc>
      </w:tr>
      <w:tr w:rsidR="00605A7C">
        <w:trPr>
          <w:trHeight w:val="240"/>
        </w:trPr>
        <w:tc>
          <w:tcPr>
            <w:tcW w:w="3189" w:type="dxa"/>
          </w:tcPr>
          <w:p w:rsidR="00605A7C" w:rsidRDefault="00605A7C">
            <w:pPr>
              <w:jc w:val="both"/>
              <w:rPr>
                <w:sz w:val="28"/>
                <w:szCs w:val="28"/>
              </w:rPr>
            </w:pPr>
            <w:r>
              <w:rPr>
                <w:sz w:val="28"/>
                <w:szCs w:val="28"/>
              </w:rPr>
              <w:t>Целевые индикаторы и показатели подпрограммы</w:t>
            </w:r>
          </w:p>
          <w:p w:rsidR="00605A7C" w:rsidRDefault="00605A7C">
            <w:pPr>
              <w:spacing w:line="276" w:lineRule="auto"/>
              <w:rPr>
                <w:sz w:val="28"/>
                <w:szCs w:val="28"/>
              </w:rPr>
            </w:pPr>
            <w:r>
              <w:rPr>
                <w:sz w:val="28"/>
                <w:szCs w:val="28"/>
              </w:rPr>
              <w:t>муниципальной</w:t>
            </w:r>
          </w:p>
          <w:p w:rsidR="00605A7C" w:rsidRDefault="00605A7C">
            <w:pPr>
              <w:spacing w:line="276" w:lineRule="auto"/>
              <w:rPr>
                <w:sz w:val="28"/>
                <w:szCs w:val="28"/>
              </w:rPr>
            </w:pPr>
            <w:r>
              <w:rPr>
                <w:sz w:val="28"/>
                <w:szCs w:val="28"/>
              </w:rPr>
              <w:t xml:space="preserve">программы </w:t>
            </w: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sz w:val="28"/>
                <w:szCs w:val="28"/>
              </w:rPr>
            </w:pPr>
            <w:r>
              <w:rPr>
                <w:sz w:val="28"/>
                <w:szCs w:val="28"/>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p w:rsidR="00605A7C" w:rsidRDefault="00605A7C">
            <w:pPr>
              <w:jc w:val="both"/>
              <w:rPr>
                <w:sz w:val="28"/>
                <w:szCs w:val="28"/>
              </w:rPr>
            </w:pPr>
          </w:p>
        </w:tc>
      </w:tr>
      <w:tr w:rsidR="00605A7C">
        <w:trPr>
          <w:trHeight w:val="240"/>
        </w:trPr>
        <w:tc>
          <w:tcPr>
            <w:tcW w:w="3189" w:type="dxa"/>
          </w:tcPr>
          <w:p w:rsidR="00605A7C" w:rsidRDefault="00605A7C">
            <w:pPr>
              <w:autoSpaceDE w:val="0"/>
              <w:autoSpaceDN w:val="0"/>
              <w:adjustRightInd w:val="0"/>
              <w:rPr>
                <w:sz w:val="28"/>
                <w:szCs w:val="28"/>
              </w:rPr>
            </w:pPr>
            <w:r>
              <w:rPr>
                <w:sz w:val="28"/>
                <w:szCs w:val="28"/>
              </w:rPr>
              <w:t xml:space="preserve">Этапы и сроки реализации подпрограммы </w:t>
            </w:r>
          </w:p>
          <w:p w:rsidR="00605A7C" w:rsidRDefault="00605A7C">
            <w:pPr>
              <w:widowControl w:val="0"/>
              <w:autoSpaceDE w:val="0"/>
              <w:autoSpaceDN w:val="0"/>
              <w:adjustRightInd w:val="0"/>
              <w:rPr>
                <w:sz w:val="28"/>
                <w:szCs w:val="28"/>
              </w:rPr>
            </w:pPr>
            <w:r>
              <w:rPr>
                <w:sz w:val="28"/>
                <w:szCs w:val="28"/>
              </w:rPr>
              <w:t xml:space="preserve">муниципальной </w:t>
            </w:r>
          </w:p>
          <w:p w:rsidR="00605A7C" w:rsidRDefault="00605A7C">
            <w:pPr>
              <w:autoSpaceDE w:val="0"/>
              <w:autoSpaceDN w:val="0"/>
              <w:adjustRightInd w:val="0"/>
              <w:rPr>
                <w:sz w:val="28"/>
                <w:szCs w:val="28"/>
              </w:rPr>
            </w:pPr>
            <w:r>
              <w:rPr>
                <w:sz w:val="28"/>
                <w:szCs w:val="28"/>
              </w:rPr>
              <w:t>программы</w:t>
            </w:r>
          </w:p>
          <w:p w:rsidR="00605A7C" w:rsidRDefault="00605A7C">
            <w:pPr>
              <w:autoSpaceDE w:val="0"/>
              <w:autoSpaceDN w:val="0"/>
              <w:adjustRightInd w:val="0"/>
              <w:rPr>
                <w:sz w:val="28"/>
                <w:szCs w:val="28"/>
              </w:rPr>
            </w:pP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sz w:val="28"/>
                <w:szCs w:val="28"/>
              </w:rPr>
            </w:pPr>
            <w:r>
              <w:rPr>
                <w:sz w:val="28"/>
                <w:szCs w:val="28"/>
              </w:rPr>
              <w:t xml:space="preserve">2014 – 2020 годы </w:t>
            </w:r>
          </w:p>
          <w:p w:rsidR="00605A7C" w:rsidRDefault="00605A7C">
            <w:pPr>
              <w:jc w:val="both"/>
              <w:rPr>
                <w:sz w:val="28"/>
                <w:szCs w:val="28"/>
              </w:rPr>
            </w:pPr>
            <w:r>
              <w:rPr>
                <w:sz w:val="28"/>
                <w:szCs w:val="28"/>
              </w:rPr>
              <w:t xml:space="preserve">этапы реализации подпрограммы не выделяются. </w:t>
            </w:r>
          </w:p>
          <w:p w:rsidR="00605A7C" w:rsidRDefault="00605A7C">
            <w:pPr>
              <w:pStyle w:val="msonormalcxspmiddle"/>
              <w:rPr>
                <w:sz w:val="28"/>
                <w:szCs w:val="28"/>
              </w:rPr>
            </w:pPr>
          </w:p>
        </w:tc>
      </w:tr>
      <w:tr w:rsidR="00605A7C">
        <w:trPr>
          <w:trHeight w:val="3533"/>
        </w:trPr>
        <w:tc>
          <w:tcPr>
            <w:tcW w:w="3189" w:type="dxa"/>
          </w:tcPr>
          <w:p w:rsidR="00605A7C" w:rsidRDefault="00605A7C">
            <w:pPr>
              <w:autoSpaceDE w:val="0"/>
              <w:autoSpaceDN w:val="0"/>
              <w:adjustRightInd w:val="0"/>
              <w:rPr>
                <w:color w:val="000000"/>
                <w:sz w:val="28"/>
                <w:szCs w:val="28"/>
              </w:rPr>
            </w:pPr>
            <w:r>
              <w:rPr>
                <w:color w:val="000000"/>
                <w:sz w:val="28"/>
                <w:szCs w:val="28"/>
              </w:rPr>
              <w:lastRenderedPageBreak/>
              <w:t>Ресурсное обеспечение подпрограммы</w:t>
            </w:r>
          </w:p>
          <w:p w:rsidR="00605A7C" w:rsidRDefault="00605A7C">
            <w:pPr>
              <w:widowControl w:val="0"/>
              <w:autoSpaceDE w:val="0"/>
              <w:autoSpaceDN w:val="0"/>
              <w:adjustRightInd w:val="0"/>
              <w:rPr>
                <w:color w:val="000000"/>
                <w:sz w:val="28"/>
                <w:szCs w:val="28"/>
              </w:rPr>
            </w:pPr>
            <w:r>
              <w:rPr>
                <w:color w:val="000000"/>
                <w:sz w:val="28"/>
                <w:szCs w:val="28"/>
              </w:rPr>
              <w:t>муниципальной</w:t>
            </w:r>
          </w:p>
          <w:p w:rsidR="00605A7C" w:rsidRDefault="00605A7C">
            <w:pPr>
              <w:autoSpaceDE w:val="0"/>
              <w:autoSpaceDN w:val="0"/>
              <w:adjustRightInd w:val="0"/>
              <w:rPr>
                <w:color w:val="000000"/>
                <w:sz w:val="28"/>
                <w:szCs w:val="28"/>
                <w:highlight w:val="yellow"/>
              </w:rPr>
            </w:pPr>
            <w:r>
              <w:rPr>
                <w:color w:val="000000"/>
                <w:sz w:val="28"/>
                <w:szCs w:val="28"/>
              </w:rPr>
              <w:t xml:space="preserve">программы </w:t>
            </w: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color w:val="000000"/>
                <w:sz w:val="28"/>
                <w:szCs w:val="28"/>
              </w:rPr>
            </w:pPr>
            <w:r>
              <w:rPr>
                <w:color w:val="000000"/>
                <w:sz w:val="28"/>
                <w:szCs w:val="28"/>
              </w:rPr>
              <w:t xml:space="preserve">общий объем финансирования муниципальной программы на 2014 – 2020 годы составляет  </w:t>
            </w:r>
          </w:p>
          <w:p w:rsidR="00605A7C" w:rsidRDefault="00E52521">
            <w:pPr>
              <w:jc w:val="both"/>
              <w:rPr>
                <w:color w:val="000000"/>
                <w:sz w:val="28"/>
                <w:szCs w:val="28"/>
              </w:rPr>
            </w:pPr>
            <w:r>
              <w:rPr>
                <w:color w:val="000000"/>
                <w:sz w:val="28"/>
                <w:szCs w:val="28"/>
              </w:rPr>
              <w:t>3782,7</w:t>
            </w:r>
            <w:r w:rsidR="00245C56">
              <w:rPr>
                <w:color w:val="000000"/>
                <w:sz w:val="28"/>
                <w:szCs w:val="28"/>
              </w:rPr>
              <w:t xml:space="preserve"> </w:t>
            </w:r>
            <w:r w:rsidR="00605A7C">
              <w:rPr>
                <w:color w:val="000000"/>
                <w:sz w:val="28"/>
                <w:szCs w:val="28"/>
              </w:rPr>
              <w:t xml:space="preserve">тыс. рублей, </w:t>
            </w:r>
          </w:p>
          <w:p w:rsidR="00605A7C" w:rsidRDefault="00605A7C">
            <w:pPr>
              <w:jc w:val="both"/>
              <w:rPr>
                <w:color w:val="000000"/>
                <w:sz w:val="28"/>
                <w:szCs w:val="28"/>
              </w:rPr>
            </w:pPr>
            <w:r>
              <w:rPr>
                <w:color w:val="000000"/>
                <w:sz w:val="28"/>
                <w:szCs w:val="28"/>
              </w:rPr>
              <w:t>в том числе по годам:</w:t>
            </w:r>
          </w:p>
          <w:p w:rsidR="00605A7C" w:rsidRDefault="00605A7C">
            <w:pPr>
              <w:jc w:val="both"/>
              <w:rPr>
                <w:color w:val="000000"/>
                <w:sz w:val="28"/>
                <w:szCs w:val="28"/>
              </w:rPr>
            </w:pPr>
            <w:r>
              <w:rPr>
                <w:color w:val="000000"/>
                <w:sz w:val="28"/>
                <w:szCs w:val="28"/>
              </w:rPr>
              <w:t xml:space="preserve">2014 год – </w:t>
            </w:r>
            <w:r w:rsidR="00245C56">
              <w:rPr>
                <w:color w:val="000000"/>
                <w:sz w:val="28"/>
                <w:szCs w:val="28"/>
              </w:rPr>
              <w:t>254,3</w:t>
            </w:r>
            <w:r w:rsidR="009123CE">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2015 год – </w:t>
            </w:r>
            <w:r w:rsidR="008420B6">
              <w:rPr>
                <w:color w:val="000000"/>
                <w:sz w:val="28"/>
                <w:szCs w:val="28"/>
              </w:rPr>
              <w:t>824,0</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 xml:space="preserve">2016 год – </w:t>
            </w:r>
            <w:r w:rsidR="00E52521">
              <w:rPr>
                <w:color w:val="000000"/>
                <w:sz w:val="28"/>
                <w:szCs w:val="28"/>
              </w:rPr>
              <w:t>1564,8</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 xml:space="preserve">2017 год – </w:t>
            </w:r>
            <w:r w:rsidR="009123CE">
              <w:rPr>
                <w:color w:val="000000"/>
                <w:sz w:val="28"/>
                <w:szCs w:val="28"/>
              </w:rPr>
              <w:t xml:space="preserve">284,9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2018 год – </w:t>
            </w:r>
            <w:r w:rsidR="009123CE">
              <w:rPr>
                <w:color w:val="000000"/>
                <w:sz w:val="28"/>
                <w:szCs w:val="28"/>
              </w:rPr>
              <w:t xml:space="preserve">284,9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2019 год – </w:t>
            </w:r>
            <w:r w:rsidR="009123CE">
              <w:rPr>
                <w:color w:val="000000"/>
                <w:sz w:val="28"/>
                <w:szCs w:val="28"/>
              </w:rPr>
              <w:t xml:space="preserve">284,9 </w:t>
            </w:r>
            <w:r>
              <w:rPr>
                <w:color w:val="000000"/>
                <w:sz w:val="28"/>
                <w:szCs w:val="28"/>
              </w:rPr>
              <w:t>тыс. рублей;</w:t>
            </w:r>
          </w:p>
          <w:p w:rsidR="00605A7C" w:rsidRDefault="00605A7C">
            <w:pPr>
              <w:jc w:val="both"/>
              <w:rPr>
                <w:color w:val="000000"/>
                <w:sz w:val="28"/>
                <w:szCs w:val="28"/>
              </w:rPr>
            </w:pPr>
            <w:r>
              <w:rPr>
                <w:color w:val="000000"/>
                <w:sz w:val="28"/>
                <w:szCs w:val="28"/>
              </w:rPr>
              <w:t xml:space="preserve">2020 год – </w:t>
            </w:r>
            <w:r w:rsidR="009123CE">
              <w:rPr>
                <w:color w:val="000000"/>
                <w:sz w:val="28"/>
                <w:szCs w:val="28"/>
              </w:rPr>
              <w:t xml:space="preserve">284,9 </w:t>
            </w:r>
            <w:r>
              <w:rPr>
                <w:color w:val="000000"/>
                <w:sz w:val="28"/>
                <w:szCs w:val="28"/>
              </w:rPr>
              <w:t>тыс. рублей;</w:t>
            </w:r>
          </w:p>
          <w:p w:rsidR="00605A7C" w:rsidRDefault="00605A7C">
            <w:pPr>
              <w:jc w:val="both"/>
              <w:rPr>
                <w:color w:val="000000"/>
                <w:sz w:val="28"/>
                <w:szCs w:val="28"/>
              </w:rPr>
            </w:pPr>
            <w:r>
              <w:rPr>
                <w:color w:val="000000"/>
                <w:sz w:val="28"/>
                <w:szCs w:val="28"/>
              </w:rPr>
              <w:t>в том числе за счет средств областного бюджета- 0,0 тыс. рублей, в том числе:</w:t>
            </w:r>
          </w:p>
          <w:p w:rsidR="00605A7C" w:rsidRDefault="00605A7C">
            <w:pPr>
              <w:jc w:val="both"/>
              <w:rPr>
                <w:color w:val="000000"/>
                <w:sz w:val="28"/>
                <w:szCs w:val="28"/>
              </w:rPr>
            </w:pPr>
            <w:r>
              <w:rPr>
                <w:color w:val="000000"/>
                <w:sz w:val="28"/>
                <w:szCs w:val="28"/>
              </w:rPr>
              <w:t>2014 год – 0,0тыс. рублей;</w:t>
            </w:r>
          </w:p>
          <w:p w:rsidR="00605A7C" w:rsidRDefault="00605A7C">
            <w:pPr>
              <w:jc w:val="both"/>
              <w:rPr>
                <w:color w:val="000000"/>
                <w:sz w:val="28"/>
                <w:szCs w:val="28"/>
              </w:rPr>
            </w:pPr>
            <w:r>
              <w:rPr>
                <w:color w:val="000000"/>
                <w:sz w:val="28"/>
                <w:szCs w:val="28"/>
              </w:rPr>
              <w:t>2015 год – 0,0 тыс. рублей;</w:t>
            </w:r>
          </w:p>
          <w:p w:rsidR="00605A7C" w:rsidRDefault="00605A7C">
            <w:pPr>
              <w:jc w:val="both"/>
              <w:rPr>
                <w:color w:val="000000"/>
                <w:sz w:val="28"/>
                <w:szCs w:val="28"/>
              </w:rPr>
            </w:pPr>
            <w:r>
              <w:rPr>
                <w:color w:val="000000"/>
                <w:sz w:val="28"/>
                <w:szCs w:val="28"/>
              </w:rPr>
              <w:t>2016 год –0,0 тыс. рублей;</w:t>
            </w:r>
          </w:p>
          <w:p w:rsidR="00605A7C" w:rsidRDefault="00605A7C">
            <w:pPr>
              <w:jc w:val="both"/>
              <w:rPr>
                <w:color w:val="000000"/>
                <w:sz w:val="28"/>
                <w:szCs w:val="28"/>
              </w:rPr>
            </w:pPr>
            <w:r>
              <w:rPr>
                <w:color w:val="000000"/>
                <w:sz w:val="28"/>
                <w:szCs w:val="28"/>
              </w:rPr>
              <w:t>2017 год – 0,0 тыс. рублей;</w:t>
            </w:r>
          </w:p>
          <w:p w:rsidR="00605A7C" w:rsidRDefault="00605A7C">
            <w:pPr>
              <w:jc w:val="both"/>
              <w:rPr>
                <w:color w:val="000000"/>
                <w:sz w:val="28"/>
                <w:szCs w:val="28"/>
              </w:rPr>
            </w:pPr>
            <w:r>
              <w:rPr>
                <w:color w:val="000000"/>
                <w:sz w:val="28"/>
                <w:szCs w:val="28"/>
              </w:rPr>
              <w:t>2018 год – 0,0 тыс. рублей;</w:t>
            </w:r>
          </w:p>
          <w:p w:rsidR="00605A7C" w:rsidRDefault="00605A7C">
            <w:pPr>
              <w:jc w:val="both"/>
              <w:rPr>
                <w:color w:val="000000"/>
                <w:sz w:val="28"/>
                <w:szCs w:val="28"/>
              </w:rPr>
            </w:pPr>
            <w:r>
              <w:rPr>
                <w:color w:val="000000"/>
                <w:sz w:val="28"/>
                <w:szCs w:val="28"/>
              </w:rPr>
              <w:t>2019 год – 0,0 тыс. рублей;</w:t>
            </w:r>
          </w:p>
          <w:p w:rsidR="00605A7C" w:rsidRDefault="00605A7C">
            <w:pPr>
              <w:jc w:val="both"/>
              <w:rPr>
                <w:color w:val="000000"/>
                <w:sz w:val="28"/>
                <w:szCs w:val="28"/>
              </w:rPr>
            </w:pPr>
            <w:r>
              <w:rPr>
                <w:color w:val="000000"/>
                <w:sz w:val="28"/>
                <w:szCs w:val="28"/>
              </w:rPr>
              <w:t>2020 год – 0,0 тыс. рублей;</w:t>
            </w:r>
          </w:p>
          <w:p w:rsidR="00605A7C" w:rsidRDefault="00605A7C">
            <w:pPr>
              <w:jc w:val="both"/>
              <w:rPr>
                <w:color w:val="000000"/>
                <w:sz w:val="28"/>
                <w:szCs w:val="28"/>
              </w:rPr>
            </w:pPr>
            <w:r>
              <w:rPr>
                <w:color w:val="000000"/>
                <w:sz w:val="28"/>
                <w:szCs w:val="28"/>
              </w:rPr>
              <w:t xml:space="preserve">за счет средств местного бюджета – </w:t>
            </w:r>
            <w:r w:rsidR="008420B6">
              <w:rPr>
                <w:color w:val="000000"/>
                <w:sz w:val="28"/>
                <w:szCs w:val="28"/>
              </w:rPr>
              <w:t>3309,7</w:t>
            </w:r>
            <w:r w:rsidR="00245C56">
              <w:rPr>
                <w:color w:val="000000"/>
                <w:sz w:val="28"/>
                <w:szCs w:val="28"/>
              </w:rPr>
              <w:t xml:space="preserve"> </w:t>
            </w:r>
            <w:r>
              <w:rPr>
                <w:color w:val="000000"/>
                <w:sz w:val="28"/>
                <w:szCs w:val="28"/>
              </w:rPr>
              <w:t xml:space="preserve">тыс. рублей, </w:t>
            </w:r>
          </w:p>
          <w:p w:rsidR="00605A7C" w:rsidRDefault="00605A7C">
            <w:pPr>
              <w:jc w:val="both"/>
              <w:rPr>
                <w:color w:val="000000"/>
                <w:sz w:val="28"/>
                <w:szCs w:val="28"/>
              </w:rPr>
            </w:pPr>
            <w:r>
              <w:rPr>
                <w:color w:val="000000"/>
                <w:sz w:val="28"/>
                <w:szCs w:val="28"/>
              </w:rPr>
              <w:t>в том числе:</w:t>
            </w:r>
          </w:p>
          <w:p w:rsidR="00605A7C" w:rsidRDefault="00605A7C">
            <w:pPr>
              <w:jc w:val="both"/>
              <w:rPr>
                <w:color w:val="000000"/>
                <w:sz w:val="28"/>
                <w:szCs w:val="28"/>
              </w:rPr>
            </w:pPr>
            <w:r>
              <w:rPr>
                <w:color w:val="000000"/>
                <w:sz w:val="28"/>
                <w:szCs w:val="28"/>
              </w:rPr>
              <w:t xml:space="preserve">2014 год – </w:t>
            </w:r>
            <w:r w:rsidR="00B94149">
              <w:rPr>
                <w:color w:val="000000"/>
                <w:sz w:val="28"/>
                <w:szCs w:val="28"/>
              </w:rPr>
              <w:t xml:space="preserve"> </w:t>
            </w:r>
            <w:r w:rsidR="00245C56">
              <w:rPr>
                <w:color w:val="000000"/>
                <w:sz w:val="28"/>
                <w:szCs w:val="28"/>
              </w:rPr>
              <w:t>254,3</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 xml:space="preserve">2015 год – </w:t>
            </w:r>
            <w:r w:rsidR="00B94149">
              <w:rPr>
                <w:color w:val="000000"/>
                <w:sz w:val="28"/>
                <w:szCs w:val="28"/>
              </w:rPr>
              <w:t xml:space="preserve"> </w:t>
            </w:r>
            <w:r w:rsidR="008420B6">
              <w:rPr>
                <w:color w:val="000000"/>
                <w:sz w:val="28"/>
                <w:szCs w:val="28"/>
              </w:rPr>
              <w:t>824,0</w:t>
            </w:r>
            <w:r w:rsidR="00B94149">
              <w:rPr>
                <w:color w:val="000000"/>
                <w:sz w:val="28"/>
                <w:szCs w:val="28"/>
              </w:rPr>
              <w:t xml:space="preserve"> </w:t>
            </w:r>
            <w:r>
              <w:rPr>
                <w:color w:val="000000"/>
                <w:sz w:val="28"/>
                <w:szCs w:val="28"/>
              </w:rPr>
              <w:t>тыс. рублей;</w:t>
            </w:r>
          </w:p>
          <w:p w:rsidR="00605A7C" w:rsidRDefault="00605A7C">
            <w:pPr>
              <w:jc w:val="both"/>
              <w:rPr>
                <w:color w:val="000000"/>
                <w:sz w:val="28"/>
                <w:szCs w:val="28"/>
              </w:rPr>
            </w:pPr>
            <w:r>
              <w:rPr>
                <w:color w:val="000000"/>
                <w:sz w:val="28"/>
                <w:szCs w:val="28"/>
              </w:rPr>
              <w:t>2016 год –</w:t>
            </w:r>
            <w:r w:rsidR="00B94149">
              <w:rPr>
                <w:color w:val="000000"/>
                <w:sz w:val="28"/>
                <w:szCs w:val="28"/>
              </w:rPr>
              <w:t xml:space="preserve"> </w:t>
            </w:r>
            <w:r w:rsidR="008420B6">
              <w:rPr>
                <w:color w:val="000000"/>
                <w:sz w:val="28"/>
                <w:szCs w:val="28"/>
              </w:rPr>
              <w:t>1091,8</w:t>
            </w:r>
            <w:r>
              <w:rPr>
                <w:color w:val="000000"/>
                <w:sz w:val="28"/>
                <w:szCs w:val="28"/>
              </w:rPr>
              <w:t xml:space="preserve"> тыс. рублей;</w:t>
            </w:r>
          </w:p>
          <w:p w:rsidR="00605A7C" w:rsidRDefault="00B94149">
            <w:pPr>
              <w:jc w:val="both"/>
              <w:rPr>
                <w:color w:val="000000"/>
                <w:sz w:val="28"/>
                <w:szCs w:val="28"/>
              </w:rPr>
            </w:pPr>
            <w:r>
              <w:rPr>
                <w:color w:val="000000"/>
                <w:sz w:val="28"/>
                <w:szCs w:val="28"/>
              </w:rPr>
              <w:t xml:space="preserve">2017 год – </w:t>
            </w:r>
            <w:r w:rsidR="009123CE">
              <w:rPr>
                <w:color w:val="000000"/>
                <w:sz w:val="28"/>
                <w:szCs w:val="28"/>
              </w:rPr>
              <w:t>284,9</w:t>
            </w:r>
            <w:r w:rsidR="00605A7C">
              <w:rPr>
                <w:color w:val="000000"/>
                <w:sz w:val="28"/>
                <w:szCs w:val="28"/>
              </w:rPr>
              <w:t xml:space="preserve"> тыс. рублей;</w:t>
            </w:r>
          </w:p>
          <w:p w:rsidR="00605A7C" w:rsidRDefault="00605A7C">
            <w:pPr>
              <w:jc w:val="both"/>
              <w:rPr>
                <w:color w:val="000000"/>
                <w:sz w:val="28"/>
                <w:szCs w:val="28"/>
              </w:rPr>
            </w:pPr>
            <w:r>
              <w:rPr>
                <w:color w:val="000000"/>
                <w:sz w:val="28"/>
                <w:szCs w:val="28"/>
              </w:rPr>
              <w:t xml:space="preserve">2018 год – </w:t>
            </w:r>
            <w:r w:rsidR="009123CE">
              <w:rPr>
                <w:color w:val="000000"/>
                <w:sz w:val="28"/>
                <w:szCs w:val="28"/>
              </w:rPr>
              <w:t>284,9</w:t>
            </w:r>
            <w:r>
              <w:rPr>
                <w:color w:val="000000"/>
                <w:sz w:val="28"/>
                <w:szCs w:val="28"/>
              </w:rPr>
              <w:t xml:space="preserve"> тыс. рублей;</w:t>
            </w:r>
          </w:p>
          <w:p w:rsidR="00605A7C" w:rsidRDefault="00605A7C">
            <w:pPr>
              <w:jc w:val="both"/>
              <w:rPr>
                <w:color w:val="000000"/>
                <w:sz w:val="28"/>
                <w:szCs w:val="28"/>
              </w:rPr>
            </w:pPr>
            <w:r>
              <w:rPr>
                <w:color w:val="000000"/>
                <w:sz w:val="28"/>
                <w:szCs w:val="28"/>
              </w:rPr>
              <w:t xml:space="preserve">2019 год – </w:t>
            </w:r>
            <w:r w:rsidR="009123CE">
              <w:rPr>
                <w:color w:val="000000"/>
                <w:sz w:val="28"/>
                <w:szCs w:val="28"/>
              </w:rPr>
              <w:t>284,9</w:t>
            </w:r>
            <w:r>
              <w:rPr>
                <w:color w:val="000000"/>
                <w:sz w:val="28"/>
                <w:szCs w:val="28"/>
              </w:rPr>
              <w:t xml:space="preserve"> тыс. рублей;</w:t>
            </w:r>
          </w:p>
          <w:p w:rsidR="006E0491" w:rsidRDefault="006E0491" w:rsidP="006E0491">
            <w:pPr>
              <w:jc w:val="both"/>
              <w:rPr>
                <w:color w:val="000000"/>
                <w:sz w:val="28"/>
                <w:szCs w:val="28"/>
              </w:rPr>
            </w:pPr>
            <w:r>
              <w:rPr>
                <w:color w:val="000000"/>
                <w:sz w:val="28"/>
                <w:szCs w:val="28"/>
              </w:rPr>
              <w:t xml:space="preserve">2020 год – </w:t>
            </w:r>
            <w:r w:rsidR="009123CE">
              <w:rPr>
                <w:color w:val="000000"/>
                <w:sz w:val="28"/>
                <w:szCs w:val="28"/>
              </w:rPr>
              <w:t>284,9</w:t>
            </w:r>
            <w:r>
              <w:rPr>
                <w:color w:val="000000"/>
                <w:sz w:val="28"/>
                <w:szCs w:val="28"/>
              </w:rPr>
              <w:t xml:space="preserve"> тыс. рублей;</w:t>
            </w:r>
          </w:p>
          <w:p w:rsidR="00605A7C" w:rsidRDefault="00605A7C">
            <w:pPr>
              <w:jc w:val="both"/>
              <w:rPr>
                <w:color w:val="000000"/>
                <w:sz w:val="28"/>
                <w:szCs w:val="28"/>
              </w:rPr>
            </w:pPr>
          </w:p>
        </w:tc>
      </w:tr>
      <w:tr w:rsidR="00605A7C">
        <w:trPr>
          <w:trHeight w:val="1278"/>
        </w:trPr>
        <w:tc>
          <w:tcPr>
            <w:tcW w:w="3189" w:type="dxa"/>
          </w:tcPr>
          <w:p w:rsidR="00605A7C" w:rsidRDefault="00605A7C">
            <w:pPr>
              <w:autoSpaceDE w:val="0"/>
              <w:autoSpaceDN w:val="0"/>
              <w:adjustRightInd w:val="0"/>
              <w:rPr>
                <w:color w:val="000000"/>
                <w:sz w:val="28"/>
                <w:szCs w:val="28"/>
              </w:rPr>
            </w:pPr>
            <w:r>
              <w:rPr>
                <w:color w:val="000000"/>
                <w:sz w:val="28"/>
                <w:szCs w:val="28"/>
              </w:rPr>
              <w:t>Ожидаемые результаты реализации программы</w:t>
            </w:r>
          </w:p>
        </w:tc>
        <w:tc>
          <w:tcPr>
            <w:tcW w:w="850" w:type="dxa"/>
          </w:tcPr>
          <w:p w:rsidR="00605A7C" w:rsidRDefault="00605A7C">
            <w:pPr>
              <w:jc w:val="center"/>
              <w:rPr>
                <w:sz w:val="28"/>
                <w:szCs w:val="28"/>
              </w:rPr>
            </w:pPr>
            <w:r>
              <w:rPr>
                <w:sz w:val="28"/>
                <w:szCs w:val="28"/>
              </w:rPr>
              <w:t>–</w:t>
            </w:r>
          </w:p>
        </w:tc>
        <w:tc>
          <w:tcPr>
            <w:tcW w:w="5954" w:type="dxa"/>
          </w:tcPr>
          <w:p w:rsidR="00605A7C" w:rsidRDefault="00605A7C">
            <w:pPr>
              <w:jc w:val="both"/>
              <w:rPr>
                <w:color w:val="000000"/>
                <w:sz w:val="28"/>
                <w:szCs w:val="28"/>
              </w:rPr>
            </w:pPr>
            <w:r>
              <w:rPr>
                <w:color w:val="000000"/>
                <w:sz w:val="28"/>
                <w:szCs w:val="28"/>
              </w:rPr>
              <w:t xml:space="preserve">улучшение транспортно-эксплуатационных показателей автомобильных дорог общего пользования местного значения </w:t>
            </w:r>
          </w:p>
        </w:tc>
      </w:tr>
    </w:tbl>
    <w:p w:rsidR="00605A7C" w:rsidRDefault="00605A7C" w:rsidP="00605A7C">
      <w:pPr>
        <w:pStyle w:val="msonormalcxspmiddle"/>
        <w:ind w:left="720"/>
        <w:contextualSpacing/>
        <w:jc w:val="center"/>
        <w:rPr>
          <w:sz w:val="28"/>
          <w:szCs w:val="28"/>
        </w:rPr>
      </w:pPr>
      <w:r>
        <w:rPr>
          <w:sz w:val="28"/>
          <w:szCs w:val="28"/>
        </w:rPr>
        <w:t xml:space="preserve">Раздел 7.2. Характеристика сферы реализации </w:t>
      </w:r>
      <w:r>
        <w:rPr>
          <w:sz w:val="28"/>
          <w:szCs w:val="28"/>
        </w:rPr>
        <w:br/>
        <w:t xml:space="preserve">подпрограммы «Развитие транспортной инфраструктуры </w:t>
      </w:r>
      <w:r>
        <w:rPr>
          <w:sz w:val="28"/>
          <w:szCs w:val="28"/>
        </w:rPr>
        <w:br/>
        <w:t xml:space="preserve">Майорского сельского поселения» муниципальной программы </w:t>
      </w:r>
    </w:p>
    <w:p w:rsidR="00605A7C" w:rsidRDefault="00605A7C" w:rsidP="00605A7C">
      <w:pPr>
        <w:widowControl w:val="0"/>
        <w:autoSpaceDE w:val="0"/>
        <w:autoSpaceDN w:val="0"/>
        <w:adjustRightInd w:val="0"/>
        <w:ind w:firstLine="540"/>
        <w:jc w:val="both"/>
        <w:rPr>
          <w:sz w:val="28"/>
          <w:szCs w:val="28"/>
        </w:rPr>
      </w:pPr>
      <w:r>
        <w:rPr>
          <w:sz w:val="28"/>
          <w:szCs w:val="28"/>
        </w:rPr>
        <w:t>Автомобильные дороги являются важнейшей составляющей транспортной инфраструктуры поселения, во многом определяя возможности и темпы социально-экономического развития территории Майорского сельского поселения.</w:t>
      </w:r>
    </w:p>
    <w:p w:rsidR="00605A7C" w:rsidRDefault="00605A7C" w:rsidP="00605A7C">
      <w:pPr>
        <w:widowControl w:val="0"/>
        <w:autoSpaceDE w:val="0"/>
        <w:autoSpaceDN w:val="0"/>
        <w:adjustRightInd w:val="0"/>
        <w:ind w:firstLine="540"/>
        <w:jc w:val="both"/>
        <w:rPr>
          <w:sz w:val="28"/>
          <w:szCs w:val="28"/>
        </w:rPr>
      </w:pPr>
      <w:r>
        <w:rPr>
          <w:sz w:val="28"/>
          <w:szCs w:val="28"/>
        </w:rPr>
        <w:t>В настоящее время на территории Майорского сельского поселения</w:t>
      </w:r>
      <w:r w:rsidR="00B94149">
        <w:rPr>
          <w:sz w:val="28"/>
          <w:szCs w:val="28"/>
        </w:rPr>
        <w:t xml:space="preserve"> </w:t>
      </w:r>
      <w:r>
        <w:rPr>
          <w:sz w:val="28"/>
          <w:szCs w:val="28"/>
        </w:rPr>
        <w:t>технические параметры дорог не соответствуют современным требованиям.</w:t>
      </w:r>
    </w:p>
    <w:p w:rsidR="00605A7C" w:rsidRDefault="00605A7C" w:rsidP="00605A7C">
      <w:pPr>
        <w:widowControl w:val="0"/>
        <w:autoSpaceDE w:val="0"/>
        <w:autoSpaceDN w:val="0"/>
        <w:adjustRightInd w:val="0"/>
        <w:ind w:firstLine="540"/>
        <w:jc w:val="both"/>
        <w:rPr>
          <w:sz w:val="28"/>
          <w:szCs w:val="28"/>
        </w:rPr>
      </w:pPr>
      <w:r>
        <w:rPr>
          <w:sz w:val="28"/>
          <w:szCs w:val="28"/>
        </w:rPr>
        <w:t xml:space="preserve">Параметры дорог поселения в основном соответствуют нормативам IV </w:t>
      </w:r>
      <w:r>
        <w:rPr>
          <w:sz w:val="28"/>
          <w:szCs w:val="28"/>
        </w:rPr>
        <w:lastRenderedPageBreak/>
        <w:t>категории.</w:t>
      </w:r>
    </w:p>
    <w:p w:rsidR="00605A7C" w:rsidRDefault="00605A7C" w:rsidP="00605A7C">
      <w:pPr>
        <w:widowControl w:val="0"/>
        <w:autoSpaceDE w:val="0"/>
        <w:autoSpaceDN w:val="0"/>
        <w:adjustRightInd w:val="0"/>
        <w:ind w:firstLine="540"/>
        <w:jc w:val="both"/>
        <w:rPr>
          <w:sz w:val="28"/>
          <w:szCs w:val="28"/>
        </w:rPr>
      </w:pPr>
      <w:r>
        <w:rPr>
          <w:sz w:val="28"/>
          <w:szCs w:val="28"/>
        </w:rPr>
        <w:t xml:space="preserve">Местные дороги находятся в муниципальной собственности органа местного самоуправления поселения и обслуживают местные связи. Общая протяженность автодорог общего пользования местного значения на 01.07. </w:t>
      </w:r>
      <w:smartTag w:uri="urn:schemas-microsoft-com:office:smarttags" w:element="metricconverter">
        <w:smartTagPr>
          <w:attr w:name="ProductID" w:val="2013 г"/>
        </w:smartTagPr>
        <w:r>
          <w:rPr>
            <w:sz w:val="28"/>
            <w:szCs w:val="28"/>
          </w:rPr>
          <w:t>2013 г</w:t>
        </w:r>
      </w:smartTag>
      <w:r>
        <w:rPr>
          <w:sz w:val="28"/>
          <w:szCs w:val="28"/>
        </w:rPr>
        <w:t xml:space="preserve">. составила </w:t>
      </w:r>
      <w:smartTag w:uri="urn:schemas-microsoft-com:office:smarttags" w:element="metricconverter">
        <w:smartTagPr>
          <w:attr w:name="ProductID" w:val="27,5 км"/>
        </w:smartTagPr>
        <w:r>
          <w:rPr>
            <w:sz w:val="28"/>
            <w:szCs w:val="28"/>
          </w:rPr>
          <w:t>27,5 км</w:t>
        </w:r>
      </w:smartTag>
      <w:r>
        <w:rPr>
          <w:sz w:val="28"/>
          <w:szCs w:val="28"/>
        </w:rPr>
        <w:t>. Параметры дорог местного значения соответствуют нормативам IV категории, на 30,9 процента общей протяженности отсутствует твердое покрытие. На дорогах с покрытием последнее часто требует усиления, имеет место несоответствие по геометрическим и другим параметрам.</w:t>
      </w:r>
    </w:p>
    <w:p w:rsidR="00605A7C" w:rsidRDefault="00605A7C" w:rsidP="00605A7C">
      <w:pPr>
        <w:widowControl w:val="0"/>
        <w:autoSpaceDE w:val="0"/>
        <w:autoSpaceDN w:val="0"/>
        <w:adjustRightInd w:val="0"/>
        <w:ind w:firstLine="540"/>
        <w:jc w:val="both"/>
        <w:rPr>
          <w:sz w:val="28"/>
          <w:szCs w:val="28"/>
        </w:rPr>
      </w:pPr>
      <w:r>
        <w:rPr>
          <w:sz w:val="28"/>
          <w:szCs w:val="28"/>
        </w:rPr>
        <w:t>На территории Майорского сельского поселения 4 населенных пунктов, с общей численностью проживающего в них населения 1047 человек. К числу наиболее актуальных проблем дорожного комплекса Майорского сельского поселения относится низкий уровень развития автодорожной сети, что сдерживает развитие агропромышленного комплекса, замедляет темпы социально-экономического развития в целом.</w:t>
      </w:r>
    </w:p>
    <w:p w:rsidR="00605A7C" w:rsidRDefault="00605A7C" w:rsidP="00605A7C">
      <w:pPr>
        <w:widowControl w:val="0"/>
        <w:autoSpaceDE w:val="0"/>
        <w:autoSpaceDN w:val="0"/>
        <w:adjustRightInd w:val="0"/>
        <w:ind w:firstLine="540"/>
        <w:jc w:val="both"/>
        <w:rPr>
          <w:sz w:val="28"/>
          <w:szCs w:val="28"/>
        </w:rPr>
      </w:pPr>
      <w:r>
        <w:rPr>
          <w:sz w:val="28"/>
          <w:szCs w:val="28"/>
        </w:rPr>
        <w:t>Существует острая нехватка средств на строительство, реконструкцию, ремонт и содержание дорог общего пользования местного значения.</w:t>
      </w:r>
    </w:p>
    <w:p w:rsidR="00605A7C" w:rsidRDefault="00605A7C" w:rsidP="00605A7C">
      <w:pPr>
        <w:widowControl w:val="0"/>
        <w:autoSpaceDE w:val="0"/>
        <w:autoSpaceDN w:val="0"/>
        <w:adjustRightInd w:val="0"/>
        <w:ind w:firstLine="540"/>
        <w:jc w:val="both"/>
        <w:rPr>
          <w:sz w:val="28"/>
          <w:szCs w:val="28"/>
        </w:rPr>
      </w:pPr>
      <w:r>
        <w:rPr>
          <w:sz w:val="28"/>
          <w:szCs w:val="28"/>
        </w:rPr>
        <w:t>Перечисленные проблемы автодорожного комплекса Майорского сельского поселения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местного значения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6E0491" w:rsidRDefault="006E0491" w:rsidP="00605A7C">
      <w:pPr>
        <w:widowControl w:val="0"/>
        <w:autoSpaceDE w:val="0"/>
        <w:autoSpaceDN w:val="0"/>
        <w:adjustRightInd w:val="0"/>
        <w:jc w:val="center"/>
        <w:outlineLvl w:val="1"/>
        <w:rPr>
          <w:sz w:val="28"/>
          <w:szCs w:val="28"/>
        </w:rPr>
      </w:pPr>
    </w:p>
    <w:p w:rsidR="00605A7C" w:rsidRDefault="00605A7C" w:rsidP="00605A7C">
      <w:pPr>
        <w:widowControl w:val="0"/>
        <w:autoSpaceDE w:val="0"/>
        <w:autoSpaceDN w:val="0"/>
        <w:adjustRightInd w:val="0"/>
        <w:jc w:val="center"/>
        <w:outlineLvl w:val="1"/>
        <w:rPr>
          <w:sz w:val="28"/>
          <w:szCs w:val="28"/>
        </w:rPr>
      </w:pPr>
      <w:r>
        <w:rPr>
          <w:sz w:val="28"/>
          <w:szCs w:val="28"/>
        </w:rPr>
        <w:t xml:space="preserve">Раздел 7.3. Цели, задачи и показатели (индикаторы), </w:t>
      </w:r>
      <w:r>
        <w:rPr>
          <w:sz w:val="28"/>
          <w:szCs w:val="28"/>
        </w:rPr>
        <w:br/>
        <w:t xml:space="preserve">основные ожидаемые конечные результаты, </w:t>
      </w:r>
      <w:r>
        <w:rPr>
          <w:sz w:val="28"/>
          <w:szCs w:val="28"/>
        </w:rPr>
        <w:br/>
        <w:t>сроки и этапы реализации подпрограммы «Развитие транспортной инфраструктуры Майорского сельского поселения» муниципальной  программы</w:t>
      </w:r>
    </w:p>
    <w:p w:rsidR="00605A7C" w:rsidRDefault="00605A7C" w:rsidP="00605A7C">
      <w:pPr>
        <w:widowControl w:val="0"/>
        <w:autoSpaceDE w:val="0"/>
        <w:autoSpaceDN w:val="0"/>
        <w:adjustRightInd w:val="0"/>
        <w:jc w:val="center"/>
        <w:outlineLvl w:val="1"/>
        <w:rPr>
          <w:sz w:val="28"/>
          <w:szCs w:val="28"/>
        </w:rPr>
      </w:pPr>
    </w:p>
    <w:p w:rsidR="00605A7C" w:rsidRDefault="00605A7C" w:rsidP="00605A7C">
      <w:pPr>
        <w:widowControl w:val="0"/>
        <w:autoSpaceDE w:val="0"/>
        <w:autoSpaceDN w:val="0"/>
        <w:adjustRightInd w:val="0"/>
        <w:ind w:firstLine="540"/>
        <w:jc w:val="both"/>
        <w:rPr>
          <w:sz w:val="28"/>
          <w:szCs w:val="28"/>
        </w:rPr>
      </w:pPr>
      <w:r>
        <w:rPr>
          <w:sz w:val="28"/>
          <w:szCs w:val="28"/>
        </w:rPr>
        <w:t>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605A7C" w:rsidRDefault="00605A7C" w:rsidP="00605A7C">
      <w:pPr>
        <w:widowControl w:val="0"/>
        <w:autoSpaceDE w:val="0"/>
        <w:autoSpaceDN w:val="0"/>
        <w:adjustRightInd w:val="0"/>
        <w:ind w:firstLine="540"/>
        <w:jc w:val="both"/>
        <w:rPr>
          <w:sz w:val="28"/>
          <w:szCs w:val="28"/>
        </w:rPr>
      </w:pPr>
      <w:r>
        <w:rPr>
          <w:sz w:val="28"/>
          <w:szCs w:val="28"/>
        </w:rPr>
        <w:t>Для достижения основной цели подпрограммы необходимо решить следующие задачи:</w:t>
      </w:r>
    </w:p>
    <w:p w:rsidR="00605A7C" w:rsidRDefault="00605A7C" w:rsidP="00605A7C">
      <w:pPr>
        <w:widowControl w:val="0"/>
        <w:autoSpaceDE w:val="0"/>
        <w:autoSpaceDN w:val="0"/>
        <w:adjustRightInd w:val="0"/>
        <w:ind w:firstLine="540"/>
        <w:jc w:val="both"/>
        <w:rPr>
          <w:sz w:val="28"/>
          <w:szCs w:val="28"/>
        </w:rPr>
      </w:pPr>
      <w:r>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605A7C" w:rsidRDefault="00605A7C" w:rsidP="00605A7C">
      <w:pPr>
        <w:widowControl w:val="0"/>
        <w:autoSpaceDE w:val="0"/>
        <w:autoSpaceDN w:val="0"/>
        <w:adjustRightInd w:val="0"/>
        <w:ind w:firstLine="540"/>
        <w:jc w:val="both"/>
        <w:rPr>
          <w:sz w:val="28"/>
          <w:szCs w:val="28"/>
        </w:rPr>
      </w:pPr>
      <w:r>
        <w:rPr>
          <w:sz w:val="28"/>
          <w:szCs w:val="28"/>
        </w:rPr>
        <w:t xml:space="preserve">выполнение комплекса работ по замене или восстановлению конструктивных элементов автомобильных дорог, дорожных сооружений и их </w:t>
      </w:r>
      <w:r>
        <w:rPr>
          <w:sz w:val="28"/>
          <w:szCs w:val="28"/>
        </w:rPr>
        <w:lastRenderedPageBreak/>
        <w:t>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значения и искусственных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(строительство или реконструкция дорог и искусственных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областного и местного бюджетов,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w:t>
      </w:r>
    </w:p>
    <w:p w:rsidR="00605A7C" w:rsidRDefault="00605A7C" w:rsidP="00605A7C">
      <w:pPr>
        <w:widowControl w:val="0"/>
        <w:autoSpaceDE w:val="0"/>
        <w:autoSpaceDN w:val="0"/>
        <w:adjustRightInd w:val="0"/>
        <w:ind w:firstLine="540"/>
        <w:jc w:val="both"/>
        <w:rPr>
          <w:sz w:val="28"/>
          <w:szCs w:val="28"/>
        </w:rPr>
      </w:pPr>
    </w:p>
    <w:p w:rsidR="00605A7C" w:rsidRDefault="00605A7C" w:rsidP="00605A7C">
      <w:pPr>
        <w:widowControl w:val="0"/>
        <w:autoSpaceDE w:val="0"/>
        <w:autoSpaceDN w:val="0"/>
        <w:adjustRightInd w:val="0"/>
        <w:jc w:val="center"/>
        <w:outlineLvl w:val="1"/>
        <w:rPr>
          <w:sz w:val="28"/>
          <w:szCs w:val="28"/>
        </w:rPr>
      </w:pPr>
      <w:r>
        <w:rPr>
          <w:sz w:val="28"/>
          <w:szCs w:val="28"/>
        </w:rPr>
        <w:t>Раздел 7.4. Характеристика основных мероприятий «Развитие транспортной инфраструктуры Майорского сельского поселения» муниципальной программы</w:t>
      </w:r>
    </w:p>
    <w:p w:rsidR="00605A7C" w:rsidRDefault="00605A7C" w:rsidP="00605A7C">
      <w:pPr>
        <w:widowControl w:val="0"/>
        <w:autoSpaceDE w:val="0"/>
        <w:autoSpaceDN w:val="0"/>
        <w:adjustRightInd w:val="0"/>
        <w:jc w:val="center"/>
        <w:outlineLvl w:val="1"/>
        <w:rPr>
          <w:sz w:val="18"/>
          <w:szCs w:val="28"/>
        </w:rPr>
      </w:pPr>
    </w:p>
    <w:p w:rsidR="00605A7C" w:rsidRDefault="00605A7C" w:rsidP="00605A7C">
      <w:pPr>
        <w:widowControl w:val="0"/>
        <w:autoSpaceDE w:val="0"/>
        <w:autoSpaceDN w:val="0"/>
        <w:adjustRightInd w:val="0"/>
        <w:ind w:firstLine="720"/>
        <w:jc w:val="both"/>
        <w:outlineLvl w:val="1"/>
        <w:rPr>
          <w:rFonts w:cs="Arial"/>
          <w:sz w:val="28"/>
          <w:szCs w:val="28"/>
        </w:rPr>
      </w:pPr>
      <w:r>
        <w:rPr>
          <w:rFonts w:cs="Arial"/>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605A7C" w:rsidRDefault="00605A7C" w:rsidP="00605A7C">
      <w:pPr>
        <w:widowControl w:val="0"/>
        <w:autoSpaceDE w:val="0"/>
        <w:autoSpaceDN w:val="0"/>
        <w:adjustRightInd w:val="0"/>
        <w:ind w:firstLine="540"/>
        <w:jc w:val="both"/>
        <w:rPr>
          <w:sz w:val="28"/>
          <w:szCs w:val="28"/>
        </w:rPr>
      </w:pPr>
      <w:r>
        <w:rPr>
          <w:sz w:val="28"/>
          <w:szCs w:val="28"/>
        </w:rPr>
        <w:t>1. Мероприятия по содержанию автомобильных дорог общего пользования местного значения и искусственных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605A7C" w:rsidRDefault="00605A7C" w:rsidP="00605A7C">
      <w:pPr>
        <w:widowControl w:val="0"/>
        <w:autoSpaceDE w:val="0"/>
        <w:autoSpaceDN w:val="0"/>
        <w:adjustRightInd w:val="0"/>
        <w:ind w:firstLine="540"/>
        <w:jc w:val="both"/>
        <w:rPr>
          <w:sz w:val="28"/>
          <w:szCs w:val="28"/>
        </w:rPr>
      </w:pPr>
      <w:r>
        <w:rPr>
          <w:sz w:val="28"/>
          <w:szCs w:val="28"/>
        </w:rPr>
        <w:t>2. Мероприятия по ремонту автомобильных дорог общего пользования местного значения и искусственных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05A7C" w:rsidRDefault="00605A7C" w:rsidP="00605A7C">
      <w:pPr>
        <w:widowControl w:val="0"/>
        <w:autoSpaceDE w:val="0"/>
        <w:autoSpaceDN w:val="0"/>
        <w:adjustRightInd w:val="0"/>
        <w:ind w:firstLine="540"/>
        <w:jc w:val="both"/>
        <w:rPr>
          <w:sz w:val="28"/>
          <w:szCs w:val="28"/>
        </w:rPr>
      </w:pPr>
      <w:r>
        <w:rPr>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605A7C" w:rsidRDefault="00605A7C" w:rsidP="00605A7C">
      <w:pPr>
        <w:widowControl w:val="0"/>
        <w:autoSpaceDE w:val="0"/>
        <w:autoSpaceDN w:val="0"/>
        <w:adjustRightInd w:val="0"/>
        <w:ind w:firstLine="540"/>
        <w:jc w:val="both"/>
        <w:rPr>
          <w:sz w:val="28"/>
          <w:szCs w:val="28"/>
        </w:rPr>
      </w:pPr>
      <w:r>
        <w:rPr>
          <w:sz w:val="28"/>
          <w:szCs w:val="28"/>
        </w:rPr>
        <w:lastRenderedPageBreak/>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605A7C" w:rsidRDefault="00605A7C" w:rsidP="00605A7C">
      <w:pPr>
        <w:widowControl w:val="0"/>
        <w:autoSpaceDE w:val="0"/>
        <w:autoSpaceDN w:val="0"/>
        <w:adjustRightInd w:val="0"/>
        <w:ind w:firstLine="540"/>
        <w:jc w:val="both"/>
        <w:rPr>
          <w:sz w:val="28"/>
          <w:szCs w:val="28"/>
        </w:rPr>
      </w:pPr>
      <w:r>
        <w:rPr>
          <w:sz w:val="28"/>
          <w:szCs w:val="28"/>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605A7C" w:rsidRDefault="00605A7C" w:rsidP="00605A7C">
      <w:pPr>
        <w:widowControl w:val="0"/>
        <w:autoSpaceDE w:val="0"/>
        <w:autoSpaceDN w:val="0"/>
        <w:adjustRightInd w:val="0"/>
        <w:ind w:firstLine="540"/>
        <w:jc w:val="both"/>
        <w:rPr>
          <w:sz w:val="28"/>
          <w:szCs w:val="28"/>
        </w:rPr>
      </w:pPr>
      <w:r>
        <w:rPr>
          <w:sz w:val="28"/>
          <w:szCs w:val="28"/>
        </w:rPr>
        <w:t>5. Мероприятия по научно-техническому сопровождению подпрограммы.</w:t>
      </w:r>
    </w:p>
    <w:p w:rsidR="00605A7C" w:rsidRDefault="00605A7C" w:rsidP="00605A7C">
      <w:pPr>
        <w:widowControl w:val="0"/>
        <w:autoSpaceDE w:val="0"/>
        <w:autoSpaceDN w:val="0"/>
        <w:adjustRightInd w:val="0"/>
        <w:ind w:firstLine="540"/>
        <w:jc w:val="both"/>
        <w:rPr>
          <w:sz w:val="18"/>
          <w:szCs w:val="28"/>
        </w:rPr>
      </w:pPr>
    </w:p>
    <w:p w:rsidR="00605A7C" w:rsidRDefault="00605A7C" w:rsidP="00605A7C">
      <w:pPr>
        <w:jc w:val="center"/>
        <w:rPr>
          <w:color w:val="000000"/>
          <w:sz w:val="28"/>
          <w:szCs w:val="28"/>
        </w:rPr>
      </w:pPr>
      <w:r>
        <w:rPr>
          <w:color w:val="000000"/>
          <w:sz w:val="28"/>
          <w:szCs w:val="28"/>
        </w:rPr>
        <w:t xml:space="preserve">Раздел 7.5. Информация по ресурсному </w:t>
      </w:r>
      <w:r>
        <w:rPr>
          <w:color w:val="000000"/>
          <w:sz w:val="28"/>
          <w:szCs w:val="28"/>
        </w:rPr>
        <w:br/>
        <w:t>обеспечению подпрограммы «Развитие транспортной инфраструктуры Майорского сельского поселения» муниципальной программы</w:t>
      </w:r>
    </w:p>
    <w:p w:rsidR="00605A7C" w:rsidRDefault="00605A7C" w:rsidP="00605A7C">
      <w:pPr>
        <w:widowControl w:val="0"/>
        <w:autoSpaceDE w:val="0"/>
        <w:autoSpaceDN w:val="0"/>
        <w:adjustRightInd w:val="0"/>
        <w:ind w:firstLine="540"/>
        <w:jc w:val="center"/>
        <w:rPr>
          <w:color w:val="000000"/>
          <w:sz w:val="18"/>
          <w:szCs w:val="28"/>
        </w:rPr>
      </w:pP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 xml:space="preserve">Финансирование мероприятий подпрограммы «Развитие транспортной инфраструктуры Майорского сельского поселения» муниципальной программы осуществляется за счет средств областного, местных бюджетов, средств дорожного фонда Майорского сельского поселения. </w:t>
      </w:r>
    </w:p>
    <w:p w:rsidR="00605A7C" w:rsidRDefault="00605A7C" w:rsidP="00605A7C">
      <w:pPr>
        <w:widowControl w:val="0"/>
        <w:autoSpaceDE w:val="0"/>
        <w:autoSpaceDN w:val="0"/>
        <w:adjustRightInd w:val="0"/>
        <w:ind w:firstLine="720"/>
        <w:jc w:val="both"/>
        <w:outlineLvl w:val="1"/>
        <w:rPr>
          <w:color w:val="000000"/>
          <w:sz w:val="28"/>
          <w:szCs w:val="28"/>
        </w:rPr>
      </w:pPr>
      <w:r>
        <w:rPr>
          <w:color w:val="000000"/>
          <w:sz w:val="28"/>
          <w:szCs w:val="28"/>
        </w:rPr>
        <w:t>В рамках реализации программы «Развитие транспортной инфраструктуры Майорского сельского поселения» муниципальной программы  предоставляются субсидии из областного бюджета бюджету Майорского сельского поселения</w:t>
      </w:r>
      <w:r w:rsidR="00D76035">
        <w:rPr>
          <w:color w:val="000000"/>
          <w:sz w:val="28"/>
          <w:szCs w:val="28"/>
        </w:rPr>
        <w:t xml:space="preserve"> </w:t>
      </w:r>
      <w:r>
        <w:rPr>
          <w:color w:val="000000"/>
          <w:sz w:val="28"/>
          <w:szCs w:val="28"/>
        </w:rPr>
        <w:t>на строительство, реконструкцию, капитальный ремонт, включая разработку проектно-сметной документации, ремонт и содержание автомобильных дорог общего пользования местного значения и тротуаров,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05A7C" w:rsidRDefault="00605A7C" w:rsidP="00605A7C">
      <w:pPr>
        <w:widowControl w:val="0"/>
        <w:autoSpaceDE w:val="0"/>
        <w:autoSpaceDN w:val="0"/>
        <w:adjustRightInd w:val="0"/>
        <w:ind w:firstLine="720"/>
        <w:jc w:val="both"/>
        <w:outlineLvl w:val="1"/>
        <w:rPr>
          <w:color w:val="000000"/>
          <w:sz w:val="18"/>
          <w:szCs w:val="18"/>
        </w:rPr>
      </w:pPr>
    </w:p>
    <w:p w:rsidR="00605A7C" w:rsidRDefault="00605A7C" w:rsidP="00605A7C">
      <w:pPr>
        <w:widowControl w:val="0"/>
        <w:autoSpaceDE w:val="0"/>
        <w:autoSpaceDN w:val="0"/>
        <w:adjustRightInd w:val="0"/>
        <w:ind w:firstLine="720"/>
        <w:jc w:val="center"/>
        <w:outlineLvl w:val="1"/>
        <w:rPr>
          <w:color w:val="000000"/>
          <w:sz w:val="28"/>
          <w:szCs w:val="28"/>
        </w:rPr>
      </w:pPr>
      <w:r>
        <w:rPr>
          <w:color w:val="000000"/>
          <w:sz w:val="28"/>
          <w:szCs w:val="28"/>
        </w:rPr>
        <w:t xml:space="preserve">Раздел 7.6. Участие органа местного самоуправления </w:t>
      </w:r>
      <w:r>
        <w:rPr>
          <w:color w:val="000000"/>
          <w:sz w:val="28"/>
          <w:szCs w:val="28"/>
        </w:rPr>
        <w:br/>
        <w:t>Майорского сельского поселения в реализации подпрограммы«Развитие транспортной инфраструктуры Майорского сельского поселения» муниципальной программы</w:t>
      </w:r>
    </w:p>
    <w:p w:rsidR="00605A7C" w:rsidRDefault="00605A7C" w:rsidP="00605A7C">
      <w:pPr>
        <w:widowControl w:val="0"/>
        <w:autoSpaceDE w:val="0"/>
        <w:autoSpaceDN w:val="0"/>
        <w:adjustRightInd w:val="0"/>
        <w:ind w:firstLine="720"/>
        <w:jc w:val="both"/>
        <w:outlineLvl w:val="1"/>
        <w:rPr>
          <w:color w:val="000000"/>
          <w:sz w:val="28"/>
          <w:szCs w:val="28"/>
        </w:rPr>
      </w:pPr>
    </w:p>
    <w:p w:rsidR="00605A7C" w:rsidRDefault="00605A7C" w:rsidP="00605A7C">
      <w:pPr>
        <w:widowControl w:val="0"/>
        <w:autoSpaceDE w:val="0"/>
        <w:autoSpaceDN w:val="0"/>
        <w:adjustRightInd w:val="0"/>
        <w:ind w:firstLine="720"/>
        <w:jc w:val="both"/>
        <w:outlineLvl w:val="1"/>
        <w:rPr>
          <w:rFonts w:cs="Arial"/>
          <w:color w:val="000000"/>
          <w:sz w:val="28"/>
          <w:szCs w:val="28"/>
        </w:rPr>
      </w:pPr>
      <w:r>
        <w:rPr>
          <w:rFonts w:cs="Arial"/>
          <w:color w:val="000000"/>
          <w:sz w:val="28"/>
          <w:szCs w:val="28"/>
        </w:rPr>
        <w:t>В реализации подпрограммы муниципальной</w:t>
      </w:r>
      <w:r w:rsidR="00D76035">
        <w:rPr>
          <w:rFonts w:cs="Arial"/>
          <w:color w:val="000000"/>
          <w:sz w:val="28"/>
          <w:szCs w:val="28"/>
        </w:rPr>
        <w:t xml:space="preserve"> </w:t>
      </w:r>
      <w:r>
        <w:rPr>
          <w:rFonts w:cs="Arial"/>
          <w:color w:val="000000"/>
          <w:sz w:val="28"/>
          <w:szCs w:val="28"/>
        </w:rPr>
        <w:t>программы участвуют орган местного самоуправления Майорского сельского поселения.</w:t>
      </w:r>
    </w:p>
    <w:p w:rsidR="00605A7C" w:rsidRDefault="00605A7C" w:rsidP="00605A7C">
      <w:pPr>
        <w:pStyle w:val="msonormalcxspmiddle"/>
        <w:ind w:firstLine="720"/>
        <w:jc w:val="both"/>
        <w:rPr>
          <w:color w:val="000000"/>
          <w:sz w:val="28"/>
          <w:szCs w:val="28"/>
        </w:rPr>
      </w:pPr>
      <w:r>
        <w:rPr>
          <w:color w:val="000000"/>
          <w:sz w:val="28"/>
          <w:szCs w:val="28"/>
        </w:rPr>
        <w:t>В рамках подпрограммы «Развитие транспортной инфраструктуры Майорского сельского поселения» Майорскому сельскому поселению выделяются субсидии из областного бюджета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для исполнения ими своих полномочий в части дорожного хозяйства.</w:t>
      </w:r>
    </w:p>
    <w:p w:rsidR="00605A7C" w:rsidRDefault="00605A7C" w:rsidP="00605A7C">
      <w:pPr>
        <w:pStyle w:val="msonormalcxspmiddle"/>
        <w:ind w:firstLine="720"/>
        <w:jc w:val="both"/>
        <w:rPr>
          <w:color w:val="000000"/>
          <w:sz w:val="28"/>
          <w:szCs w:val="28"/>
        </w:rPr>
      </w:pPr>
      <w:r>
        <w:rPr>
          <w:color w:val="000000"/>
          <w:sz w:val="28"/>
          <w:szCs w:val="28"/>
        </w:rPr>
        <w:t>Расходование средств осуществляется муниципальным образованием «Майорское сельское поселение» в установленном для исполнения бюджета порядке на основании бюджетной росписи в пределах выделенных ассигнований на очередной финансовый год. Средства зачисляются на счет бюджетаоргана местного самоуправления с отражением их в доходах местного бюджета.</w:t>
      </w:r>
    </w:p>
    <w:p w:rsidR="00605A7C" w:rsidRDefault="00605A7C" w:rsidP="00605A7C">
      <w:pPr>
        <w:pStyle w:val="msonormalcxspmiddle"/>
        <w:ind w:firstLine="720"/>
        <w:jc w:val="both"/>
        <w:rPr>
          <w:color w:val="000000"/>
          <w:sz w:val="28"/>
          <w:szCs w:val="28"/>
        </w:rPr>
      </w:pPr>
      <w:r>
        <w:rPr>
          <w:color w:val="000000"/>
          <w:sz w:val="28"/>
          <w:szCs w:val="28"/>
        </w:rPr>
        <w:lastRenderedPageBreak/>
        <w:t>Министерство транспорта Ростовской области осуществляет перечисление средств Администрации</w:t>
      </w:r>
      <w:r w:rsidR="006E0491">
        <w:rPr>
          <w:color w:val="000000"/>
          <w:sz w:val="28"/>
          <w:szCs w:val="28"/>
        </w:rPr>
        <w:t xml:space="preserve"> </w:t>
      </w:r>
      <w:r>
        <w:rPr>
          <w:color w:val="000000"/>
          <w:sz w:val="28"/>
          <w:szCs w:val="28"/>
        </w:rPr>
        <w:t>Орловского района</w:t>
      </w:r>
      <w:r w:rsidR="006E0491">
        <w:rPr>
          <w:color w:val="000000"/>
          <w:sz w:val="28"/>
          <w:szCs w:val="28"/>
        </w:rPr>
        <w:t xml:space="preserve"> </w:t>
      </w:r>
      <w:r>
        <w:rPr>
          <w:color w:val="000000"/>
          <w:sz w:val="28"/>
          <w:szCs w:val="28"/>
        </w:rPr>
        <w:t xml:space="preserve">на счета администратора дохода бюджета после получения документов - оснований принятия денежного обязательства. </w:t>
      </w:r>
    </w:p>
    <w:p w:rsidR="00605A7C" w:rsidRDefault="00605A7C" w:rsidP="00605A7C">
      <w:pPr>
        <w:pStyle w:val="msonormalcxspmiddle"/>
        <w:ind w:firstLine="720"/>
        <w:jc w:val="both"/>
        <w:rPr>
          <w:color w:val="000000"/>
          <w:sz w:val="28"/>
          <w:szCs w:val="28"/>
        </w:rPr>
      </w:pPr>
      <w:r>
        <w:rPr>
          <w:color w:val="000000"/>
          <w:sz w:val="28"/>
          <w:szCs w:val="28"/>
        </w:rPr>
        <w:t>Администратор доходов в срок до 5 числа месяца, следующего за отчетным, представляет в министерство транспорта Ростовской области отчет об использовании средств по направлениям, указанным в настоящем пункте, а также по установленной министерствами форме.</w:t>
      </w:r>
    </w:p>
    <w:p w:rsidR="00605A7C" w:rsidRDefault="00605A7C" w:rsidP="00605A7C">
      <w:pPr>
        <w:pStyle w:val="msonormalcxspmiddle"/>
        <w:ind w:firstLine="720"/>
        <w:jc w:val="both"/>
        <w:rPr>
          <w:color w:val="000000"/>
          <w:sz w:val="28"/>
          <w:szCs w:val="28"/>
        </w:rPr>
      </w:pPr>
      <w:r>
        <w:rPr>
          <w:color w:val="000000"/>
          <w:sz w:val="28"/>
          <w:szCs w:val="28"/>
        </w:rPr>
        <w:t>Администрация Майорского сельского поселения осуществляет контроль за целевым и эффективным использованием средств по направлениям:</w:t>
      </w:r>
    </w:p>
    <w:p w:rsidR="00605A7C" w:rsidRDefault="00605A7C" w:rsidP="00605A7C">
      <w:pPr>
        <w:pStyle w:val="msonormalcxspmiddle"/>
        <w:ind w:firstLine="720"/>
        <w:jc w:val="both"/>
        <w:rPr>
          <w:color w:val="000000"/>
          <w:sz w:val="28"/>
          <w:szCs w:val="28"/>
        </w:rPr>
      </w:pPr>
      <w:r>
        <w:rPr>
          <w:color w:val="000000"/>
          <w:sz w:val="28"/>
          <w:szCs w:val="28"/>
        </w:rPr>
        <w:t>капитальный ремонт, включая разработку проектной документации  внутрипоселковых автомобильных дорог и тротуаров;</w:t>
      </w:r>
    </w:p>
    <w:p w:rsidR="00605A7C" w:rsidRDefault="00605A7C" w:rsidP="00605A7C">
      <w:pPr>
        <w:pStyle w:val="msonormalcxspmiddle"/>
        <w:ind w:firstLine="720"/>
        <w:jc w:val="both"/>
        <w:rPr>
          <w:color w:val="000000"/>
          <w:sz w:val="28"/>
          <w:szCs w:val="28"/>
        </w:rPr>
      </w:pPr>
      <w:r>
        <w:rPr>
          <w:color w:val="000000"/>
          <w:sz w:val="28"/>
          <w:szCs w:val="28"/>
        </w:rPr>
        <w:t>строительство и реконструкция, включая разработку проектной документации внутрипоселковых автомобильных дорог и тротуаров;</w:t>
      </w:r>
    </w:p>
    <w:p w:rsidR="00605A7C" w:rsidRDefault="00605A7C" w:rsidP="00605A7C">
      <w:pPr>
        <w:pStyle w:val="msonormalcxspmiddle"/>
        <w:ind w:firstLine="720"/>
        <w:jc w:val="both"/>
        <w:rPr>
          <w:color w:val="000000"/>
          <w:sz w:val="28"/>
          <w:szCs w:val="28"/>
        </w:rPr>
      </w:pPr>
      <w:r>
        <w:rPr>
          <w:color w:val="000000"/>
          <w:sz w:val="28"/>
          <w:szCs w:val="28"/>
        </w:rPr>
        <w:t>ремонт и содержание автомобильных дорог общего пользования местного значения.</w:t>
      </w:r>
    </w:p>
    <w:p w:rsidR="00605A7C" w:rsidRDefault="00605A7C" w:rsidP="00605A7C">
      <w:pPr>
        <w:pStyle w:val="msonormalcxspmiddle"/>
        <w:jc w:val="center"/>
        <w:rPr>
          <w:color w:val="000000"/>
          <w:sz w:val="28"/>
          <w:szCs w:val="28"/>
        </w:rPr>
      </w:pPr>
      <w:r>
        <w:rPr>
          <w:color w:val="000000"/>
          <w:sz w:val="28"/>
          <w:szCs w:val="28"/>
        </w:rPr>
        <w:t xml:space="preserve">7.6.1. Условия предоставления </w:t>
      </w:r>
      <w:r>
        <w:rPr>
          <w:color w:val="000000"/>
          <w:sz w:val="28"/>
          <w:szCs w:val="28"/>
        </w:rPr>
        <w:br/>
        <w:t>субсидий и методика расчета субсидий.</w:t>
      </w:r>
    </w:p>
    <w:p w:rsidR="00605A7C" w:rsidRDefault="00605A7C" w:rsidP="00605A7C">
      <w:pPr>
        <w:pStyle w:val="msonormalcxspmiddle"/>
        <w:ind w:firstLine="720"/>
        <w:jc w:val="both"/>
        <w:rPr>
          <w:color w:val="000000"/>
          <w:sz w:val="28"/>
          <w:szCs w:val="28"/>
        </w:rPr>
      </w:pPr>
      <w:r>
        <w:rPr>
          <w:color w:val="000000"/>
          <w:sz w:val="28"/>
          <w:szCs w:val="28"/>
        </w:rPr>
        <w:t>В целях выполнения плановых объемов министерство транспорта Ростовской области заключается соглашение с Администрацией Орловского района, а Администрация Орловского района с Администрацией Майорского сельского поселения в котором предусматривается:</w:t>
      </w:r>
    </w:p>
    <w:p w:rsidR="00605A7C" w:rsidRDefault="00605A7C" w:rsidP="00605A7C">
      <w:pPr>
        <w:pStyle w:val="msonormalcxspmiddle"/>
        <w:ind w:firstLine="720"/>
        <w:jc w:val="both"/>
        <w:rPr>
          <w:color w:val="000000"/>
          <w:sz w:val="28"/>
          <w:szCs w:val="28"/>
        </w:rPr>
      </w:pPr>
      <w:r>
        <w:rPr>
          <w:color w:val="000000"/>
          <w:sz w:val="28"/>
          <w:szCs w:val="28"/>
        </w:rPr>
        <w:t>пропорциональное уменьшение расходов на сумму сложившейся экономии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 реконструкцию, капитальный ремонт объектов муниципальной собственности, а также приобретение основных средств в муниципальную собственность;</w:t>
      </w:r>
    </w:p>
    <w:p w:rsidR="00605A7C" w:rsidRDefault="00605A7C" w:rsidP="00605A7C">
      <w:pPr>
        <w:pStyle w:val="msonormalcxspmiddle"/>
        <w:ind w:firstLine="720"/>
        <w:jc w:val="both"/>
        <w:rPr>
          <w:color w:val="000000"/>
          <w:sz w:val="28"/>
          <w:szCs w:val="28"/>
        </w:rPr>
      </w:pPr>
      <w:r>
        <w:rPr>
          <w:color w:val="000000"/>
          <w:sz w:val="28"/>
          <w:szCs w:val="28"/>
        </w:rPr>
        <w:t>осуществление авансовых платежей и окончательного расчета по муниципальным контрактам пропорционально за счет 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и за счет средств местного бюджета;</w:t>
      </w:r>
    </w:p>
    <w:p w:rsidR="00605A7C" w:rsidRDefault="00605A7C" w:rsidP="00605A7C">
      <w:pPr>
        <w:pStyle w:val="msonormalcxspmiddle"/>
        <w:ind w:firstLine="720"/>
        <w:jc w:val="both"/>
        <w:rPr>
          <w:color w:val="000000"/>
          <w:sz w:val="28"/>
          <w:szCs w:val="28"/>
        </w:rPr>
      </w:pPr>
      <w:r>
        <w:rPr>
          <w:color w:val="000000"/>
          <w:sz w:val="28"/>
          <w:szCs w:val="28"/>
        </w:rPr>
        <w:t xml:space="preserve">обязательства Администрации Орловского района по обеспечению возврата в доход областного бюджета неиспользованных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Pr>
          <w:color w:val="000000"/>
          <w:sz w:val="28"/>
          <w:szCs w:val="28"/>
        </w:rPr>
        <w:lastRenderedPageBreak/>
        <w:t>в случаях, предусмотренных бюджетным законодательством Российской Федерации;</w:t>
      </w:r>
    </w:p>
    <w:p w:rsidR="00605A7C" w:rsidRDefault="00605A7C" w:rsidP="00605A7C">
      <w:pPr>
        <w:pStyle w:val="msonormalcxspmiddle"/>
        <w:ind w:firstLine="720"/>
        <w:jc w:val="both"/>
        <w:rPr>
          <w:color w:val="000000"/>
          <w:sz w:val="28"/>
          <w:szCs w:val="28"/>
        </w:rPr>
      </w:pPr>
      <w:r>
        <w:rPr>
          <w:color w:val="000000"/>
          <w:sz w:val="28"/>
          <w:szCs w:val="28"/>
        </w:rPr>
        <w:t>обязательства Администрации Орловского района по заключению аналогичных соглашений о предоставлении субсидий бюджету сельского поселения в случаях выполнения работ на объектах муниципальной собственности поселения;</w:t>
      </w:r>
    </w:p>
    <w:p w:rsidR="00605A7C" w:rsidRDefault="00605A7C" w:rsidP="00605A7C">
      <w:pPr>
        <w:pStyle w:val="msonormalcxspmiddle"/>
        <w:ind w:firstLine="720"/>
        <w:jc w:val="both"/>
        <w:rPr>
          <w:color w:val="000000"/>
          <w:sz w:val="28"/>
          <w:szCs w:val="28"/>
        </w:rPr>
      </w:pPr>
      <w:r>
        <w:rPr>
          <w:color w:val="000000"/>
          <w:sz w:val="28"/>
          <w:szCs w:val="28"/>
        </w:rPr>
        <w:t>обязательства Администрации Орловского района и Администрации Майорского сельского поселения о представлении отчетов в порядке, сроки и по формам, установленным главными распорядителями средств областного бюджета;</w:t>
      </w:r>
    </w:p>
    <w:p w:rsidR="00605A7C" w:rsidRDefault="00605A7C" w:rsidP="00605A7C">
      <w:pPr>
        <w:pStyle w:val="msonormalcxspmiddle"/>
        <w:ind w:firstLine="720"/>
        <w:jc w:val="both"/>
        <w:rPr>
          <w:color w:val="000000"/>
          <w:sz w:val="28"/>
          <w:szCs w:val="28"/>
        </w:rPr>
      </w:pPr>
      <w:r>
        <w:rPr>
          <w:color w:val="000000"/>
          <w:sz w:val="28"/>
          <w:szCs w:val="28"/>
        </w:rPr>
        <w:t>критерии, порядок и сроки осуществления оценки эффективности использования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05A7C" w:rsidRDefault="00605A7C" w:rsidP="00605A7C">
      <w:pPr>
        <w:pStyle w:val="msonormalcxspmiddle"/>
        <w:ind w:firstLine="720"/>
        <w:jc w:val="both"/>
        <w:rPr>
          <w:color w:val="000000"/>
          <w:sz w:val="28"/>
          <w:szCs w:val="28"/>
        </w:rPr>
      </w:pPr>
      <w:r>
        <w:rPr>
          <w:color w:val="000000"/>
          <w:sz w:val="28"/>
          <w:szCs w:val="28"/>
        </w:rPr>
        <w:t>обязательства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w:t>
      </w:r>
    </w:p>
    <w:p w:rsidR="00605A7C" w:rsidRDefault="00605A7C" w:rsidP="00605A7C">
      <w:pPr>
        <w:pStyle w:val="msonormalcxspmiddle"/>
        <w:ind w:firstLine="720"/>
        <w:jc w:val="both"/>
        <w:rPr>
          <w:color w:val="000000"/>
          <w:sz w:val="28"/>
          <w:szCs w:val="28"/>
        </w:rPr>
      </w:pPr>
      <w:r>
        <w:rPr>
          <w:color w:val="000000"/>
          <w:sz w:val="28"/>
          <w:szCs w:val="28"/>
        </w:rPr>
        <w:t>контроль за исполнением условий соглашения, основания и порядок приостановления и прекращения предоставления субсидий;</w:t>
      </w:r>
    </w:p>
    <w:p w:rsidR="00605A7C" w:rsidRDefault="00605A7C" w:rsidP="00605A7C">
      <w:pPr>
        <w:pStyle w:val="msonormalcxspmiddle"/>
        <w:ind w:firstLine="720"/>
        <w:jc w:val="both"/>
        <w:rPr>
          <w:color w:val="000000"/>
          <w:sz w:val="28"/>
          <w:szCs w:val="28"/>
        </w:rPr>
      </w:pPr>
      <w:r>
        <w:rPr>
          <w:color w:val="000000"/>
          <w:sz w:val="28"/>
          <w:szCs w:val="28"/>
        </w:rPr>
        <w:t>ответственность сторон за нарушение условий соглашения.</w:t>
      </w:r>
    </w:p>
    <w:p w:rsidR="00605A7C" w:rsidRDefault="00605A7C" w:rsidP="00605A7C">
      <w:pPr>
        <w:pStyle w:val="msonormalcxspmiddle"/>
        <w:ind w:firstLine="720"/>
        <w:jc w:val="both"/>
        <w:rPr>
          <w:color w:val="000000"/>
          <w:sz w:val="28"/>
          <w:szCs w:val="28"/>
        </w:rPr>
      </w:pPr>
      <w:r>
        <w:rPr>
          <w:color w:val="000000"/>
          <w:sz w:val="28"/>
          <w:szCs w:val="28"/>
        </w:rPr>
        <w:t>В соглашении на объекты строительства, реконструкции, капитального ремонта в обязательном порядке должны содержаться следующие сведения:</w:t>
      </w:r>
    </w:p>
    <w:p w:rsidR="00605A7C" w:rsidRDefault="00605A7C" w:rsidP="00605A7C">
      <w:pPr>
        <w:pStyle w:val="msonormalcxspmiddle"/>
        <w:ind w:firstLine="720"/>
        <w:jc w:val="both"/>
        <w:rPr>
          <w:color w:val="000000"/>
          <w:sz w:val="28"/>
          <w:szCs w:val="28"/>
        </w:rPr>
      </w:pPr>
      <w:r>
        <w:rPr>
          <w:color w:val="000000"/>
          <w:sz w:val="28"/>
          <w:szCs w:val="28"/>
        </w:rPr>
        <w:t>наименование объектов;</w:t>
      </w:r>
    </w:p>
    <w:p w:rsidR="00605A7C" w:rsidRDefault="00605A7C" w:rsidP="00605A7C">
      <w:pPr>
        <w:pStyle w:val="msonormalcxspmiddle"/>
        <w:ind w:firstLine="720"/>
        <w:jc w:val="both"/>
        <w:rPr>
          <w:color w:val="000000"/>
          <w:sz w:val="28"/>
          <w:szCs w:val="28"/>
        </w:rPr>
      </w:pPr>
      <w:r>
        <w:rPr>
          <w:color w:val="000000"/>
          <w:sz w:val="28"/>
          <w:szCs w:val="28"/>
        </w:rPr>
        <w:t xml:space="preserve">пообъектное распределение субсидий областного бюджета, предоставляемых бюджету </w:t>
      </w:r>
      <w:r w:rsidR="006E0491">
        <w:rPr>
          <w:color w:val="000000"/>
          <w:sz w:val="28"/>
          <w:szCs w:val="28"/>
        </w:rPr>
        <w:t>сельского поселния</w:t>
      </w:r>
      <w:r>
        <w:rPr>
          <w:color w:val="000000"/>
          <w:sz w:val="28"/>
          <w:szCs w:val="28"/>
        </w:rPr>
        <w:t xml:space="preserve"> для софинансирования выполнения работ;</w:t>
      </w:r>
    </w:p>
    <w:p w:rsidR="00605A7C" w:rsidRDefault="00605A7C" w:rsidP="00605A7C">
      <w:pPr>
        <w:pStyle w:val="msonormalcxspmiddle"/>
        <w:ind w:firstLine="720"/>
        <w:jc w:val="both"/>
        <w:rPr>
          <w:color w:val="000000"/>
          <w:sz w:val="28"/>
          <w:szCs w:val="28"/>
        </w:rPr>
      </w:pPr>
      <w:r>
        <w:rPr>
          <w:color w:val="000000"/>
          <w:sz w:val="28"/>
          <w:szCs w:val="28"/>
        </w:rPr>
        <w:t>пообъектное распределение средств местного бюджета, направляемых на софинансирование выполнения работ;</w:t>
      </w:r>
    </w:p>
    <w:p w:rsidR="00605A7C" w:rsidRDefault="00605A7C" w:rsidP="00605A7C">
      <w:pPr>
        <w:pStyle w:val="msonormalcxspmiddle"/>
        <w:ind w:firstLine="720"/>
        <w:jc w:val="both"/>
        <w:rPr>
          <w:color w:val="000000"/>
          <w:sz w:val="28"/>
          <w:szCs w:val="28"/>
        </w:rPr>
      </w:pPr>
      <w:r>
        <w:rPr>
          <w:color w:val="000000"/>
          <w:sz w:val="28"/>
          <w:szCs w:val="28"/>
        </w:rPr>
        <w:t>пообъектный график производства работ, срок ввода объектов;</w:t>
      </w:r>
    </w:p>
    <w:p w:rsidR="00605A7C" w:rsidRDefault="00605A7C" w:rsidP="00605A7C">
      <w:pPr>
        <w:pStyle w:val="msonormalcxspmiddle"/>
        <w:ind w:firstLine="720"/>
        <w:jc w:val="both"/>
        <w:rPr>
          <w:color w:val="000000"/>
          <w:sz w:val="28"/>
          <w:szCs w:val="28"/>
        </w:rPr>
      </w:pPr>
      <w:r>
        <w:rPr>
          <w:color w:val="000000"/>
          <w:sz w:val="28"/>
          <w:szCs w:val="28"/>
        </w:rPr>
        <w:t>порядок перечисления субсидий и проведения расчетов, а также требования к оформлению контрактов (договоров) и иных документов.</w:t>
      </w:r>
    </w:p>
    <w:p w:rsidR="00605A7C" w:rsidRDefault="00605A7C" w:rsidP="00605A7C">
      <w:pPr>
        <w:pStyle w:val="msonormalcxspmiddle"/>
        <w:ind w:firstLine="720"/>
        <w:jc w:val="both"/>
        <w:rPr>
          <w:color w:val="000000"/>
          <w:sz w:val="28"/>
          <w:szCs w:val="28"/>
        </w:rPr>
      </w:pPr>
      <w:r>
        <w:rPr>
          <w:color w:val="000000"/>
          <w:sz w:val="28"/>
          <w:szCs w:val="28"/>
        </w:rPr>
        <w:t xml:space="preserve">Субсидии предоставляются </w:t>
      </w:r>
      <w:r w:rsidR="00731FE5">
        <w:rPr>
          <w:color w:val="000000"/>
          <w:sz w:val="28"/>
          <w:szCs w:val="28"/>
        </w:rPr>
        <w:t>Майорскому сельскому посе</w:t>
      </w:r>
      <w:r w:rsidR="006E0491">
        <w:rPr>
          <w:color w:val="000000"/>
          <w:sz w:val="28"/>
          <w:szCs w:val="28"/>
        </w:rPr>
        <w:t>л</w:t>
      </w:r>
      <w:r w:rsidR="00731FE5">
        <w:rPr>
          <w:color w:val="000000"/>
          <w:sz w:val="28"/>
          <w:szCs w:val="28"/>
        </w:rPr>
        <w:t>е</w:t>
      </w:r>
      <w:r w:rsidR="006E0491">
        <w:rPr>
          <w:color w:val="000000"/>
          <w:sz w:val="28"/>
          <w:szCs w:val="28"/>
        </w:rPr>
        <w:t>нию</w:t>
      </w:r>
      <w:r>
        <w:rPr>
          <w:color w:val="000000"/>
          <w:sz w:val="28"/>
          <w:szCs w:val="28"/>
        </w:rPr>
        <w:t xml:space="preserve"> по направлениям расходования средств, при следующих условиях:</w:t>
      </w:r>
    </w:p>
    <w:p w:rsidR="00605A7C" w:rsidRDefault="00605A7C" w:rsidP="00605A7C">
      <w:pPr>
        <w:pStyle w:val="msonormalcxspmiddle"/>
        <w:ind w:firstLine="720"/>
        <w:jc w:val="both"/>
        <w:rPr>
          <w:color w:val="000000"/>
          <w:sz w:val="28"/>
          <w:szCs w:val="28"/>
        </w:rPr>
      </w:pPr>
      <w:r>
        <w:rPr>
          <w:color w:val="000000"/>
          <w:sz w:val="28"/>
          <w:szCs w:val="28"/>
        </w:rPr>
        <w:lastRenderedPageBreak/>
        <w:t>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постановлением Правительства Ростовской области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05A7C" w:rsidRDefault="00605A7C" w:rsidP="00605A7C">
      <w:pPr>
        <w:pStyle w:val="msonormalcxspmiddle"/>
        <w:ind w:firstLine="720"/>
        <w:jc w:val="both"/>
        <w:rPr>
          <w:color w:val="000000"/>
          <w:sz w:val="28"/>
          <w:szCs w:val="28"/>
        </w:rPr>
      </w:pPr>
      <w:r>
        <w:rPr>
          <w:color w:val="000000"/>
          <w:sz w:val="28"/>
          <w:szCs w:val="28"/>
        </w:rPr>
        <w:t>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постановлением Правительства Ростовской области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05A7C" w:rsidRDefault="00605A7C" w:rsidP="00605A7C">
      <w:pPr>
        <w:pStyle w:val="msonormalcxspmiddle"/>
        <w:ind w:firstLine="720"/>
        <w:jc w:val="both"/>
        <w:rPr>
          <w:color w:val="000000"/>
          <w:sz w:val="28"/>
          <w:szCs w:val="28"/>
        </w:rPr>
      </w:pPr>
      <w:r>
        <w:rPr>
          <w:color w:val="000000"/>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605A7C" w:rsidRDefault="00605A7C" w:rsidP="00605A7C">
      <w:pPr>
        <w:pStyle w:val="msonormalcxspmiddle"/>
        <w:ind w:firstLine="720"/>
        <w:jc w:val="both"/>
        <w:rPr>
          <w:color w:val="000000"/>
          <w:sz w:val="28"/>
          <w:szCs w:val="28"/>
        </w:rPr>
      </w:pPr>
      <w:r>
        <w:rPr>
          <w:color w:val="000000"/>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а также на капитальный ремонт, на софинансирование которых предоставляются субсидии;</w:t>
      </w:r>
    </w:p>
    <w:p w:rsidR="00605A7C" w:rsidRDefault="00605A7C" w:rsidP="00605A7C">
      <w:pPr>
        <w:pStyle w:val="msonormalcxspmiddle"/>
        <w:ind w:firstLine="720"/>
        <w:jc w:val="both"/>
        <w:rPr>
          <w:color w:val="000000"/>
          <w:sz w:val="28"/>
          <w:szCs w:val="28"/>
        </w:rPr>
      </w:pPr>
      <w:r>
        <w:rPr>
          <w:color w:val="000000"/>
          <w:sz w:val="28"/>
          <w:szCs w:val="28"/>
        </w:rPr>
        <w:t>подтверждение права муниципальной собственности на соответствующие объекты (кроме гидротехнических сооружений, поставленных на учет в качестве бесхозяйных), отсутствие обременений, исков, судебных решений или иных обстоятельств, которые могут повлечь прекращение права муниципальной собственности.</w:t>
      </w:r>
    </w:p>
    <w:p w:rsidR="00605A7C" w:rsidRDefault="00605A7C" w:rsidP="00605A7C">
      <w:pPr>
        <w:pStyle w:val="msonormalcxspmiddle"/>
        <w:ind w:firstLine="720"/>
        <w:jc w:val="both"/>
        <w:rPr>
          <w:color w:val="000000"/>
          <w:sz w:val="28"/>
          <w:szCs w:val="28"/>
        </w:rPr>
      </w:pPr>
      <w:r>
        <w:rPr>
          <w:color w:val="000000"/>
          <w:sz w:val="28"/>
          <w:szCs w:val="28"/>
        </w:rPr>
        <w:t>Порядок расчета из областного бюджета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автомобильных дорог общего пользования местного значения:</w:t>
      </w:r>
    </w:p>
    <w:p w:rsidR="00605A7C" w:rsidRDefault="00605A7C" w:rsidP="00606E94">
      <w:pPr>
        <w:pStyle w:val="msonormalcxspmiddle"/>
        <w:ind w:firstLine="720"/>
        <w:jc w:val="both"/>
        <w:rPr>
          <w:color w:val="000000"/>
          <w:sz w:val="28"/>
          <w:szCs w:val="28"/>
        </w:rPr>
      </w:pPr>
      <w:r>
        <w:rPr>
          <w:color w:val="000000"/>
          <w:sz w:val="28"/>
          <w:szCs w:val="28"/>
        </w:rPr>
        <w:t>При распределении субсидий в первоочередном порядке включаются объекты строительства, реконструкции и капитальный ремонт автомобильных дорог общего пользования местного значения и тротуаров, на которые есть поручения Губернатора Ростовской области.</w:t>
      </w:r>
    </w:p>
    <w:p w:rsidR="00605A7C" w:rsidRDefault="00605A7C" w:rsidP="00605A7C">
      <w:pPr>
        <w:pStyle w:val="msonormalcxspmiddle"/>
        <w:jc w:val="center"/>
        <w:rPr>
          <w:sz w:val="28"/>
          <w:szCs w:val="28"/>
        </w:rPr>
      </w:pPr>
      <w:r>
        <w:rPr>
          <w:sz w:val="28"/>
          <w:szCs w:val="28"/>
        </w:rPr>
        <w:t>Раздел 8. Подпрограмма «Повышение безопасности дорожного движения на территории Майорского сельского пос</w:t>
      </w:r>
      <w:r w:rsidR="006E0491">
        <w:rPr>
          <w:sz w:val="28"/>
          <w:szCs w:val="28"/>
        </w:rPr>
        <w:t>е</w:t>
      </w:r>
      <w:r>
        <w:rPr>
          <w:sz w:val="28"/>
          <w:szCs w:val="28"/>
        </w:rPr>
        <w:t>ления» муниципальной программы</w:t>
      </w:r>
    </w:p>
    <w:p w:rsidR="00605A7C" w:rsidRDefault="00605A7C" w:rsidP="00605A7C">
      <w:pPr>
        <w:pStyle w:val="msonormalcxspmiddle"/>
        <w:ind w:firstLine="709"/>
        <w:jc w:val="center"/>
        <w:rPr>
          <w:sz w:val="28"/>
          <w:szCs w:val="28"/>
        </w:rPr>
      </w:pPr>
      <w:r>
        <w:rPr>
          <w:sz w:val="28"/>
          <w:szCs w:val="28"/>
        </w:rPr>
        <w:t xml:space="preserve">Раздел 8.1. Паспорт подпрограммы </w:t>
      </w:r>
    </w:p>
    <w:p w:rsidR="00605A7C" w:rsidRDefault="00605A7C" w:rsidP="00605A7C">
      <w:pPr>
        <w:pStyle w:val="msonormalcxspmiddle"/>
        <w:ind w:firstLine="709"/>
        <w:jc w:val="center"/>
        <w:rPr>
          <w:sz w:val="28"/>
          <w:szCs w:val="28"/>
        </w:rPr>
      </w:pPr>
      <w:r>
        <w:rPr>
          <w:sz w:val="28"/>
          <w:szCs w:val="28"/>
        </w:rPr>
        <w:lastRenderedPageBreak/>
        <w:t>«Повышение безопасности дорожного движения на территории Майорского сельского поселения» муниципальной программы</w:t>
      </w:r>
    </w:p>
    <w:tbl>
      <w:tblPr>
        <w:tblW w:w="9737" w:type="dxa"/>
        <w:tblLayout w:type="fixed"/>
        <w:tblLook w:val="01E0" w:firstRow="1" w:lastRow="1" w:firstColumn="1" w:lastColumn="1" w:noHBand="0" w:noVBand="0"/>
      </w:tblPr>
      <w:tblGrid>
        <w:gridCol w:w="4139"/>
        <w:gridCol w:w="496"/>
        <w:gridCol w:w="5102"/>
      </w:tblGrid>
      <w:tr w:rsidR="00605A7C" w:rsidTr="00E52521">
        <w:trPr>
          <w:trHeight w:val="876"/>
        </w:trPr>
        <w:tc>
          <w:tcPr>
            <w:tcW w:w="4139" w:type="dxa"/>
            <w:tcMar>
              <w:top w:w="28" w:type="dxa"/>
              <w:left w:w="28" w:type="dxa"/>
              <w:bottom w:w="28" w:type="dxa"/>
              <w:right w:w="28" w:type="dxa"/>
            </w:tcMar>
          </w:tcPr>
          <w:p w:rsidR="00605A7C" w:rsidRDefault="00605A7C">
            <w:pPr>
              <w:pStyle w:val="msonormalcxspmiddle"/>
              <w:rPr>
                <w:sz w:val="28"/>
                <w:szCs w:val="28"/>
              </w:rPr>
            </w:pPr>
            <w:r>
              <w:rPr>
                <w:sz w:val="28"/>
                <w:szCs w:val="28"/>
              </w:rPr>
              <w:t xml:space="preserve">Наименование подпрограммы муниципальной программы </w:t>
            </w:r>
          </w:p>
          <w:p w:rsidR="00605A7C" w:rsidRDefault="00605A7C">
            <w:pPr>
              <w:pStyle w:val="msonormalcxspmiddle"/>
              <w:rPr>
                <w:sz w:val="28"/>
                <w:szCs w:val="28"/>
              </w:rPr>
            </w:pPr>
          </w:p>
        </w:tc>
        <w:tc>
          <w:tcPr>
            <w:tcW w:w="496" w:type="dxa"/>
            <w:tcMar>
              <w:top w:w="28" w:type="dxa"/>
              <w:left w:w="28" w:type="dxa"/>
              <w:bottom w:w="28" w:type="dxa"/>
              <w:right w:w="28" w:type="dxa"/>
            </w:tcMar>
          </w:tcPr>
          <w:p w:rsidR="00605A7C" w:rsidRDefault="00605A7C">
            <w:pPr>
              <w:pStyle w:val="msonormalcxspmiddle"/>
              <w:jc w:val="center"/>
              <w:rPr>
                <w:sz w:val="28"/>
                <w:szCs w:val="28"/>
              </w:rPr>
            </w:pPr>
            <w:r>
              <w:rPr>
                <w:sz w:val="28"/>
                <w:szCs w:val="28"/>
              </w:rPr>
              <w:t>–</w:t>
            </w:r>
          </w:p>
        </w:tc>
        <w:tc>
          <w:tcPr>
            <w:tcW w:w="5102" w:type="dxa"/>
            <w:tcMar>
              <w:top w:w="28" w:type="dxa"/>
              <w:left w:w="28" w:type="dxa"/>
              <w:bottom w:w="28" w:type="dxa"/>
              <w:right w:w="28" w:type="dxa"/>
            </w:tcMar>
          </w:tcPr>
          <w:p w:rsidR="00605A7C" w:rsidRDefault="00605A7C">
            <w:pPr>
              <w:pStyle w:val="msonormalcxspmiddle"/>
              <w:rPr>
                <w:sz w:val="28"/>
                <w:szCs w:val="28"/>
              </w:rPr>
            </w:pPr>
            <w:r>
              <w:rPr>
                <w:sz w:val="28"/>
                <w:szCs w:val="28"/>
              </w:rPr>
              <w:t>Повышение безопасности дорожного движения на территории Майорского сельского поселения</w:t>
            </w: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 xml:space="preserve">Ответственный исполнитель подпрограммы муниципальной программы </w:t>
            </w:r>
          </w:p>
          <w:p w:rsidR="00605A7C" w:rsidRDefault="00605A7C">
            <w:pPr>
              <w:pStyle w:val="msonormalcxspmiddle"/>
              <w:rPr>
                <w:sz w:val="28"/>
                <w:szCs w:val="28"/>
              </w:rPr>
            </w:pP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E0491">
            <w:pPr>
              <w:pStyle w:val="msonormalcxspmiddle"/>
              <w:jc w:val="both"/>
              <w:rPr>
                <w:sz w:val="28"/>
                <w:szCs w:val="28"/>
              </w:rPr>
            </w:pPr>
            <w:r>
              <w:rPr>
                <w:color w:val="000000"/>
                <w:sz w:val="28"/>
                <w:szCs w:val="28"/>
              </w:rPr>
              <w:t>Администрация Майорского сельского</w:t>
            </w:r>
            <w:r w:rsidR="00D76035">
              <w:rPr>
                <w:color w:val="000000"/>
                <w:sz w:val="28"/>
                <w:szCs w:val="28"/>
              </w:rPr>
              <w:t xml:space="preserve"> поселения</w:t>
            </w: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 xml:space="preserve">Участники подпрограммы муниципальной программы </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pPr>
              <w:pStyle w:val="msonormalcxspmiddle"/>
              <w:jc w:val="both"/>
              <w:rPr>
                <w:sz w:val="28"/>
                <w:szCs w:val="28"/>
              </w:rPr>
            </w:pPr>
            <w:r>
              <w:rPr>
                <w:color w:val="000000"/>
                <w:sz w:val="28"/>
                <w:szCs w:val="28"/>
              </w:rPr>
              <w:t>Администрация Майорского сельского поселения</w:t>
            </w: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Программно-целевые инструменты подпрограммы</w:t>
            </w:r>
          </w:p>
          <w:p w:rsidR="00605A7C" w:rsidRDefault="00605A7C">
            <w:pPr>
              <w:pStyle w:val="msonormalcxspmiddle"/>
              <w:rPr>
                <w:sz w:val="28"/>
                <w:szCs w:val="28"/>
              </w:rPr>
            </w:pPr>
            <w:r>
              <w:rPr>
                <w:sz w:val="28"/>
                <w:szCs w:val="28"/>
              </w:rPr>
              <w:t xml:space="preserve">муниципальной программы </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pPr>
              <w:pStyle w:val="msonormalcxspmiddle"/>
              <w:jc w:val="both"/>
              <w:rPr>
                <w:sz w:val="28"/>
                <w:szCs w:val="28"/>
              </w:rPr>
            </w:pPr>
            <w:r>
              <w:rPr>
                <w:sz w:val="28"/>
                <w:szCs w:val="28"/>
              </w:rPr>
              <w:t xml:space="preserve"> отсутствуют</w:t>
            </w: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ab/>
            </w:r>
          </w:p>
        </w:tc>
        <w:tc>
          <w:tcPr>
            <w:tcW w:w="496" w:type="dxa"/>
            <w:tcMar>
              <w:top w:w="0" w:type="dxa"/>
              <w:left w:w="28" w:type="dxa"/>
              <w:bottom w:w="0" w:type="dxa"/>
              <w:right w:w="28" w:type="dxa"/>
            </w:tcMar>
          </w:tcPr>
          <w:p w:rsidR="00605A7C" w:rsidRDefault="00605A7C">
            <w:pPr>
              <w:pStyle w:val="msonormalcxspmiddle"/>
              <w:jc w:val="center"/>
              <w:rPr>
                <w:sz w:val="28"/>
                <w:szCs w:val="28"/>
              </w:rPr>
            </w:pPr>
          </w:p>
        </w:tc>
        <w:tc>
          <w:tcPr>
            <w:tcW w:w="5102" w:type="dxa"/>
            <w:tcMar>
              <w:top w:w="0" w:type="dxa"/>
              <w:left w:w="28" w:type="dxa"/>
              <w:bottom w:w="0" w:type="dxa"/>
              <w:right w:w="28" w:type="dxa"/>
            </w:tcMar>
          </w:tcPr>
          <w:p w:rsidR="00605A7C" w:rsidRDefault="00605A7C">
            <w:pPr>
              <w:pStyle w:val="msonormalcxspmiddle"/>
              <w:jc w:val="both"/>
              <w:rPr>
                <w:sz w:val="28"/>
                <w:szCs w:val="28"/>
              </w:rPr>
            </w:pP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 xml:space="preserve">Цель подпрограммы муниципальной программы </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pPr>
              <w:pStyle w:val="msonormalcxspmiddle"/>
              <w:jc w:val="both"/>
              <w:rPr>
                <w:sz w:val="28"/>
                <w:szCs w:val="28"/>
              </w:rPr>
            </w:pPr>
            <w:r>
              <w:rPr>
                <w:sz w:val="28"/>
                <w:szCs w:val="28"/>
              </w:rPr>
              <w:t xml:space="preserve">сокращение количества лиц, погибших в результате дорожно-транспортных происшествий </w:t>
            </w:r>
          </w:p>
          <w:p w:rsidR="00605A7C" w:rsidRDefault="00605A7C">
            <w:pPr>
              <w:pStyle w:val="msonormalcxspmiddle"/>
              <w:jc w:val="both"/>
              <w:rPr>
                <w:sz w:val="28"/>
                <w:szCs w:val="28"/>
              </w:rPr>
            </w:pP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 xml:space="preserve">Задачи подпрограммы муниципальной программы </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pPr>
              <w:pStyle w:val="msonormalcxspmiddle"/>
              <w:jc w:val="both"/>
              <w:rPr>
                <w:sz w:val="28"/>
                <w:szCs w:val="28"/>
              </w:rPr>
            </w:pPr>
            <w:r>
              <w:rPr>
                <w:sz w:val="28"/>
                <w:szCs w:val="28"/>
              </w:rPr>
              <w:t>создание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Майорского сельского поселения</w:t>
            </w:r>
          </w:p>
          <w:p w:rsidR="00605A7C" w:rsidRDefault="00605A7C">
            <w:pPr>
              <w:pStyle w:val="msonormalcxspmiddle"/>
              <w:jc w:val="both"/>
              <w:rPr>
                <w:sz w:val="28"/>
                <w:szCs w:val="28"/>
              </w:rPr>
            </w:pP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 xml:space="preserve">Целевые индикаторы и показатели подпрограммы муниципальной программы </w:t>
            </w:r>
          </w:p>
        </w:tc>
        <w:tc>
          <w:tcPr>
            <w:tcW w:w="496" w:type="dxa"/>
            <w:tcMar>
              <w:top w:w="0" w:type="dxa"/>
              <w:left w:w="28" w:type="dxa"/>
              <w:bottom w:w="0" w:type="dxa"/>
              <w:right w:w="28" w:type="dxa"/>
            </w:tcMar>
          </w:tcPr>
          <w:p w:rsidR="00605A7C" w:rsidRDefault="00605A7C">
            <w:pPr>
              <w:pStyle w:val="msonormalcxspmiddle"/>
              <w:jc w:val="center"/>
              <w:rPr>
                <w:sz w:val="28"/>
                <w:szCs w:val="28"/>
              </w:rPr>
            </w:pPr>
          </w:p>
        </w:tc>
        <w:tc>
          <w:tcPr>
            <w:tcW w:w="5102" w:type="dxa"/>
            <w:tcMar>
              <w:top w:w="0" w:type="dxa"/>
              <w:left w:w="28" w:type="dxa"/>
              <w:bottom w:w="0" w:type="dxa"/>
              <w:right w:w="28" w:type="dxa"/>
            </w:tcMar>
          </w:tcPr>
          <w:p w:rsidR="00605A7C" w:rsidRDefault="00D76035">
            <w:pPr>
              <w:pStyle w:val="msonormalcxspmiddle"/>
              <w:jc w:val="both"/>
              <w:rPr>
                <w:sz w:val="28"/>
                <w:szCs w:val="28"/>
              </w:rPr>
            </w:pPr>
            <w:r>
              <w:rPr>
                <w:sz w:val="28"/>
                <w:szCs w:val="28"/>
              </w:rPr>
              <w:t>отсутствуют</w:t>
            </w:r>
          </w:p>
          <w:p w:rsidR="00605A7C" w:rsidRDefault="00605A7C">
            <w:pPr>
              <w:pStyle w:val="msonormalcxspmiddle"/>
              <w:jc w:val="both"/>
              <w:rPr>
                <w:sz w:val="28"/>
                <w:szCs w:val="28"/>
              </w:rPr>
            </w:pP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Этапы и сроки реализации подпрограммы муниципальной программы</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pPr>
              <w:pStyle w:val="msonormalcxspmiddle"/>
              <w:rPr>
                <w:sz w:val="28"/>
                <w:szCs w:val="28"/>
              </w:rPr>
            </w:pPr>
            <w:r>
              <w:rPr>
                <w:sz w:val="28"/>
                <w:szCs w:val="28"/>
              </w:rPr>
              <w:t>первый этап 2014 – 2016 годы;</w:t>
            </w:r>
          </w:p>
          <w:p w:rsidR="00605A7C" w:rsidRDefault="00605A7C">
            <w:pPr>
              <w:pStyle w:val="msonormalcxspmiddle"/>
              <w:rPr>
                <w:sz w:val="28"/>
                <w:szCs w:val="28"/>
              </w:rPr>
            </w:pPr>
            <w:r>
              <w:rPr>
                <w:sz w:val="28"/>
                <w:szCs w:val="28"/>
              </w:rPr>
              <w:t>второй этап  2017 – 2020 годы</w:t>
            </w:r>
          </w:p>
          <w:p w:rsidR="00605A7C" w:rsidRDefault="00605A7C">
            <w:pPr>
              <w:pStyle w:val="msonormalcxspmiddle"/>
              <w:ind w:firstLine="709"/>
              <w:jc w:val="both"/>
              <w:rPr>
                <w:sz w:val="28"/>
                <w:szCs w:val="28"/>
              </w:rPr>
            </w:pPr>
          </w:p>
          <w:p w:rsidR="00605A7C" w:rsidRDefault="00605A7C">
            <w:pPr>
              <w:pStyle w:val="msonormalcxspmiddle"/>
              <w:jc w:val="both"/>
              <w:rPr>
                <w:sz w:val="28"/>
                <w:szCs w:val="28"/>
              </w:rPr>
            </w:pPr>
          </w:p>
        </w:tc>
      </w:tr>
      <w:tr w:rsidR="00605A7C" w:rsidTr="00E52521">
        <w:trPr>
          <w:trHeight w:val="9356"/>
        </w:trPr>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lastRenderedPageBreak/>
              <w:t>Ресурсное обеспечение подпрограммы муниципальной программы</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rsidP="00E52521">
            <w:pPr>
              <w:pStyle w:val="msonormalcxspmiddle"/>
              <w:jc w:val="both"/>
              <w:rPr>
                <w:sz w:val="28"/>
                <w:szCs w:val="28"/>
              </w:rPr>
            </w:pPr>
            <w:r>
              <w:rPr>
                <w:sz w:val="28"/>
                <w:szCs w:val="28"/>
              </w:rPr>
              <w:t>общий объем финансирования подпрограммы на 2014 – 2020 годы составляет 0тыс. рублей, в том числе:</w:t>
            </w:r>
          </w:p>
          <w:p w:rsidR="00605A7C" w:rsidRDefault="00605A7C" w:rsidP="00E52521">
            <w:pPr>
              <w:pStyle w:val="msonormalcxspmiddle"/>
              <w:jc w:val="both"/>
              <w:rPr>
                <w:sz w:val="28"/>
                <w:szCs w:val="28"/>
              </w:rPr>
            </w:pPr>
            <w:r>
              <w:rPr>
                <w:sz w:val="28"/>
                <w:szCs w:val="28"/>
              </w:rPr>
              <w:t>областной бюджет – 0 тыс. рублей</w:t>
            </w:r>
          </w:p>
          <w:p w:rsidR="00605A7C" w:rsidRDefault="00605A7C" w:rsidP="00E52521">
            <w:pPr>
              <w:pStyle w:val="msonormalcxspmiddle"/>
              <w:jc w:val="both"/>
              <w:rPr>
                <w:sz w:val="28"/>
                <w:szCs w:val="28"/>
              </w:rPr>
            </w:pPr>
            <w:r>
              <w:rPr>
                <w:sz w:val="28"/>
                <w:szCs w:val="28"/>
              </w:rPr>
              <w:t>в том числе по годам:</w:t>
            </w:r>
          </w:p>
          <w:p w:rsidR="00605A7C" w:rsidRDefault="00605A7C" w:rsidP="00E52521">
            <w:pPr>
              <w:pStyle w:val="msonormalcxspmiddle"/>
              <w:jc w:val="both"/>
              <w:rPr>
                <w:sz w:val="28"/>
                <w:szCs w:val="28"/>
              </w:rPr>
            </w:pPr>
            <w:r>
              <w:rPr>
                <w:sz w:val="28"/>
                <w:szCs w:val="28"/>
              </w:rPr>
              <w:t>2014 год –0тыс. рублей;</w:t>
            </w:r>
          </w:p>
          <w:p w:rsidR="00605A7C" w:rsidRDefault="00605A7C" w:rsidP="00E52521">
            <w:pPr>
              <w:pStyle w:val="msonormalcxspmiddle"/>
              <w:jc w:val="both"/>
              <w:rPr>
                <w:sz w:val="28"/>
                <w:szCs w:val="28"/>
              </w:rPr>
            </w:pPr>
            <w:r>
              <w:rPr>
                <w:sz w:val="28"/>
                <w:szCs w:val="28"/>
              </w:rPr>
              <w:t>2015 год – 0тыс. рублей;</w:t>
            </w:r>
          </w:p>
          <w:p w:rsidR="00605A7C" w:rsidRDefault="00605A7C" w:rsidP="00E52521">
            <w:pPr>
              <w:pStyle w:val="msonormalcxspmiddle"/>
              <w:jc w:val="both"/>
              <w:rPr>
                <w:sz w:val="28"/>
                <w:szCs w:val="28"/>
              </w:rPr>
            </w:pPr>
            <w:r>
              <w:rPr>
                <w:sz w:val="28"/>
                <w:szCs w:val="28"/>
              </w:rPr>
              <w:t>2016 год –  0тыс. рублей;</w:t>
            </w:r>
          </w:p>
          <w:p w:rsidR="00605A7C" w:rsidRDefault="00605A7C" w:rsidP="00E52521">
            <w:pPr>
              <w:pStyle w:val="msonormalcxspmiddle"/>
              <w:jc w:val="both"/>
              <w:rPr>
                <w:sz w:val="28"/>
                <w:szCs w:val="28"/>
              </w:rPr>
            </w:pPr>
            <w:r>
              <w:rPr>
                <w:sz w:val="28"/>
                <w:szCs w:val="28"/>
              </w:rPr>
              <w:t>2017 год –  0тыс. рублей;</w:t>
            </w:r>
          </w:p>
          <w:p w:rsidR="00605A7C" w:rsidRDefault="00605A7C" w:rsidP="00E52521">
            <w:pPr>
              <w:pStyle w:val="msonormalcxspmiddle"/>
              <w:jc w:val="both"/>
              <w:rPr>
                <w:sz w:val="28"/>
                <w:szCs w:val="28"/>
              </w:rPr>
            </w:pPr>
            <w:r>
              <w:rPr>
                <w:sz w:val="28"/>
                <w:szCs w:val="28"/>
              </w:rPr>
              <w:t>2018 год –  0  тыс. рублей;</w:t>
            </w:r>
          </w:p>
          <w:p w:rsidR="00605A7C" w:rsidRDefault="00605A7C" w:rsidP="00E52521">
            <w:pPr>
              <w:pStyle w:val="msonormalcxspmiddle"/>
              <w:jc w:val="both"/>
              <w:rPr>
                <w:sz w:val="28"/>
                <w:szCs w:val="28"/>
              </w:rPr>
            </w:pPr>
            <w:r>
              <w:rPr>
                <w:sz w:val="28"/>
                <w:szCs w:val="28"/>
              </w:rPr>
              <w:t>2019 год –  0тыс. рублей;</w:t>
            </w:r>
          </w:p>
          <w:p w:rsidR="00605A7C" w:rsidRDefault="00605A7C" w:rsidP="00E52521">
            <w:pPr>
              <w:pStyle w:val="msonormalcxspmiddle"/>
              <w:jc w:val="both"/>
              <w:rPr>
                <w:sz w:val="28"/>
                <w:szCs w:val="28"/>
              </w:rPr>
            </w:pPr>
            <w:r>
              <w:rPr>
                <w:sz w:val="28"/>
                <w:szCs w:val="28"/>
              </w:rPr>
              <w:t>2020 год –  0  тыс. рублей;</w:t>
            </w:r>
          </w:p>
          <w:p w:rsidR="00605A7C" w:rsidRDefault="00605A7C" w:rsidP="00E52521">
            <w:pPr>
              <w:pStyle w:val="msonormalcxspmiddle"/>
              <w:jc w:val="both"/>
              <w:rPr>
                <w:sz w:val="28"/>
                <w:szCs w:val="28"/>
              </w:rPr>
            </w:pPr>
          </w:p>
          <w:p w:rsidR="00605A7C" w:rsidRDefault="00605A7C" w:rsidP="00E52521">
            <w:pPr>
              <w:pStyle w:val="msonormalcxspmiddle"/>
              <w:jc w:val="both"/>
              <w:rPr>
                <w:sz w:val="28"/>
                <w:szCs w:val="28"/>
              </w:rPr>
            </w:pPr>
            <w:r>
              <w:rPr>
                <w:sz w:val="28"/>
                <w:szCs w:val="28"/>
              </w:rPr>
              <w:t>местный бюджет – 0 тыс. рублей.</w:t>
            </w:r>
          </w:p>
          <w:p w:rsidR="00605A7C" w:rsidRDefault="00605A7C" w:rsidP="00E52521">
            <w:pPr>
              <w:pStyle w:val="msonormalcxspmiddle"/>
              <w:jc w:val="both"/>
              <w:rPr>
                <w:sz w:val="28"/>
                <w:szCs w:val="28"/>
              </w:rPr>
            </w:pPr>
            <w:r>
              <w:rPr>
                <w:sz w:val="28"/>
                <w:szCs w:val="28"/>
              </w:rPr>
              <w:t>в том числе годам:</w:t>
            </w:r>
          </w:p>
          <w:p w:rsidR="00605A7C" w:rsidRDefault="00605A7C" w:rsidP="00E52521">
            <w:pPr>
              <w:pStyle w:val="msonormalcxspmiddle"/>
              <w:jc w:val="both"/>
              <w:rPr>
                <w:sz w:val="28"/>
                <w:szCs w:val="28"/>
              </w:rPr>
            </w:pPr>
            <w:r>
              <w:rPr>
                <w:sz w:val="28"/>
                <w:szCs w:val="28"/>
              </w:rPr>
              <w:t>2014 год – 0тыс. рублей;</w:t>
            </w:r>
          </w:p>
          <w:p w:rsidR="00605A7C" w:rsidRDefault="00605A7C" w:rsidP="00E52521">
            <w:pPr>
              <w:pStyle w:val="msonormalcxspmiddle"/>
              <w:jc w:val="both"/>
              <w:rPr>
                <w:sz w:val="28"/>
                <w:szCs w:val="28"/>
              </w:rPr>
            </w:pPr>
            <w:r>
              <w:rPr>
                <w:sz w:val="28"/>
                <w:szCs w:val="28"/>
              </w:rPr>
              <w:t>2015 год – 0 тыс. рублей;</w:t>
            </w:r>
          </w:p>
          <w:p w:rsidR="00605A7C" w:rsidRDefault="00605A7C" w:rsidP="00E52521">
            <w:pPr>
              <w:pStyle w:val="msonormalcxspmiddle"/>
              <w:jc w:val="both"/>
              <w:rPr>
                <w:sz w:val="28"/>
                <w:szCs w:val="28"/>
              </w:rPr>
            </w:pPr>
            <w:r>
              <w:rPr>
                <w:sz w:val="28"/>
                <w:szCs w:val="28"/>
              </w:rPr>
              <w:t>2016 год – 0тыс. рублей;</w:t>
            </w:r>
          </w:p>
          <w:p w:rsidR="00605A7C" w:rsidRDefault="00605A7C" w:rsidP="00E52521">
            <w:pPr>
              <w:pStyle w:val="msonormalcxspmiddle"/>
              <w:jc w:val="both"/>
              <w:rPr>
                <w:sz w:val="28"/>
                <w:szCs w:val="28"/>
              </w:rPr>
            </w:pPr>
            <w:r>
              <w:rPr>
                <w:sz w:val="28"/>
                <w:szCs w:val="28"/>
              </w:rPr>
              <w:t>2017 год – 0 тыс. рублей;</w:t>
            </w:r>
          </w:p>
          <w:p w:rsidR="00605A7C" w:rsidRDefault="00605A7C" w:rsidP="00E52521">
            <w:pPr>
              <w:pStyle w:val="msonormalcxspmiddle"/>
              <w:jc w:val="both"/>
              <w:rPr>
                <w:sz w:val="28"/>
                <w:szCs w:val="28"/>
              </w:rPr>
            </w:pPr>
            <w:r>
              <w:rPr>
                <w:sz w:val="28"/>
                <w:szCs w:val="28"/>
              </w:rPr>
              <w:t>2018 год – 0  тыс. рублей;</w:t>
            </w:r>
          </w:p>
          <w:p w:rsidR="00605A7C" w:rsidRDefault="00605A7C" w:rsidP="00E52521">
            <w:pPr>
              <w:pStyle w:val="msonormalcxspmiddle"/>
              <w:jc w:val="both"/>
              <w:rPr>
                <w:sz w:val="28"/>
                <w:szCs w:val="28"/>
              </w:rPr>
            </w:pPr>
            <w:r>
              <w:rPr>
                <w:sz w:val="28"/>
                <w:szCs w:val="28"/>
              </w:rPr>
              <w:t>2019 год –0 тыс. рублей;</w:t>
            </w:r>
          </w:p>
          <w:p w:rsidR="00605A7C" w:rsidRDefault="00605A7C" w:rsidP="00E52521">
            <w:pPr>
              <w:pStyle w:val="msonormalcxspmiddle"/>
              <w:jc w:val="both"/>
              <w:rPr>
                <w:sz w:val="28"/>
                <w:szCs w:val="28"/>
              </w:rPr>
            </w:pPr>
            <w:r>
              <w:rPr>
                <w:sz w:val="28"/>
                <w:szCs w:val="28"/>
              </w:rPr>
              <w:t>2020 год – 0  тыс. рублей.</w:t>
            </w:r>
          </w:p>
          <w:p w:rsidR="00605A7C" w:rsidRDefault="00605A7C" w:rsidP="00E52521">
            <w:pPr>
              <w:pStyle w:val="msonormalcxspmiddle"/>
              <w:jc w:val="both"/>
              <w:rPr>
                <w:sz w:val="28"/>
                <w:szCs w:val="28"/>
              </w:rPr>
            </w:pPr>
          </w:p>
        </w:tc>
      </w:tr>
      <w:tr w:rsidR="00605A7C" w:rsidTr="00E52521">
        <w:tc>
          <w:tcPr>
            <w:tcW w:w="4139" w:type="dxa"/>
            <w:tcMar>
              <w:top w:w="0" w:type="dxa"/>
              <w:left w:w="28" w:type="dxa"/>
              <w:bottom w:w="0" w:type="dxa"/>
              <w:right w:w="28" w:type="dxa"/>
            </w:tcMar>
          </w:tcPr>
          <w:p w:rsidR="00605A7C" w:rsidRDefault="00605A7C">
            <w:pPr>
              <w:pStyle w:val="msonormalcxspmiddle"/>
              <w:rPr>
                <w:sz w:val="28"/>
                <w:szCs w:val="28"/>
              </w:rPr>
            </w:pPr>
            <w:r>
              <w:rPr>
                <w:sz w:val="28"/>
                <w:szCs w:val="28"/>
              </w:rPr>
              <w:t xml:space="preserve">Ожидаемые результаты реализации подпрограммы муниципальной программы </w:t>
            </w:r>
          </w:p>
        </w:tc>
        <w:tc>
          <w:tcPr>
            <w:tcW w:w="496" w:type="dxa"/>
            <w:tcMar>
              <w:top w:w="0" w:type="dxa"/>
              <w:left w:w="28" w:type="dxa"/>
              <w:bottom w:w="0" w:type="dxa"/>
              <w:right w:w="28" w:type="dxa"/>
            </w:tcMar>
          </w:tcPr>
          <w:p w:rsidR="00605A7C" w:rsidRDefault="00605A7C">
            <w:pPr>
              <w:pStyle w:val="msonormalcxspmiddle"/>
              <w:jc w:val="center"/>
              <w:rPr>
                <w:sz w:val="28"/>
                <w:szCs w:val="28"/>
              </w:rPr>
            </w:pPr>
            <w:r>
              <w:rPr>
                <w:sz w:val="28"/>
                <w:szCs w:val="28"/>
              </w:rPr>
              <w:t>–</w:t>
            </w:r>
          </w:p>
        </w:tc>
        <w:tc>
          <w:tcPr>
            <w:tcW w:w="5102" w:type="dxa"/>
            <w:tcMar>
              <w:top w:w="0" w:type="dxa"/>
              <w:left w:w="28" w:type="dxa"/>
              <w:bottom w:w="0" w:type="dxa"/>
              <w:right w:w="28" w:type="dxa"/>
            </w:tcMar>
          </w:tcPr>
          <w:p w:rsidR="00605A7C" w:rsidRDefault="00605A7C">
            <w:pPr>
              <w:pStyle w:val="msonormalcxspmiddle"/>
              <w:jc w:val="both"/>
              <w:rPr>
                <w:sz w:val="28"/>
                <w:szCs w:val="28"/>
              </w:rPr>
            </w:pPr>
            <w:r>
              <w:rPr>
                <w:color w:val="000000"/>
                <w:sz w:val="28"/>
                <w:szCs w:val="28"/>
              </w:rPr>
              <w:t xml:space="preserve">современная система обеспечения безопасности дорожного движения на </w:t>
            </w:r>
            <w:r>
              <w:rPr>
                <w:sz w:val="28"/>
                <w:szCs w:val="28"/>
              </w:rPr>
              <w:t>автомобильных дорогах общего пользования и улично-дорожной сети населённых пунктов в Майорского сельского поселения</w:t>
            </w:r>
          </w:p>
        </w:tc>
      </w:tr>
    </w:tbl>
    <w:p w:rsidR="00605A7C" w:rsidRDefault="00605A7C" w:rsidP="00605A7C">
      <w:pPr>
        <w:pStyle w:val="msonormalcxspmiddle"/>
        <w:jc w:val="center"/>
        <w:rPr>
          <w:sz w:val="28"/>
          <w:szCs w:val="28"/>
        </w:rPr>
      </w:pPr>
      <w:r>
        <w:rPr>
          <w:sz w:val="28"/>
          <w:szCs w:val="28"/>
        </w:rPr>
        <w:lastRenderedPageBreak/>
        <w:t>Раздел 8.2. Характеристика сферы реализации подпрограммы «Повышение безопасности дорожного движения на территории Майорского сельского поселения» муниципальной  программы</w:t>
      </w:r>
    </w:p>
    <w:p w:rsidR="00D76035" w:rsidRDefault="00605A7C" w:rsidP="00605A7C">
      <w:pPr>
        <w:pStyle w:val="msonormalcxspmiddle"/>
        <w:ind w:firstLine="709"/>
        <w:jc w:val="both"/>
        <w:rPr>
          <w:sz w:val="28"/>
          <w:szCs w:val="28"/>
        </w:rPr>
      </w:pPr>
      <w:r>
        <w:rPr>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605A7C" w:rsidRDefault="00605A7C" w:rsidP="00605A7C">
      <w:pPr>
        <w:pStyle w:val="msonormalcxspmiddle"/>
        <w:ind w:firstLine="709"/>
        <w:jc w:val="both"/>
        <w:rPr>
          <w:sz w:val="28"/>
          <w:szCs w:val="28"/>
        </w:rPr>
      </w:pPr>
      <w:r>
        <w:rPr>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605A7C" w:rsidRDefault="00605A7C" w:rsidP="00605A7C">
      <w:pPr>
        <w:pStyle w:val="msonormalcxspmiddle"/>
        <w:ind w:firstLine="709"/>
        <w:jc w:val="both"/>
        <w:rPr>
          <w:sz w:val="28"/>
          <w:szCs w:val="28"/>
        </w:rPr>
      </w:pPr>
      <w:r>
        <w:rPr>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605A7C" w:rsidRDefault="00605A7C" w:rsidP="00605A7C">
      <w:pPr>
        <w:pStyle w:val="msonormalcxspmiddle"/>
        <w:ind w:firstLine="709"/>
        <w:jc w:val="both"/>
        <w:rPr>
          <w:sz w:val="28"/>
          <w:szCs w:val="28"/>
        </w:rPr>
      </w:pPr>
      <w:r>
        <w:rPr>
          <w:sz w:val="28"/>
          <w:szCs w:val="28"/>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 </w:t>
      </w:r>
    </w:p>
    <w:p w:rsidR="00605A7C" w:rsidRDefault="00605A7C" w:rsidP="00605A7C">
      <w:pPr>
        <w:pStyle w:val="msonormalcxspmiddle"/>
        <w:ind w:firstLine="539"/>
        <w:jc w:val="both"/>
        <w:rPr>
          <w:sz w:val="28"/>
          <w:szCs w:val="28"/>
        </w:rPr>
      </w:pPr>
      <w:r>
        <w:rPr>
          <w:sz w:val="28"/>
          <w:szCs w:val="28"/>
        </w:rPr>
        <w:t xml:space="preserve">Одним из основных факторов риска, оказывающим влияние на результаты подпрограммы и на который участники муниципальной программы не могут оказать непосредственного влияния, является неуклонный рост автомобилизации в Майорском сельском поселении. </w:t>
      </w:r>
    </w:p>
    <w:p w:rsidR="00605A7C" w:rsidRDefault="00605A7C" w:rsidP="00605A7C">
      <w:pPr>
        <w:pStyle w:val="msonormalcxspmiddle"/>
        <w:ind w:firstLine="539"/>
        <w:jc w:val="both"/>
        <w:rPr>
          <w:sz w:val="28"/>
          <w:szCs w:val="28"/>
        </w:rPr>
      </w:pPr>
      <w:r>
        <w:rPr>
          <w:sz w:val="28"/>
          <w:szCs w:val="28"/>
        </w:rPr>
        <w:t>При условии сохраняющейся улично-дорожной сети на территории Майорского сельского поселения, предполагается увеличение интенсивности дорожного движения и соответственно количества дорожно-транспортных происшествий.</w:t>
      </w:r>
    </w:p>
    <w:p w:rsidR="00605A7C" w:rsidRDefault="00605A7C" w:rsidP="00605A7C">
      <w:pPr>
        <w:pStyle w:val="msonormalcxspmiddle"/>
        <w:ind w:firstLine="709"/>
        <w:jc w:val="both"/>
        <w:rPr>
          <w:sz w:val="28"/>
          <w:szCs w:val="28"/>
        </w:rPr>
      </w:pPr>
      <w:r>
        <w:rPr>
          <w:sz w:val="28"/>
          <w:szCs w:val="28"/>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605A7C" w:rsidRDefault="00605A7C" w:rsidP="00D76035">
      <w:pPr>
        <w:pStyle w:val="msonormalcxspmiddle"/>
        <w:ind w:firstLine="709"/>
        <w:jc w:val="both"/>
        <w:rPr>
          <w:sz w:val="28"/>
          <w:szCs w:val="28"/>
        </w:rPr>
      </w:pPr>
      <w:r>
        <w:rPr>
          <w:sz w:val="28"/>
          <w:szCs w:val="28"/>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605A7C" w:rsidRDefault="00605A7C" w:rsidP="00605A7C">
      <w:pPr>
        <w:pStyle w:val="msonormalcxspmiddle"/>
        <w:ind w:firstLine="709"/>
        <w:jc w:val="center"/>
        <w:rPr>
          <w:color w:val="000000"/>
          <w:sz w:val="28"/>
          <w:szCs w:val="28"/>
        </w:rPr>
      </w:pPr>
      <w:r>
        <w:rPr>
          <w:color w:val="000000"/>
          <w:sz w:val="28"/>
          <w:szCs w:val="28"/>
        </w:rPr>
        <w:lastRenderedPageBreak/>
        <w:t>Раздел 8.4. Характеристика основных мероприятий</w:t>
      </w:r>
      <w:r>
        <w:rPr>
          <w:color w:val="000000"/>
          <w:sz w:val="28"/>
          <w:szCs w:val="28"/>
        </w:rPr>
        <w:br/>
        <w:t xml:space="preserve"> и мероприятий подпрограммы</w:t>
      </w:r>
      <w:r>
        <w:rPr>
          <w:color w:val="000000"/>
          <w:sz w:val="28"/>
          <w:szCs w:val="28"/>
        </w:rPr>
        <w:br/>
        <w:t xml:space="preserve"> «Повышение безопасности дорожного движения на территории </w:t>
      </w:r>
      <w:r>
        <w:rPr>
          <w:color w:val="000000"/>
          <w:sz w:val="28"/>
          <w:szCs w:val="28"/>
        </w:rPr>
        <w:br/>
        <w:t>Майорского сельского посел</w:t>
      </w:r>
      <w:r w:rsidR="00D76035">
        <w:rPr>
          <w:color w:val="000000"/>
          <w:sz w:val="28"/>
          <w:szCs w:val="28"/>
        </w:rPr>
        <w:t>е</w:t>
      </w:r>
      <w:r>
        <w:rPr>
          <w:color w:val="000000"/>
          <w:sz w:val="28"/>
          <w:szCs w:val="28"/>
        </w:rPr>
        <w:t xml:space="preserve">ния» </w:t>
      </w:r>
    </w:p>
    <w:p w:rsidR="00605A7C" w:rsidRDefault="00605A7C" w:rsidP="00605A7C">
      <w:pPr>
        <w:autoSpaceDE w:val="0"/>
        <w:autoSpaceDN w:val="0"/>
        <w:adjustRightInd w:val="0"/>
        <w:ind w:firstLine="708"/>
        <w:jc w:val="both"/>
        <w:rPr>
          <w:sz w:val="28"/>
          <w:szCs w:val="28"/>
        </w:rPr>
      </w:pPr>
      <w:r>
        <w:rPr>
          <w:sz w:val="28"/>
          <w:szCs w:val="28"/>
        </w:rPr>
        <w:t>Программа будет осуществляться путем реализации программных мероприятий, распределённых по следующим подпрограммам:</w:t>
      </w:r>
    </w:p>
    <w:p w:rsidR="00605A7C" w:rsidRDefault="00605A7C" w:rsidP="00605A7C">
      <w:pPr>
        <w:autoSpaceDE w:val="0"/>
        <w:autoSpaceDN w:val="0"/>
        <w:adjustRightInd w:val="0"/>
        <w:ind w:firstLine="708"/>
        <w:jc w:val="both"/>
        <w:rPr>
          <w:sz w:val="28"/>
          <w:szCs w:val="28"/>
        </w:rPr>
      </w:pPr>
      <w:r>
        <w:rPr>
          <w:sz w:val="28"/>
          <w:szCs w:val="28"/>
        </w:rPr>
        <w:t>Совершенствование организации дорожного движения в населённых пунктах Майорского сельского поселения.</w:t>
      </w:r>
    </w:p>
    <w:p w:rsidR="00605A7C" w:rsidRDefault="00605A7C" w:rsidP="00605A7C">
      <w:pPr>
        <w:autoSpaceDE w:val="0"/>
        <w:autoSpaceDN w:val="0"/>
        <w:adjustRightInd w:val="0"/>
        <w:ind w:firstLine="708"/>
        <w:jc w:val="both"/>
        <w:rPr>
          <w:sz w:val="28"/>
          <w:szCs w:val="28"/>
        </w:rPr>
      </w:pPr>
      <w:r>
        <w:rPr>
          <w:sz w:val="28"/>
          <w:szCs w:val="28"/>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счёт привлечения значительных финансовых ресурсов. Это в полной мере соответствует требованиям статьи 3 Федерального закона от 10 декабря 1995 года N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605A7C" w:rsidRDefault="00605A7C" w:rsidP="00605A7C">
      <w:pPr>
        <w:autoSpaceDE w:val="0"/>
        <w:autoSpaceDN w:val="0"/>
        <w:adjustRightInd w:val="0"/>
        <w:ind w:firstLine="708"/>
        <w:jc w:val="both"/>
      </w:pPr>
      <w:r>
        <w:rPr>
          <w:sz w:val="28"/>
          <w:szCs w:val="28"/>
        </w:rPr>
        <w:t>Качество организации дорожного движения, уровень методов и технических средств организации дорожного движения ни по информационному, ни по техническому обеспечению не соответствуют сложности проблемы, способствуя созданию аварийных</w:t>
      </w:r>
      <w:r w:rsidR="00D76035">
        <w:t xml:space="preserve"> </w:t>
      </w:r>
      <w:r w:rsidR="00D76035" w:rsidRPr="00D76035">
        <w:rPr>
          <w:sz w:val="28"/>
          <w:szCs w:val="28"/>
        </w:rPr>
        <w:t>ситуаций</w:t>
      </w:r>
      <w:r w:rsidR="00D76035">
        <w:rPr>
          <w:sz w:val="28"/>
          <w:szCs w:val="28"/>
        </w:rPr>
        <w:t>.</w:t>
      </w:r>
    </w:p>
    <w:p w:rsidR="00605A7C" w:rsidRDefault="00605A7C" w:rsidP="00605A7C">
      <w:pPr>
        <w:autoSpaceDE w:val="0"/>
        <w:autoSpaceDN w:val="0"/>
        <w:adjustRightInd w:val="0"/>
        <w:ind w:firstLine="708"/>
        <w:jc w:val="both"/>
        <w:rPr>
          <w:sz w:val="28"/>
          <w:szCs w:val="28"/>
        </w:rPr>
      </w:pPr>
      <w:r>
        <w:rPr>
          <w:sz w:val="28"/>
          <w:szCs w:val="28"/>
        </w:rPr>
        <w:t>Одним из важнейших мероприятий подпрограммы является установка и содержание дорожных знаков.</w:t>
      </w:r>
    </w:p>
    <w:p w:rsidR="00605A7C" w:rsidRDefault="00605A7C" w:rsidP="00605A7C">
      <w:pPr>
        <w:autoSpaceDE w:val="0"/>
        <w:autoSpaceDN w:val="0"/>
        <w:adjustRightInd w:val="0"/>
        <w:ind w:firstLine="708"/>
        <w:jc w:val="both"/>
        <w:rPr>
          <w:sz w:val="28"/>
          <w:szCs w:val="28"/>
        </w:rPr>
      </w:pPr>
      <w:r>
        <w:rPr>
          <w:sz w:val="28"/>
          <w:szCs w:val="28"/>
        </w:rPr>
        <w:t>Финансирование Программы осуществляется за счет средств областного бюджета, местных бюджетов.</w:t>
      </w:r>
    </w:p>
    <w:p w:rsidR="00605A7C" w:rsidRDefault="00605A7C" w:rsidP="005D74B7">
      <w:pPr>
        <w:ind w:firstLine="709"/>
        <w:jc w:val="both"/>
        <w:rPr>
          <w:sz w:val="28"/>
          <w:szCs w:val="28"/>
        </w:rPr>
      </w:pPr>
      <w:r>
        <w:rPr>
          <w:sz w:val="28"/>
          <w:szCs w:val="28"/>
        </w:rPr>
        <w:t>Объемы финансирования Программы носят прогнозный характер и подлежат уточнению в установленном п</w:t>
      </w:r>
      <w:r w:rsidR="005D74B7">
        <w:rPr>
          <w:sz w:val="28"/>
          <w:szCs w:val="28"/>
        </w:rPr>
        <w:t>орядке при формировании бюджета.</w:t>
      </w:r>
    </w:p>
    <w:p w:rsidR="008E4EC6" w:rsidRDefault="008E4EC6" w:rsidP="008E4EC6">
      <w:pPr>
        <w:jc w:val="both"/>
        <w:rPr>
          <w:sz w:val="28"/>
          <w:szCs w:val="28"/>
        </w:rPr>
      </w:pPr>
    </w:p>
    <w:p w:rsidR="00606E94" w:rsidRDefault="00606E94" w:rsidP="008E4EC6">
      <w:pPr>
        <w:jc w:val="both"/>
        <w:rPr>
          <w:sz w:val="28"/>
          <w:szCs w:val="28"/>
        </w:rPr>
      </w:pPr>
    </w:p>
    <w:p w:rsidR="00606E94" w:rsidRDefault="00606E94" w:rsidP="008E4EC6">
      <w:pPr>
        <w:jc w:val="both"/>
        <w:rPr>
          <w:sz w:val="28"/>
          <w:szCs w:val="28"/>
        </w:rPr>
      </w:pPr>
    </w:p>
    <w:p w:rsidR="00606E94" w:rsidRDefault="00606E94" w:rsidP="008E4EC6">
      <w:pPr>
        <w:jc w:val="both"/>
        <w:rPr>
          <w:sz w:val="28"/>
          <w:szCs w:val="28"/>
        </w:rPr>
      </w:pPr>
    </w:p>
    <w:p w:rsidR="008E4EC6" w:rsidRDefault="008E4EC6" w:rsidP="008E4EC6">
      <w:pPr>
        <w:rPr>
          <w:sz w:val="28"/>
          <w:szCs w:val="28"/>
        </w:rPr>
      </w:pPr>
    </w:p>
    <w:p w:rsidR="008E4EC6" w:rsidRDefault="008E4EC6" w:rsidP="008E4EC6">
      <w:pPr>
        <w:rPr>
          <w:sz w:val="28"/>
          <w:szCs w:val="28"/>
        </w:rPr>
        <w:sectPr w:rsidR="008E4EC6" w:rsidSect="00606E94">
          <w:footerReference w:type="even" r:id="rId9"/>
          <w:footerReference w:type="default" r:id="rId10"/>
          <w:pgSz w:w="11907" w:h="16840"/>
          <w:pgMar w:top="851" w:right="851" w:bottom="851" w:left="1418" w:header="720" w:footer="720" w:gutter="0"/>
          <w:cols w:space="720"/>
        </w:sectPr>
      </w:pPr>
      <w:r>
        <w:rPr>
          <w:sz w:val="28"/>
          <w:szCs w:val="28"/>
        </w:rPr>
        <w:t xml:space="preserve">Ведущий специалист                </w:t>
      </w:r>
      <w:r w:rsidR="00606E94">
        <w:rPr>
          <w:sz w:val="28"/>
          <w:szCs w:val="28"/>
        </w:rPr>
        <w:t xml:space="preserve">                                </w:t>
      </w:r>
      <w:r w:rsidR="00F72F4E">
        <w:rPr>
          <w:sz w:val="28"/>
          <w:szCs w:val="28"/>
        </w:rPr>
        <w:t xml:space="preserve">                  </w:t>
      </w:r>
      <w:r w:rsidR="00606E94">
        <w:rPr>
          <w:sz w:val="28"/>
          <w:szCs w:val="28"/>
        </w:rPr>
        <w:t xml:space="preserve"> </w:t>
      </w:r>
      <w:r w:rsidR="00E52521">
        <w:rPr>
          <w:sz w:val="28"/>
          <w:szCs w:val="28"/>
        </w:rPr>
        <w:t>Н.Н.Калинина</w:t>
      </w:r>
      <w:r>
        <w:rPr>
          <w:sz w:val="28"/>
          <w:szCs w:val="28"/>
        </w:rPr>
        <w:t xml:space="preserve">                       </w:t>
      </w:r>
    </w:p>
    <w:p w:rsidR="00605A7C" w:rsidRDefault="00605A7C" w:rsidP="00605A7C">
      <w:pPr>
        <w:widowControl w:val="0"/>
        <w:autoSpaceDE w:val="0"/>
        <w:autoSpaceDN w:val="0"/>
        <w:adjustRightInd w:val="0"/>
        <w:ind w:left="10773"/>
        <w:jc w:val="center"/>
        <w:outlineLvl w:val="2"/>
        <w:rPr>
          <w:sz w:val="28"/>
          <w:szCs w:val="28"/>
        </w:rPr>
      </w:pPr>
      <w:r>
        <w:rPr>
          <w:sz w:val="28"/>
          <w:szCs w:val="28"/>
        </w:rPr>
        <w:lastRenderedPageBreak/>
        <w:t xml:space="preserve">Приложение №1 </w:t>
      </w:r>
    </w:p>
    <w:p w:rsidR="00605A7C" w:rsidRDefault="00605A7C" w:rsidP="00605A7C">
      <w:pPr>
        <w:widowControl w:val="0"/>
        <w:autoSpaceDE w:val="0"/>
        <w:autoSpaceDN w:val="0"/>
        <w:adjustRightInd w:val="0"/>
        <w:ind w:left="10773"/>
        <w:jc w:val="right"/>
        <w:outlineLvl w:val="2"/>
        <w:rPr>
          <w:sz w:val="28"/>
          <w:szCs w:val="28"/>
        </w:rPr>
      </w:pPr>
      <w:r>
        <w:rPr>
          <w:sz w:val="28"/>
          <w:szCs w:val="28"/>
        </w:rPr>
        <w:t>к муниципальной  программе</w:t>
      </w:r>
    </w:p>
    <w:p w:rsidR="00605A7C" w:rsidRDefault="00605A7C" w:rsidP="00605A7C">
      <w:pPr>
        <w:widowControl w:val="0"/>
        <w:autoSpaceDE w:val="0"/>
        <w:autoSpaceDN w:val="0"/>
        <w:adjustRightInd w:val="0"/>
        <w:jc w:val="center"/>
        <w:outlineLvl w:val="2"/>
        <w:rPr>
          <w:sz w:val="28"/>
          <w:szCs w:val="28"/>
        </w:rPr>
      </w:pPr>
    </w:p>
    <w:p w:rsidR="00605A7C" w:rsidRDefault="00605A7C" w:rsidP="00605A7C">
      <w:pPr>
        <w:widowControl w:val="0"/>
        <w:tabs>
          <w:tab w:val="left" w:pos="9610"/>
        </w:tabs>
        <w:autoSpaceDE w:val="0"/>
        <w:autoSpaceDN w:val="0"/>
        <w:adjustRightInd w:val="0"/>
        <w:jc w:val="center"/>
        <w:rPr>
          <w:sz w:val="28"/>
          <w:szCs w:val="28"/>
        </w:rPr>
      </w:pPr>
      <w:bookmarkStart w:id="3" w:name="Par400"/>
      <w:bookmarkEnd w:id="3"/>
    </w:p>
    <w:p w:rsidR="00605A7C" w:rsidRDefault="00605A7C" w:rsidP="00605A7C">
      <w:pPr>
        <w:widowControl w:val="0"/>
        <w:tabs>
          <w:tab w:val="left" w:pos="9610"/>
        </w:tabs>
        <w:autoSpaceDE w:val="0"/>
        <w:autoSpaceDN w:val="0"/>
        <w:adjustRightInd w:val="0"/>
        <w:jc w:val="center"/>
        <w:rPr>
          <w:caps/>
          <w:sz w:val="28"/>
          <w:szCs w:val="28"/>
        </w:rPr>
      </w:pPr>
      <w:r>
        <w:rPr>
          <w:caps/>
          <w:sz w:val="28"/>
          <w:szCs w:val="28"/>
        </w:rPr>
        <w:t>Сведения</w:t>
      </w:r>
    </w:p>
    <w:p w:rsidR="00605A7C" w:rsidRDefault="00605A7C" w:rsidP="00605A7C">
      <w:pPr>
        <w:widowControl w:val="0"/>
        <w:autoSpaceDE w:val="0"/>
        <w:autoSpaceDN w:val="0"/>
        <w:adjustRightInd w:val="0"/>
        <w:jc w:val="center"/>
        <w:rPr>
          <w:sz w:val="28"/>
          <w:szCs w:val="28"/>
        </w:rPr>
      </w:pPr>
      <w:r>
        <w:rPr>
          <w:sz w:val="28"/>
          <w:szCs w:val="28"/>
        </w:rPr>
        <w:t>о показателях (индикаторах) муниципальной программы Майорского сельского поселения «Развитие транспортной системы», подпрограмм муниципальной программы и их значениях</w:t>
      </w:r>
    </w:p>
    <w:p w:rsidR="00605A7C" w:rsidRDefault="00605A7C" w:rsidP="00605A7C">
      <w:pPr>
        <w:widowControl w:val="0"/>
        <w:autoSpaceDE w:val="0"/>
        <w:autoSpaceDN w:val="0"/>
        <w:adjustRightInd w:val="0"/>
        <w:jc w:val="center"/>
        <w:rPr>
          <w:sz w:val="22"/>
          <w:szCs w:val="28"/>
        </w:rPr>
      </w:pPr>
    </w:p>
    <w:tbl>
      <w:tblPr>
        <w:tblW w:w="15015" w:type="dxa"/>
        <w:tblLayout w:type="fixed"/>
        <w:tblCellMar>
          <w:left w:w="75" w:type="dxa"/>
          <w:right w:w="75" w:type="dxa"/>
        </w:tblCellMar>
        <w:tblLook w:val="0020" w:firstRow="1" w:lastRow="0" w:firstColumn="0" w:lastColumn="0" w:noHBand="0" w:noVBand="0"/>
      </w:tblPr>
      <w:tblGrid>
        <w:gridCol w:w="569"/>
        <w:gridCol w:w="4964"/>
        <w:gridCol w:w="1022"/>
        <w:gridCol w:w="808"/>
        <w:gridCol w:w="992"/>
        <w:gridCol w:w="993"/>
        <w:gridCol w:w="992"/>
        <w:gridCol w:w="992"/>
        <w:gridCol w:w="992"/>
        <w:gridCol w:w="992"/>
        <w:gridCol w:w="979"/>
        <w:gridCol w:w="720"/>
      </w:tblGrid>
      <w:tr w:rsidR="00605A7C">
        <w:trPr>
          <w:trHeight w:val="360"/>
          <w:tblHeader/>
        </w:trPr>
        <w:tc>
          <w:tcPr>
            <w:tcW w:w="569"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w:t>
            </w:r>
            <w:r>
              <w:rPr>
                <w:sz w:val="28"/>
                <w:szCs w:val="28"/>
              </w:rPr>
              <w:br/>
              <w:t>п/п</w:t>
            </w:r>
          </w:p>
        </w:tc>
        <w:tc>
          <w:tcPr>
            <w:tcW w:w="4964"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Показатель (индикатор)   </w:t>
            </w:r>
            <w:r>
              <w:rPr>
                <w:sz w:val="28"/>
                <w:szCs w:val="28"/>
              </w:rPr>
              <w:br/>
              <w:t>(наименование)</w:t>
            </w:r>
          </w:p>
        </w:tc>
        <w:tc>
          <w:tcPr>
            <w:tcW w:w="1022"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Единица</w:t>
            </w:r>
          </w:p>
          <w:p w:rsidR="00605A7C" w:rsidRDefault="00605A7C">
            <w:pPr>
              <w:widowControl w:val="0"/>
              <w:autoSpaceDE w:val="0"/>
              <w:autoSpaceDN w:val="0"/>
              <w:adjustRightInd w:val="0"/>
              <w:jc w:val="center"/>
              <w:rPr>
                <w:sz w:val="28"/>
                <w:szCs w:val="28"/>
              </w:rPr>
            </w:pPr>
            <w:r>
              <w:rPr>
                <w:sz w:val="28"/>
                <w:szCs w:val="28"/>
              </w:rPr>
              <w:t>из-мере-ния</w:t>
            </w:r>
          </w:p>
        </w:tc>
        <w:tc>
          <w:tcPr>
            <w:tcW w:w="8460" w:type="dxa"/>
            <w:gridSpan w:val="9"/>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Значения показателей</w:t>
            </w:r>
          </w:p>
        </w:tc>
      </w:tr>
      <w:tr w:rsidR="00605A7C">
        <w:trPr>
          <w:trHeight w:val="257"/>
          <w:tblHeader/>
        </w:trPr>
        <w:tc>
          <w:tcPr>
            <w:tcW w:w="569"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496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808" w:type="dxa"/>
            <w:vMerge w:val="restart"/>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2012</w:t>
            </w:r>
          </w:p>
        </w:tc>
        <w:tc>
          <w:tcPr>
            <w:tcW w:w="992" w:type="dxa"/>
            <w:vMerge w:val="restart"/>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2013</w:t>
            </w:r>
          </w:p>
        </w:tc>
        <w:tc>
          <w:tcPr>
            <w:tcW w:w="993" w:type="dxa"/>
            <w:vMerge w:val="restart"/>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2014</w:t>
            </w:r>
          </w:p>
        </w:tc>
        <w:tc>
          <w:tcPr>
            <w:tcW w:w="992" w:type="dxa"/>
            <w:vMerge w:val="restart"/>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2015</w:t>
            </w:r>
          </w:p>
        </w:tc>
        <w:tc>
          <w:tcPr>
            <w:tcW w:w="992" w:type="dxa"/>
            <w:tcBorders>
              <w:top w:val="nil"/>
              <w:left w:val="single" w:sz="4" w:space="0" w:color="auto"/>
              <w:bottom w:val="nil"/>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2016</w:t>
            </w:r>
          </w:p>
        </w:tc>
        <w:tc>
          <w:tcPr>
            <w:tcW w:w="992" w:type="dxa"/>
            <w:tcBorders>
              <w:top w:val="nil"/>
              <w:left w:val="single" w:sz="4" w:space="0" w:color="auto"/>
              <w:bottom w:val="nil"/>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2017</w:t>
            </w:r>
          </w:p>
        </w:tc>
        <w:tc>
          <w:tcPr>
            <w:tcW w:w="992" w:type="dxa"/>
            <w:tcBorders>
              <w:top w:val="nil"/>
              <w:left w:val="single" w:sz="4" w:space="0" w:color="auto"/>
              <w:bottom w:val="nil"/>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2018</w:t>
            </w:r>
          </w:p>
        </w:tc>
        <w:tc>
          <w:tcPr>
            <w:tcW w:w="979" w:type="dxa"/>
            <w:tcBorders>
              <w:top w:val="nil"/>
              <w:left w:val="single" w:sz="4" w:space="0" w:color="auto"/>
              <w:bottom w:val="nil"/>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2019</w:t>
            </w:r>
          </w:p>
        </w:tc>
        <w:tc>
          <w:tcPr>
            <w:tcW w:w="720" w:type="dxa"/>
            <w:vMerge w:val="restart"/>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2020</w:t>
            </w:r>
          </w:p>
        </w:tc>
      </w:tr>
      <w:tr w:rsidR="00605A7C">
        <w:trPr>
          <w:trHeight w:val="71"/>
          <w:tblHeader/>
        </w:trPr>
        <w:tc>
          <w:tcPr>
            <w:tcW w:w="569"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496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808" w:type="dxa"/>
            <w:vMerge/>
            <w:tcBorders>
              <w:top w:val="nil"/>
              <w:left w:val="single" w:sz="4" w:space="0" w:color="auto"/>
              <w:bottom w:val="single" w:sz="4" w:space="0" w:color="auto"/>
              <w:right w:val="single" w:sz="4" w:space="0" w:color="auto"/>
            </w:tcBorders>
            <w:vAlign w:val="center"/>
          </w:tcPr>
          <w:p w:rsidR="00605A7C" w:rsidRDefault="00605A7C">
            <w:pPr>
              <w:rPr>
                <w:sz w:val="28"/>
                <w:szCs w:val="28"/>
              </w:rPr>
            </w:pPr>
          </w:p>
        </w:tc>
        <w:tc>
          <w:tcPr>
            <w:tcW w:w="992" w:type="dxa"/>
            <w:vMerge/>
            <w:tcBorders>
              <w:top w:val="nil"/>
              <w:left w:val="single" w:sz="4" w:space="0" w:color="auto"/>
              <w:bottom w:val="single" w:sz="4" w:space="0" w:color="auto"/>
              <w:right w:val="single" w:sz="4" w:space="0" w:color="auto"/>
            </w:tcBorders>
            <w:vAlign w:val="center"/>
          </w:tcPr>
          <w:p w:rsidR="00605A7C" w:rsidRDefault="00605A7C">
            <w:pPr>
              <w:rPr>
                <w:sz w:val="28"/>
                <w:szCs w:val="28"/>
              </w:rPr>
            </w:pPr>
          </w:p>
        </w:tc>
        <w:tc>
          <w:tcPr>
            <w:tcW w:w="993" w:type="dxa"/>
            <w:vMerge/>
            <w:tcBorders>
              <w:top w:val="nil"/>
              <w:left w:val="single" w:sz="4" w:space="0" w:color="auto"/>
              <w:bottom w:val="single" w:sz="4" w:space="0" w:color="auto"/>
              <w:right w:val="single" w:sz="4" w:space="0" w:color="auto"/>
            </w:tcBorders>
            <w:vAlign w:val="center"/>
          </w:tcPr>
          <w:p w:rsidR="00605A7C" w:rsidRDefault="00605A7C">
            <w:pPr>
              <w:rPr>
                <w:sz w:val="28"/>
                <w:szCs w:val="28"/>
              </w:rPr>
            </w:pPr>
          </w:p>
        </w:tc>
        <w:tc>
          <w:tcPr>
            <w:tcW w:w="992" w:type="dxa"/>
            <w:vMerge/>
            <w:tcBorders>
              <w:top w:val="nil"/>
              <w:left w:val="single" w:sz="4" w:space="0" w:color="auto"/>
              <w:bottom w:val="single" w:sz="4" w:space="0" w:color="auto"/>
              <w:right w:val="single" w:sz="4" w:space="0" w:color="auto"/>
            </w:tcBorders>
            <w:vAlign w:val="center"/>
          </w:tcPr>
          <w:p w:rsidR="00605A7C" w:rsidRDefault="00605A7C">
            <w:pPr>
              <w:rPr>
                <w:sz w:val="28"/>
                <w:szCs w:val="28"/>
              </w:rPr>
            </w:pPr>
          </w:p>
        </w:tc>
        <w:tc>
          <w:tcPr>
            <w:tcW w:w="992" w:type="dxa"/>
            <w:tcBorders>
              <w:top w:val="nil"/>
              <w:left w:val="single" w:sz="4" w:space="0" w:color="auto"/>
              <w:bottom w:val="single" w:sz="4" w:space="0" w:color="auto"/>
              <w:right w:val="single" w:sz="4" w:space="0" w:color="auto"/>
            </w:tcBorders>
          </w:tcPr>
          <w:p w:rsidR="00605A7C" w:rsidRDefault="00605A7C">
            <w:pPr>
              <w:widowControl w:val="0"/>
              <w:tabs>
                <w:tab w:val="left" w:pos="1210"/>
              </w:tabs>
              <w:autoSpaceDE w:val="0"/>
              <w:autoSpaceDN w:val="0"/>
              <w:adjustRightInd w:val="0"/>
              <w:rPr>
                <w:sz w:val="28"/>
                <w:szCs w:val="28"/>
              </w:rPr>
            </w:pPr>
          </w:p>
        </w:tc>
        <w:tc>
          <w:tcPr>
            <w:tcW w:w="992" w:type="dxa"/>
            <w:tcBorders>
              <w:top w:val="nil"/>
              <w:left w:val="single" w:sz="4" w:space="0" w:color="auto"/>
              <w:bottom w:val="single" w:sz="4" w:space="0" w:color="auto"/>
              <w:right w:val="single" w:sz="4" w:space="0" w:color="auto"/>
            </w:tcBorders>
          </w:tcPr>
          <w:p w:rsidR="00605A7C" w:rsidRDefault="00605A7C">
            <w:pPr>
              <w:widowControl w:val="0"/>
              <w:tabs>
                <w:tab w:val="left" w:pos="1210"/>
              </w:tabs>
              <w:autoSpaceDE w:val="0"/>
              <w:autoSpaceDN w:val="0"/>
              <w:adjustRightInd w:val="0"/>
              <w:rPr>
                <w:sz w:val="28"/>
                <w:szCs w:val="28"/>
              </w:rPr>
            </w:pPr>
          </w:p>
        </w:tc>
        <w:tc>
          <w:tcPr>
            <w:tcW w:w="992" w:type="dxa"/>
            <w:tcBorders>
              <w:top w:val="nil"/>
              <w:left w:val="single" w:sz="4" w:space="0" w:color="auto"/>
              <w:bottom w:val="single" w:sz="4" w:space="0" w:color="auto"/>
              <w:right w:val="single" w:sz="4" w:space="0" w:color="auto"/>
            </w:tcBorders>
          </w:tcPr>
          <w:p w:rsidR="00605A7C" w:rsidRDefault="00605A7C">
            <w:pPr>
              <w:widowControl w:val="0"/>
              <w:tabs>
                <w:tab w:val="left" w:pos="1210"/>
              </w:tabs>
              <w:autoSpaceDE w:val="0"/>
              <w:autoSpaceDN w:val="0"/>
              <w:adjustRightInd w:val="0"/>
              <w:rPr>
                <w:sz w:val="28"/>
                <w:szCs w:val="28"/>
              </w:rPr>
            </w:pPr>
          </w:p>
        </w:tc>
        <w:tc>
          <w:tcPr>
            <w:tcW w:w="979" w:type="dxa"/>
            <w:tcBorders>
              <w:top w:val="nil"/>
              <w:left w:val="single" w:sz="4" w:space="0" w:color="auto"/>
              <w:bottom w:val="single" w:sz="4" w:space="0" w:color="auto"/>
              <w:right w:val="single" w:sz="4" w:space="0" w:color="auto"/>
            </w:tcBorders>
          </w:tcPr>
          <w:p w:rsidR="00605A7C" w:rsidRDefault="00605A7C">
            <w:pPr>
              <w:widowControl w:val="0"/>
              <w:tabs>
                <w:tab w:val="left" w:pos="1210"/>
              </w:tabs>
              <w:autoSpaceDE w:val="0"/>
              <w:autoSpaceDN w:val="0"/>
              <w:adjustRightInd w:val="0"/>
              <w:rPr>
                <w:sz w:val="28"/>
                <w:szCs w:val="28"/>
              </w:rPr>
            </w:pPr>
          </w:p>
        </w:tc>
        <w:tc>
          <w:tcPr>
            <w:tcW w:w="720" w:type="dxa"/>
            <w:vMerge/>
            <w:tcBorders>
              <w:top w:val="nil"/>
              <w:left w:val="single" w:sz="4" w:space="0" w:color="auto"/>
              <w:bottom w:val="single" w:sz="4" w:space="0" w:color="auto"/>
              <w:right w:val="single" w:sz="4" w:space="0" w:color="auto"/>
            </w:tcBorders>
            <w:vAlign w:val="center"/>
          </w:tcPr>
          <w:p w:rsidR="00605A7C" w:rsidRDefault="00605A7C">
            <w:pPr>
              <w:rPr>
                <w:sz w:val="28"/>
                <w:szCs w:val="28"/>
              </w:rPr>
            </w:pPr>
          </w:p>
        </w:tc>
      </w:tr>
    </w:tbl>
    <w:p w:rsidR="00605A7C" w:rsidRDefault="00605A7C" w:rsidP="00605A7C">
      <w:pPr>
        <w:rPr>
          <w:sz w:val="2"/>
        </w:rPr>
      </w:pPr>
    </w:p>
    <w:tbl>
      <w:tblPr>
        <w:tblW w:w="0" w:type="auto"/>
        <w:tblLayout w:type="fixed"/>
        <w:tblCellMar>
          <w:left w:w="75" w:type="dxa"/>
          <w:right w:w="75" w:type="dxa"/>
        </w:tblCellMar>
        <w:tblLook w:val="0020" w:firstRow="1" w:lastRow="0" w:firstColumn="0" w:lastColumn="0" w:noHBand="0" w:noVBand="0"/>
      </w:tblPr>
      <w:tblGrid>
        <w:gridCol w:w="563"/>
        <w:gridCol w:w="4908"/>
        <w:gridCol w:w="983"/>
        <w:gridCol w:w="828"/>
        <w:gridCol w:w="983"/>
        <w:gridCol w:w="984"/>
        <w:gridCol w:w="983"/>
        <w:gridCol w:w="983"/>
        <w:gridCol w:w="983"/>
        <w:gridCol w:w="983"/>
        <w:gridCol w:w="983"/>
        <w:gridCol w:w="983"/>
      </w:tblGrid>
      <w:tr w:rsidR="00605A7C">
        <w:trPr>
          <w:tblHeader/>
        </w:trPr>
        <w:tc>
          <w:tcPr>
            <w:tcW w:w="56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4908"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3</w:t>
            </w:r>
          </w:p>
        </w:tc>
        <w:tc>
          <w:tcPr>
            <w:tcW w:w="828"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4</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5</w:t>
            </w:r>
          </w:p>
        </w:tc>
        <w:tc>
          <w:tcPr>
            <w:tcW w:w="98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6</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7</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8</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9</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10</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11</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12</w:t>
            </w:r>
          </w:p>
        </w:tc>
      </w:tr>
      <w:tr w:rsidR="00605A7C">
        <w:tc>
          <w:tcPr>
            <w:tcW w:w="15147" w:type="dxa"/>
            <w:gridSpan w:val="12"/>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Муниципальная  программа Майорского сельского поселения «Развитие транспортной системы»</w:t>
            </w:r>
          </w:p>
        </w:tc>
      </w:tr>
      <w:tr w:rsidR="00605A7C">
        <w:trPr>
          <w:trHeight w:val="292"/>
        </w:trPr>
        <w:tc>
          <w:tcPr>
            <w:tcW w:w="563" w:type="dxa"/>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4908" w:type="dxa"/>
            <w:tcBorders>
              <w:top w:val="nil"/>
              <w:left w:val="single" w:sz="4" w:space="0" w:color="auto"/>
              <w:bottom w:val="single" w:sz="4" w:space="0" w:color="auto"/>
              <w:right w:val="single" w:sz="4" w:space="0" w:color="auto"/>
            </w:tcBorders>
          </w:tcPr>
          <w:p w:rsidR="00605A7C" w:rsidRDefault="00605A7C">
            <w:pPr>
              <w:rPr>
                <w:sz w:val="28"/>
                <w:szCs w:val="28"/>
              </w:rPr>
            </w:pPr>
            <w:r>
              <w:rPr>
                <w:sz w:val="28"/>
                <w:szCs w:val="28"/>
              </w:rPr>
              <w:t>Доля протяженности автомобильных дорог общего пользования местного значения, не отвечающих нормативным требова</w:t>
            </w:r>
            <w:r>
              <w:rPr>
                <w:sz w:val="28"/>
                <w:szCs w:val="28"/>
              </w:rPr>
              <w:softHyphen/>
              <w:t>ниям, в общей протяженности автомо</w:t>
            </w:r>
            <w:r>
              <w:rPr>
                <w:sz w:val="28"/>
                <w:szCs w:val="28"/>
              </w:rPr>
              <w:softHyphen/>
              <w:t>бильных дорог общего пользования местного значения;</w:t>
            </w:r>
          </w:p>
        </w:tc>
        <w:tc>
          <w:tcPr>
            <w:tcW w:w="983" w:type="dxa"/>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про-цент</w:t>
            </w:r>
          </w:p>
        </w:tc>
        <w:tc>
          <w:tcPr>
            <w:tcW w:w="828"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sz w:val="28"/>
                <w:szCs w:val="28"/>
              </w:rPr>
            </w:pPr>
            <w:r>
              <w:rPr>
                <w:sz w:val="28"/>
                <w:szCs w:val="28"/>
              </w:rPr>
              <w:t>78,8</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78,8</w:t>
            </w:r>
          </w:p>
        </w:tc>
        <w:tc>
          <w:tcPr>
            <w:tcW w:w="984"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78,8</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78,5</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78,2</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77,9</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77,6</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77,3</w:t>
            </w:r>
          </w:p>
        </w:tc>
        <w:tc>
          <w:tcPr>
            <w:tcW w:w="983" w:type="dxa"/>
            <w:tcBorders>
              <w:top w:val="nil"/>
              <w:left w:val="single" w:sz="4" w:space="0" w:color="auto"/>
              <w:bottom w:val="single" w:sz="4" w:space="0" w:color="auto"/>
              <w:right w:val="single" w:sz="4" w:space="0" w:color="auto"/>
            </w:tcBorders>
            <w:vAlign w:val="center"/>
          </w:tcPr>
          <w:p w:rsidR="00605A7C" w:rsidRDefault="00605A7C">
            <w:pPr>
              <w:spacing w:after="200"/>
              <w:jc w:val="center"/>
              <w:rPr>
                <w:color w:val="000000"/>
                <w:sz w:val="28"/>
                <w:szCs w:val="28"/>
              </w:rPr>
            </w:pPr>
            <w:r>
              <w:rPr>
                <w:color w:val="000000"/>
                <w:sz w:val="28"/>
                <w:szCs w:val="28"/>
              </w:rPr>
              <w:t>77,0</w:t>
            </w:r>
          </w:p>
        </w:tc>
      </w:tr>
      <w:tr w:rsidR="00605A7C">
        <w:trPr>
          <w:trHeight w:val="292"/>
        </w:trPr>
        <w:tc>
          <w:tcPr>
            <w:tcW w:w="15147" w:type="dxa"/>
            <w:gridSpan w:val="12"/>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Подпрограмма  «Развитие транспортной инфраструктуры Майорского сельского поселения»</w:t>
            </w:r>
          </w:p>
        </w:tc>
      </w:tr>
      <w:tr w:rsidR="00605A7C">
        <w:trPr>
          <w:trHeight w:val="292"/>
        </w:trPr>
        <w:tc>
          <w:tcPr>
            <w:tcW w:w="56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4908"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Количество километров построенных и реконструированных автомобильных дорог общего пользования местного значения</w:t>
            </w:r>
          </w:p>
          <w:p w:rsidR="00605A7C" w:rsidRDefault="00605A7C">
            <w:pPr>
              <w:jc w:val="both"/>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км</w:t>
            </w:r>
          </w:p>
        </w:tc>
        <w:tc>
          <w:tcPr>
            <w:tcW w:w="828"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_</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_</w:t>
            </w:r>
          </w:p>
        </w:tc>
        <w:tc>
          <w:tcPr>
            <w:tcW w:w="98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p w:rsidR="00605A7C" w:rsidRDefault="00605A7C">
            <w:pPr>
              <w:widowControl w:val="0"/>
              <w:autoSpaceDE w:val="0"/>
              <w:autoSpaceDN w:val="0"/>
              <w:adjustRightInd w:val="0"/>
              <w:jc w:val="center"/>
              <w:rPr>
                <w:sz w:val="28"/>
                <w:szCs w:val="24"/>
              </w:rPr>
            </w:pP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tc>
        <w:tc>
          <w:tcPr>
            <w:tcW w:w="98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4"/>
              </w:rPr>
            </w:pPr>
            <w:r>
              <w:rPr>
                <w:sz w:val="28"/>
                <w:szCs w:val="24"/>
              </w:rPr>
              <w:t>-</w:t>
            </w:r>
          </w:p>
        </w:tc>
      </w:tr>
      <w:tr w:rsidR="00605A7C">
        <w:trPr>
          <w:trHeight w:val="292"/>
        </w:trPr>
        <w:tc>
          <w:tcPr>
            <w:tcW w:w="15147" w:type="dxa"/>
            <w:gridSpan w:val="12"/>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Подпрограмма «Повышение безопасности дорожного движения на территории  Майорского сельского поселения»</w:t>
            </w:r>
          </w:p>
        </w:tc>
      </w:tr>
      <w:tr w:rsidR="00605A7C">
        <w:trPr>
          <w:trHeight w:val="846"/>
        </w:trPr>
        <w:tc>
          <w:tcPr>
            <w:tcW w:w="563" w:type="dxa"/>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lastRenderedPageBreak/>
              <w:t>1.</w:t>
            </w:r>
          </w:p>
        </w:tc>
        <w:tc>
          <w:tcPr>
            <w:tcW w:w="4908" w:type="dxa"/>
            <w:tcBorders>
              <w:top w:val="nil"/>
              <w:left w:val="single" w:sz="4" w:space="0" w:color="auto"/>
              <w:bottom w:val="single" w:sz="4" w:space="0" w:color="auto"/>
              <w:right w:val="single" w:sz="4" w:space="0" w:color="auto"/>
            </w:tcBorders>
          </w:tcPr>
          <w:p w:rsidR="00605A7C" w:rsidRDefault="00605A7C">
            <w:pPr>
              <w:rPr>
                <w:sz w:val="28"/>
                <w:szCs w:val="28"/>
              </w:rPr>
            </w:pPr>
            <w:r>
              <w:rPr>
                <w:sz w:val="28"/>
                <w:szCs w:val="28"/>
              </w:rPr>
              <w:t>Количество лиц, погибших в результате дорожно-транспортных происшествий</w:t>
            </w:r>
          </w:p>
        </w:tc>
        <w:tc>
          <w:tcPr>
            <w:tcW w:w="983" w:type="dxa"/>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чело-век</w:t>
            </w:r>
          </w:p>
        </w:tc>
        <w:tc>
          <w:tcPr>
            <w:tcW w:w="828"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4"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_</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_</w:t>
            </w:r>
          </w:p>
        </w:tc>
      </w:tr>
      <w:tr w:rsidR="00605A7C">
        <w:trPr>
          <w:trHeight w:val="269"/>
        </w:trPr>
        <w:tc>
          <w:tcPr>
            <w:tcW w:w="563" w:type="dxa"/>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w:t>
            </w:r>
          </w:p>
        </w:tc>
        <w:tc>
          <w:tcPr>
            <w:tcW w:w="4908" w:type="dxa"/>
            <w:tcBorders>
              <w:top w:val="single" w:sz="4" w:space="0" w:color="auto"/>
              <w:left w:val="single" w:sz="4" w:space="0" w:color="auto"/>
              <w:bottom w:val="single" w:sz="4" w:space="0" w:color="auto"/>
              <w:right w:val="single" w:sz="4" w:space="0" w:color="auto"/>
            </w:tcBorders>
          </w:tcPr>
          <w:p w:rsidR="00605A7C" w:rsidRDefault="00605A7C">
            <w:pPr>
              <w:rPr>
                <w:sz w:val="28"/>
                <w:szCs w:val="28"/>
              </w:rPr>
            </w:pPr>
            <w:r>
              <w:rPr>
                <w:sz w:val="28"/>
                <w:szCs w:val="28"/>
              </w:rPr>
              <w:t>Тяжесть последствий в результате до</w:t>
            </w:r>
            <w:r>
              <w:rPr>
                <w:sz w:val="28"/>
                <w:szCs w:val="28"/>
              </w:rPr>
              <w:softHyphen/>
              <w:t>рожно-транспортных происшествий  (количество погибших на 100 постра</w:t>
            </w:r>
            <w:r>
              <w:rPr>
                <w:sz w:val="28"/>
                <w:szCs w:val="28"/>
              </w:rPr>
              <w:softHyphen/>
              <w:t>давших)</w:t>
            </w:r>
          </w:p>
        </w:tc>
        <w:tc>
          <w:tcPr>
            <w:tcW w:w="983" w:type="dxa"/>
            <w:tcBorders>
              <w:top w:val="nil"/>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услов-ные еди</w:t>
            </w:r>
            <w:r>
              <w:rPr>
                <w:sz w:val="28"/>
                <w:szCs w:val="28"/>
              </w:rPr>
              <w:softHyphen/>
              <w:t>ницы</w:t>
            </w:r>
          </w:p>
        </w:tc>
        <w:tc>
          <w:tcPr>
            <w:tcW w:w="828" w:type="dxa"/>
            <w:tcBorders>
              <w:top w:val="nil"/>
              <w:left w:val="single" w:sz="4" w:space="0" w:color="auto"/>
              <w:bottom w:val="single" w:sz="4" w:space="0" w:color="auto"/>
              <w:right w:val="single" w:sz="4" w:space="0" w:color="auto"/>
            </w:tcBorders>
          </w:tcPr>
          <w:p w:rsidR="00605A7C" w:rsidRDefault="00605A7C">
            <w:pPr>
              <w:jc w:val="center"/>
            </w:pPr>
            <w:r>
              <w:t>–</w:t>
            </w:r>
          </w:p>
        </w:tc>
        <w:tc>
          <w:tcPr>
            <w:tcW w:w="983" w:type="dxa"/>
            <w:tcBorders>
              <w:top w:val="nil"/>
              <w:left w:val="single" w:sz="4" w:space="0" w:color="auto"/>
              <w:bottom w:val="single" w:sz="4" w:space="0" w:color="auto"/>
              <w:right w:val="single" w:sz="4" w:space="0" w:color="auto"/>
            </w:tcBorders>
          </w:tcPr>
          <w:p w:rsidR="00605A7C" w:rsidRDefault="00605A7C">
            <w:pPr>
              <w:jc w:val="center"/>
            </w:pPr>
            <w:r>
              <w:t>–</w:t>
            </w:r>
          </w:p>
        </w:tc>
        <w:tc>
          <w:tcPr>
            <w:tcW w:w="984"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c>
          <w:tcPr>
            <w:tcW w:w="983" w:type="dxa"/>
            <w:tcBorders>
              <w:top w:val="nil"/>
              <w:left w:val="single" w:sz="4" w:space="0" w:color="auto"/>
              <w:bottom w:val="single" w:sz="4" w:space="0" w:color="auto"/>
              <w:right w:val="single" w:sz="4" w:space="0" w:color="auto"/>
            </w:tcBorders>
          </w:tcPr>
          <w:p w:rsidR="00605A7C" w:rsidRDefault="00605A7C">
            <w:pPr>
              <w:pStyle w:val="msonormalcxspmiddle"/>
              <w:jc w:val="center"/>
              <w:rPr>
                <w:sz w:val="28"/>
                <w:szCs w:val="28"/>
              </w:rPr>
            </w:pPr>
            <w:r>
              <w:rPr>
                <w:sz w:val="28"/>
                <w:szCs w:val="28"/>
              </w:rPr>
              <w:t>-</w:t>
            </w:r>
          </w:p>
        </w:tc>
      </w:tr>
    </w:tbl>
    <w:p w:rsidR="00605A7C" w:rsidRDefault="00605A7C" w:rsidP="00605A7C">
      <w:pPr>
        <w:rPr>
          <w:sz w:val="24"/>
          <w:szCs w:val="24"/>
        </w:rPr>
        <w:sectPr w:rsidR="00605A7C" w:rsidSect="00606E94">
          <w:pgSz w:w="16840" w:h="11907" w:orient="landscape"/>
          <w:pgMar w:top="851" w:right="709" w:bottom="851" w:left="1418" w:header="720" w:footer="720" w:gutter="0"/>
          <w:cols w:space="720"/>
        </w:sectPr>
      </w:pPr>
    </w:p>
    <w:p w:rsidR="00605A7C" w:rsidRDefault="00605A7C" w:rsidP="00605A7C">
      <w:pPr>
        <w:widowControl w:val="0"/>
        <w:autoSpaceDE w:val="0"/>
        <w:autoSpaceDN w:val="0"/>
        <w:adjustRightInd w:val="0"/>
        <w:ind w:left="10773"/>
        <w:jc w:val="center"/>
        <w:outlineLvl w:val="2"/>
        <w:rPr>
          <w:sz w:val="28"/>
          <w:szCs w:val="28"/>
        </w:rPr>
      </w:pPr>
      <w:r>
        <w:rPr>
          <w:sz w:val="28"/>
          <w:szCs w:val="28"/>
        </w:rPr>
        <w:lastRenderedPageBreak/>
        <w:t>Приложение  № 2</w:t>
      </w:r>
    </w:p>
    <w:p w:rsidR="00605A7C" w:rsidRDefault="00605A7C" w:rsidP="00605A7C">
      <w:pPr>
        <w:widowControl w:val="0"/>
        <w:autoSpaceDE w:val="0"/>
        <w:autoSpaceDN w:val="0"/>
        <w:adjustRightInd w:val="0"/>
        <w:ind w:left="10773"/>
        <w:jc w:val="center"/>
        <w:outlineLvl w:val="2"/>
        <w:rPr>
          <w:sz w:val="28"/>
          <w:szCs w:val="28"/>
        </w:rPr>
      </w:pPr>
      <w:r>
        <w:rPr>
          <w:sz w:val="28"/>
          <w:szCs w:val="28"/>
        </w:rPr>
        <w:t>к муниципальной  программе</w:t>
      </w:r>
    </w:p>
    <w:p w:rsidR="00605A7C" w:rsidRDefault="00605A7C" w:rsidP="00605A7C">
      <w:pPr>
        <w:widowControl w:val="0"/>
        <w:autoSpaceDE w:val="0"/>
        <w:autoSpaceDN w:val="0"/>
        <w:adjustRightInd w:val="0"/>
        <w:jc w:val="right"/>
        <w:outlineLvl w:val="2"/>
        <w:rPr>
          <w:sz w:val="28"/>
          <w:szCs w:val="28"/>
        </w:rPr>
      </w:pPr>
    </w:p>
    <w:p w:rsidR="00605A7C" w:rsidRDefault="00605A7C" w:rsidP="00605A7C">
      <w:pPr>
        <w:widowControl w:val="0"/>
        <w:autoSpaceDE w:val="0"/>
        <w:autoSpaceDN w:val="0"/>
        <w:adjustRightInd w:val="0"/>
        <w:ind w:firstLine="540"/>
        <w:jc w:val="both"/>
        <w:rPr>
          <w:sz w:val="28"/>
          <w:szCs w:val="28"/>
        </w:rPr>
      </w:pPr>
    </w:p>
    <w:p w:rsidR="00605A7C" w:rsidRDefault="00605A7C" w:rsidP="00605A7C">
      <w:pPr>
        <w:widowControl w:val="0"/>
        <w:autoSpaceDE w:val="0"/>
        <w:autoSpaceDN w:val="0"/>
        <w:adjustRightInd w:val="0"/>
        <w:jc w:val="center"/>
        <w:rPr>
          <w:caps/>
          <w:sz w:val="28"/>
          <w:szCs w:val="28"/>
        </w:rPr>
      </w:pPr>
      <w:bookmarkStart w:id="4" w:name="Par990"/>
      <w:bookmarkEnd w:id="4"/>
      <w:r>
        <w:rPr>
          <w:caps/>
          <w:sz w:val="28"/>
          <w:szCs w:val="28"/>
        </w:rPr>
        <w:t>Сведения</w:t>
      </w:r>
    </w:p>
    <w:p w:rsidR="00605A7C" w:rsidRDefault="00605A7C" w:rsidP="00605A7C">
      <w:pPr>
        <w:widowControl w:val="0"/>
        <w:autoSpaceDE w:val="0"/>
        <w:autoSpaceDN w:val="0"/>
        <w:adjustRightInd w:val="0"/>
        <w:jc w:val="center"/>
        <w:rPr>
          <w:sz w:val="28"/>
          <w:szCs w:val="28"/>
        </w:rPr>
      </w:pPr>
      <w:r>
        <w:rPr>
          <w:sz w:val="28"/>
          <w:szCs w:val="28"/>
        </w:rPr>
        <w:t>о показателях, включенных в план статистических работ</w:t>
      </w:r>
    </w:p>
    <w:p w:rsidR="00605A7C" w:rsidRDefault="00605A7C" w:rsidP="00605A7C">
      <w:pPr>
        <w:widowControl w:val="0"/>
        <w:autoSpaceDE w:val="0"/>
        <w:autoSpaceDN w:val="0"/>
        <w:adjustRightInd w:val="0"/>
        <w:jc w:val="center"/>
        <w:rPr>
          <w:sz w:val="28"/>
          <w:szCs w:val="28"/>
        </w:rPr>
      </w:pPr>
    </w:p>
    <w:p w:rsidR="00605A7C" w:rsidRDefault="00605A7C" w:rsidP="00605A7C">
      <w:pPr>
        <w:widowControl w:val="0"/>
        <w:autoSpaceDE w:val="0"/>
        <w:autoSpaceDN w:val="0"/>
        <w:adjustRightInd w:val="0"/>
        <w:ind w:firstLine="540"/>
        <w:jc w:val="both"/>
        <w:rPr>
          <w:sz w:val="28"/>
          <w:szCs w:val="28"/>
        </w:rPr>
      </w:pPr>
    </w:p>
    <w:tbl>
      <w:tblPr>
        <w:tblW w:w="0" w:type="auto"/>
        <w:tblLayout w:type="fixed"/>
        <w:tblCellMar>
          <w:left w:w="75" w:type="dxa"/>
          <w:right w:w="75" w:type="dxa"/>
        </w:tblCellMar>
        <w:tblLook w:val="00A0" w:firstRow="1" w:lastRow="0" w:firstColumn="1" w:lastColumn="0" w:noHBand="0" w:noVBand="0"/>
      </w:tblPr>
      <w:tblGrid>
        <w:gridCol w:w="824"/>
        <w:gridCol w:w="3787"/>
        <w:gridCol w:w="3403"/>
        <w:gridCol w:w="6379"/>
      </w:tblGrid>
      <w:tr w:rsidR="00605A7C">
        <w:trPr>
          <w:trHeight w:val="1400"/>
        </w:trPr>
        <w:tc>
          <w:tcPr>
            <w:tcW w:w="82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 </w:t>
            </w:r>
            <w:r>
              <w:rPr>
                <w:sz w:val="28"/>
                <w:szCs w:val="28"/>
              </w:rPr>
              <w:br/>
              <w:t>п/п</w:t>
            </w:r>
          </w:p>
        </w:tc>
        <w:tc>
          <w:tcPr>
            <w:tcW w:w="3787"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Наименование </w:t>
            </w:r>
            <w:r>
              <w:rPr>
                <w:sz w:val="28"/>
                <w:szCs w:val="28"/>
              </w:rPr>
              <w:br/>
              <w:t>показателя</w:t>
            </w:r>
          </w:p>
        </w:tc>
        <w:tc>
          <w:tcPr>
            <w:tcW w:w="340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Пункт федерального (регионального)  плана     </w:t>
            </w:r>
            <w:r>
              <w:rPr>
                <w:sz w:val="28"/>
                <w:szCs w:val="28"/>
              </w:rPr>
              <w:br/>
              <w:t>статистических работ</w:t>
            </w:r>
          </w:p>
        </w:tc>
        <w:tc>
          <w:tcPr>
            <w:tcW w:w="6379"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Наименование формы статистического наблюдения и реквизиты акта, в соответствии с которым утверждена форма</w:t>
            </w:r>
          </w:p>
        </w:tc>
      </w:tr>
    </w:tbl>
    <w:p w:rsidR="00605A7C" w:rsidRDefault="00605A7C" w:rsidP="00605A7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824"/>
        <w:gridCol w:w="3787"/>
        <w:gridCol w:w="3403"/>
        <w:gridCol w:w="6379"/>
      </w:tblGrid>
      <w:tr w:rsidR="00605A7C">
        <w:trPr>
          <w:trHeight w:val="227"/>
          <w:tblHeader/>
        </w:trPr>
        <w:tc>
          <w:tcPr>
            <w:tcW w:w="82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3787"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4</w:t>
            </w:r>
          </w:p>
        </w:tc>
      </w:tr>
      <w:tr w:rsidR="00605A7C">
        <w:trPr>
          <w:trHeight w:val="415"/>
        </w:trPr>
        <w:tc>
          <w:tcPr>
            <w:tcW w:w="82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3787"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both"/>
              <w:rPr>
                <w:sz w:val="28"/>
                <w:szCs w:val="28"/>
              </w:rPr>
            </w:pPr>
            <w:r>
              <w:rPr>
                <w:sz w:val="28"/>
                <w:szCs w:val="28"/>
              </w:rPr>
              <w:t>Доля протяженности ав</w:t>
            </w:r>
            <w:r>
              <w:rPr>
                <w:sz w:val="28"/>
                <w:szCs w:val="28"/>
              </w:rPr>
              <w:softHyphen/>
              <w:t>томобильных дорог об</w:t>
            </w:r>
            <w:r>
              <w:rPr>
                <w:sz w:val="28"/>
                <w:szCs w:val="28"/>
              </w:rPr>
              <w:softHyphen/>
              <w:t>щего пользования мест</w:t>
            </w:r>
            <w:r>
              <w:rPr>
                <w:sz w:val="28"/>
                <w:szCs w:val="28"/>
              </w:rPr>
              <w:softHyphen/>
              <w:t>ного значения, не отве</w:t>
            </w:r>
            <w:r>
              <w:rPr>
                <w:sz w:val="28"/>
                <w:szCs w:val="28"/>
              </w:rPr>
              <w:softHyphen/>
              <w:t>чающих нормативным требованиям, в общей протяженности автомо</w:t>
            </w:r>
            <w:r>
              <w:rPr>
                <w:sz w:val="28"/>
                <w:szCs w:val="28"/>
              </w:rPr>
              <w:softHyphen/>
              <w:t>бильных дорог местного значения</w:t>
            </w:r>
          </w:p>
        </w:tc>
        <w:tc>
          <w:tcPr>
            <w:tcW w:w="340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both"/>
              <w:rPr>
                <w:sz w:val="28"/>
                <w:szCs w:val="28"/>
              </w:rPr>
            </w:pPr>
            <w:r>
              <w:rPr>
                <w:sz w:val="28"/>
                <w:szCs w:val="28"/>
              </w:rPr>
              <w:t>п. 2.2.6  Федерального плана статистических работ, утверждённого распоряже</w:t>
            </w:r>
            <w:r>
              <w:rPr>
                <w:sz w:val="28"/>
                <w:szCs w:val="28"/>
              </w:rPr>
              <w:softHyphen/>
              <w:t>нием Правительства Россий</w:t>
            </w:r>
            <w:r>
              <w:rPr>
                <w:sz w:val="28"/>
                <w:szCs w:val="28"/>
              </w:rPr>
              <w:softHyphen/>
              <w:t>ской Федерации от 06.05.2008 №671-р</w:t>
            </w:r>
          </w:p>
        </w:tc>
        <w:tc>
          <w:tcPr>
            <w:tcW w:w="6379"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both"/>
              <w:rPr>
                <w:sz w:val="28"/>
                <w:szCs w:val="28"/>
              </w:rPr>
            </w:pPr>
            <w:r>
              <w:rPr>
                <w:sz w:val="28"/>
                <w:szCs w:val="28"/>
              </w:rPr>
              <w:t>Годовая форма Федерального статистиче</w:t>
            </w:r>
            <w:r>
              <w:rPr>
                <w:sz w:val="28"/>
                <w:szCs w:val="28"/>
              </w:rPr>
              <w:softHyphen/>
              <w:t>ского наблюдения №3-ДГ (МО) «Сведения об автомобильных дорогах общего пользо</w:t>
            </w:r>
            <w:r>
              <w:rPr>
                <w:sz w:val="28"/>
                <w:szCs w:val="28"/>
              </w:rPr>
              <w:softHyphen/>
              <w:t>вания и сооружений на них местного зна</w:t>
            </w:r>
            <w:r>
              <w:rPr>
                <w:sz w:val="28"/>
                <w:szCs w:val="28"/>
              </w:rPr>
              <w:softHyphen/>
              <w:t>чения», утверждённая  постановлением Росстата от 08.10.2007 №72</w:t>
            </w:r>
          </w:p>
        </w:tc>
      </w:tr>
      <w:tr w:rsidR="00605A7C">
        <w:trPr>
          <w:trHeight w:val="423"/>
        </w:trPr>
        <w:tc>
          <w:tcPr>
            <w:tcW w:w="82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w:t>
            </w:r>
          </w:p>
        </w:tc>
        <w:tc>
          <w:tcPr>
            <w:tcW w:w="3787"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both"/>
              <w:rPr>
                <w:sz w:val="28"/>
                <w:szCs w:val="28"/>
              </w:rPr>
            </w:pPr>
            <w:r>
              <w:rPr>
                <w:sz w:val="28"/>
                <w:szCs w:val="28"/>
              </w:rPr>
              <w:t>Информация использова</w:t>
            </w:r>
            <w:r>
              <w:rPr>
                <w:sz w:val="28"/>
                <w:szCs w:val="28"/>
              </w:rPr>
              <w:softHyphen/>
              <w:t>нии средств Федераль</w:t>
            </w:r>
            <w:r>
              <w:rPr>
                <w:sz w:val="28"/>
                <w:szCs w:val="28"/>
              </w:rPr>
              <w:softHyphen/>
              <w:t>ного дорожного фонда, дорожных фондов субъ</w:t>
            </w:r>
            <w:r>
              <w:rPr>
                <w:sz w:val="28"/>
                <w:szCs w:val="28"/>
              </w:rPr>
              <w:softHyphen/>
              <w:t>ектов Российской Фе</w:t>
            </w:r>
            <w:r>
              <w:rPr>
                <w:sz w:val="28"/>
                <w:szCs w:val="28"/>
              </w:rPr>
              <w:softHyphen/>
              <w:t>дерации, муниципаль</w:t>
            </w:r>
            <w:r>
              <w:rPr>
                <w:sz w:val="28"/>
                <w:szCs w:val="28"/>
              </w:rPr>
              <w:softHyphen/>
              <w:t>ных дорожных  фондов</w:t>
            </w:r>
          </w:p>
        </w:tc>
        <w:tc>
          <w:tcPr>
            <w:tcW w:w="3403"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both"/>
              <w:rPr>
                <w:sz w:val="28"/>
                <w:szCs w:val="28"/>
              </w:rPr>
            </w:pPr>
            <w:r>
              <w:rPr>
                <w:sz w:val="28"/>
                <w:szCs w:val="28"/>
              </w:rPr>
              <w:t>п.34.3 Федерального плана статистических работ, утверждённого распоряже</w:t>
            </w:r>
            <w:r>
              <w:rPr>
                <w:sz w:val="28"/>
                <w:szCs w:val="28"/>
              </w:rPr>
              <w:softHyphen/>
              <w:t>нием Правительства Россий</w:t>
            </w:r>
            <w:r>
              <w:rPr>
                <w:sz w:val="28"/>
                <w:szCs w:val="28"/>
              </w:rPr>
              <w:softHyphen/>
              <w:t>ской Федерации от 06.05.2008 №671-р</w:t>
            </w:r>
          </w:p>
        </w:tc>
        <w:tc>
          <w:tcPr>
            <w:tcW w:w="6379"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both"/>
              <w:rPr>
                <w:sz w:val="28"/>
                <w:szCs w:val="28"/>
              </w:rPr>
            </w:pPr>
            <w:r>
              <w:rPr>
                <w:sz w:val="28"/>
                <w:szCs w:val="28"/>
              </w:rPr>
              <w:t>Ежеквартальная форма Федерального ста</w:t>
            </w:r>
            <w:r>
              <w:rPr>
                <w:sz w:val="28"/>
                <w:szCs w:val="28"/>
              </w:rPr>
              <w:softHyphen/>
              <w:t>тистического наблюдения № 1-ФД «Све</w:t>
            </w:r>
            <w:r>
              <w:rPr>
                <w:sz w:val="28"/>
                <w:szCs w:val="28"/>
              </w:rPr>
              <w:softHyphen/>
              <w:t>дения об использовании средств Феде</w:t>
            </w:r>
            <w:r>
              <w:rPr>
                <w:sz w:val="28"/>
                <w:szCs w:val="28"/>
              </w:rPr>
              <w:softHyphen/>
              <w:t>рального дорожного фонда, дорожных фондов субъектов Российской Федерации, муниципальных дорожных фондов», утвержденная приказом Росстата от 15.06.2012 № 346</w:t>
            </w:r>
          </w:p>
        </w:tc>
      </w:tr>
    </w:tbl>
    <w:p w:rsidR="00605A7C" w:rsidRDefault="00605A7C" w:rsidP="00605A7C">
      <w:pPr>
        <w:rPr>
          <w:sz w:val="24"/>
          <w:szCs w:val="24"/>
        </w:rPr>
      </w:pPr>
    </w:p>
    <w:p w:rsidR="00605A7C" w:rsidRDefault="00605A7C" w:rsidP="00605A7C">
      <w:pPr>
        <w:widowControl w:val="0"/>
        <w:autoSpaceDE w:val="0"/>
        <w:autoSpaceDN w:val="0"/>
        <w:adjustRightInd w:val="0"/>
        <w:ind w:left="10773"/>
        <w:jc w:val="center"/>
        <w:outlineLvl w:val="2"/>
        <w:rPr>
          <w:sz w:val="28"/>
          <w:szCs w:val="28"/>
        </w:rPr>
      </w:pPr>
      <w:r>
        <w:rPr>
          <w:sz w:val="28"/>
          <w:szCs w:val="28"/>
        </w:rPr>
        <w:lastRenderedPageBreak/>
        <w:t>Приложение № 3</w:t>
      </w:r>
    </w:p>
    <w:p w:rsidR="00605A7C" w:rsidRDefault="00605A7C" w:rsidP="00605A7C">
      <w:pPr>
        <w:widowControl w:val="0"/>
        <w:autoSpaceDE w:val="0"/>
        <w:autoSpaceDN w:val="0"/>
        <w:adjustRightInd w:val="0"/>
        <w:ind w:left="10773"/>
        <w:jc w:val="center"/>
        <w:outlineLvl w:val="2"/>
        <w:rPr>
          <w:sz w:val="28"/>
          <w:szCs w:val="28"/>
        </w:rPr>
      </w:pPr>
      <w:r>
        <w:rPr>
          <w:sz w:val="28"/>
          <w:szCs w:val="28"/>
        </w:rPr>
        <w:t>к муниципальной программе</w:t>
      </w:r>
    </w:p>
    <w:p w:rsidR="00605A7C" w:rsidRDefault="00605A7C" w:rsidP="00605A7C">
      <w:pPr>
        <w:widowControl w:val="0"/>
        <w:autoSpaceDE w:val="0"/>
        <w:autoSpaceDN w:val="0"/>
        <w:adjustRightInd w:val="0"/>
        <w:jc w:val="center"/>
        <w:rPr>
          <w:caps/>
          <w:sz w:val="28"/>
          <w:szCs w:val="28"/>
        </w:rPr>
      </w:pPr>
      <w:bookmarkStart w:id="5" w:name="Par1016"/>
      <w:bookmarkEnd w:id="5"/>
      <w:r>
        <w:rPr>
          <w:caps/>
          <w:sz w:val="28"/>
          <w:szCs w:val="28"/>
        </w:rPr>
        <w:t>Сведения</w:t>
      </w:r>
    </w:p>
    <w:p w:rsidR="00605A7C" w:rsidRDefault="00605A7C" w:rsidP="00605A7C">
      <w:pPr>
        <w:widowControl w:val="0"/>
        <w:autoSpaceDE w:val="0"/>
        <w:autoSpaceDN w:val="0"/>
        <w:adjustRightInd w:val="0"/>
        <w:jc w:val="center"/>
        <w:rPr>
          <w:sz w:val="28"/>
          <w:szCs w:val="28"/>
        </w:rPr>
      </w:pPr>
      <w:r>
        <w:rPr>
          <w:sz w:val="28"/>
          <w:szCs w:val="28"/>
        </w:rPr>
        <w:t>о методике расчета показателя (индикатора) муниципальной  программы</w:t>
      </w:r>
    </w:p>
    <w:p w:rsidR="00605A7C" w:rsidRDefault="00605A7C" w:rsidP="00605A7C">
      <w:pPr>
        <w:widowControl w:val="0"/>
        <w:autoSpaceDE w:val="0"/>
        <w:autoSpaceDN w:val="0"/>
        <w:adjustRightInd w:val="0"/>
        <w:ind w:firstLine="540"/>
        <w:jc w:val="both"/>
        <w:rPr>
          <w:sz w:val="28"/>
          <w:szCs w:val="28"/>
        </w:rPr>
      </w:pPr>
    </w:p>
    <w:tbl>
      <w:tblPr>
        <w:tblW w:w="15195" w:type="dxa"/>
        <w:tblLayout w:type="fixed"/>
        <w:tblCellMar>
          <w:left w:w="75" w:type="dxa"/>
          <w:right w:w="75" w:type="dxa"/>
        </w:tblCellMar>
        <w:tblLook w:val="00A0" w:firstRow="1" w:lastRow="0" w:firstColumn="1" w:lastColumn="0" w:noHBand="0" w:noVBand="0"/>
      </w:tblPr>
      <w:tblGrid>
        <w:gridCol w:w="850"/>
        <w:gridCol w:w="3435"/>
        <w:gridCol w:w="1099"/>
        <w:gridCol w:w="6031"/>
        <w:gridCol w:w="3780"/>
      </w:tblGrid>
      <w:tr w:rsidR="00605A7C">
        <w:trPr>
          <w:trHeight w:val="960"/>
        </w:trPr>
        <w:tc>
          <w:tcPr>
            <w:tcW w:w="850"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  </w:t>
            </w:r>
            <w:r>
              <w:rPr>
                <w:sz w:val="28"/>
                <w:szCs w:val="28"/>
              </w:rPr>
              <w:br/>
              <w:t>п/п</w:t>
            </w:r>
          </w:p>
        </w:tc>
        <w:tc>
          <w:tcPr>
            <w:tcW w:w="3435"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Наименование </w:t>
            </w:r>
            <w:r>
              <w:rPr>
                <w:sz w:val="28"/>
                <w:szCs w:val="28"/>
              </w:rPr>
              <w:br/>
              <w:t>показателя</w:t>
            </w:r>
          </w:p>
        </w:tc>
        <w:tc>
          <w:tcPr>
            <w:tcW w:w="1099"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Еди</w:t>
            </w:r>
            <w:r>
              <w:rPr>
                <w:sz w:val="28"/>
                <w:szCs w:val="28"/>
              </w:rPr>
              <w:softHyphen/>
              <w:t>ница изме-рения</w:t>
            </w:r>
          </w:p>
        </w:tc>
        <w:tc>
          <w:tcPr>
            <w:tcW w:w="6031"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Методика расчета показателя (формула) и </w:t>
            </w:r>
          </w:p>
          <w:p w:rsidR="00605A7C" w:rsidRDefault="00605A7C">
            <w:pPr>
              <w:widowControl w:val="0"/>
              <w:autoSpaceDE w:val="0"/>
              <w:autoSpaceDN w:val="0"/>
              <w:adjustRightInd w:val="0"/>
              <w:jc w:val="center"/>
              <w:rPr>
                <w:sz w:val="28"/>
                <w:szCs w:val="28"/>
              </w:rPr>
            </w:pPr>
            <w:r>
              <w:rPr>
                <w:sz w:val="28"/>
                <w:szCs w:val="28"/>
              </w:rPr>
              <w:t xml:space="preserve">методологические пояснения к показателю </w:t>
            </w:r>
          </w:p>
        </w:tc>
        <w:tc>
          <w:tcPr>
            <w:tcW w:w="3780"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 xml:space="preserve">Базовые   </w:t>
            </w:r>
            <w:r>
              <w:rPr>
                <w:sz w:val="28"/>
                <w:szCs w:val="28"/>
              </w:rPr>
              <w:br/>
              <w:t xml:space="preserve">показатели   </w:t>
            </w:r>
            <w:r>
              <w:rPr>
                <w:sz w:val="28"/>
                <w:szCs w:val="28"/>
              </w:rPr>
              <w:br/>
              <w:t>(используемые в формуле)</w:t>
            </w:r>
          </w:p>
        </w:tc>
      </w:tr>
    </w:tbl>
    <w:p w:rsidR="00605A7C" w:rsidRDefault="00605A7C" w:rsidP="00605A7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886"/>
        <w:gridCol w:w="3564"/>
        <w:gridCol w:w="1144"/>
        <w:gridCol w:w="5877"/>
        <w:gridCol w:w="3676"/>
      </w:tblGrid>
      <w:tr w:rsidR="00605A7C">
        <w:trPr>
          <w:tblHeader/>
        </w:trPr>
        <w:tc>
          <w:tcPr>
            <w:tcW w:w="886"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356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2</w:t>
            </w:r>
          </w:p>
        </w:tc>
        <w:tc>
          <w:tcPr>
            <w:tcW w:w="1144"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3</w:t>
            </w:r>
          </w:p>
        </w:tc>
        <w:tc>
          <w:tcPr>
            <w:tcW w:w="5877"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4</w:t>
            </w:r>
          </w:p>
        </w:tc>
        <w:tc>
          <w:tcPr>
            <w:tcW w:w="3676"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5</w:t>
            </w:r>
          </w:p>
        </w:tc>
      </w:tr>
      <w:tr w:rsidR="00605A7C">
        <w:trPr>
          <w:trHeight w:val="830"/>
        </w:trPr>
        <w:tc>
          <w:tcPr>
            <w:tcW w:w="886"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1.</w:t>
            </w:r>
          </w:p>
        </w:tc>
        <w:tc>
          <w:tcPr>
            <w:tcW w:w="3564"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rPr>
                <w:sz w:val="28"/>
                <w:szCs w:val="28"/>
              </w:rPr>
            </w:pPr>
            <w:r>
              <w:rPr>
                <w:sz w:val="28"/>
                <w:szCs w:val="28"/>
              </w:rPr>
              <w:t>Доля протяженности авто</w:t>
            </w:r>
            <w:r>
              <w:rPr>
                <w:sz w:val="28"/>
                <w:szCs w:val="28"/>
              </w:rPr>
              <w:softHyphen/>
              <w:t>мобильныхдорог общего пользования местного значения, не отве</w:t>
            </w:r>
            <w:r>
              <w:rPr>
                <w:sz w:val="28"/>
                <w:szCs w:val="28"/>
              </w:rPr>
              <w:softHyphen/>
              <w:t>чающих нормативным тре</w:t>
            </w:r>
            <w:r>
              <w:rPr>
                <w:sz w:val="28"/>
                <w:szCs w:val="28"/>
              </w:rPr>
              <w:softHyphen/>
              <w:t>бованиям, в общей протя</w:t>
            </w:r>
            <w:r>
              <w:rPr>
                <w:sz w:val="28"/>
                <w:szCs w:val="28"/>
              </w:rPr>
              <w:softHyphen/>
              <w:t>женности автомобильных дорог общего пользования местного значения</w:t>
            </w:r>
          </w:p>
        </w:tc>
        <w:tc>
          <w:tcPr>
            <w:tcW w:w="1144"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rPr>
              <w:t>про-цент</w:t>
            </w:r>
          </w:p>
        </w:tc>
        <w:tc>
          <w:tcPr>
            <w:tcW w:w="5877"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rPr>
                <w:sz w:val="28"/>
                <w:szCs w:val="28"/>
              </w:rPr>
            </w:pPr>
            <w:r>
              <w:rPr>
                <w:sz w:val="28"/>
                <w:szCs w:val="28"/>
                <w:lang w:val="en-US"/>
              </w:rPr>
              <w:t>S=V</w:t>
            </w:r>
            <w:r>
              <w:rPr>
                <w:sz w:val="28"/>
                <w:szCs w:val="28"/>
                <w:vertAlign w:val="subscript"/>
                <w:lang w:val="en-US"/>
              </w:rPr>
              <w:t>1</w:t>
            </w:r>
            <w:r>
              <w:rPr>
                <w:sz w:val="28"/>
                <w:szCs w:val="28"/>
                <w:lang w:val="en-US"/>
              </w:rPr>
              <w:t>/V</w:t>
            </w:r>
            <w:r>
              <w:rPr>
                <w:sz w:val="28"/>
                <w:szCs w:val="28"/>
                <w:vertAlign w:val="subscript"/>
                <w:lang w:val="en-US"/>
              </w:rPr>
              <w:t>2</w:t>
            </w:r>
            <w:r>
              <w:rPr>
                <w:sz w:val="28"/>
                <w:szCs w:val="28"/>
              </w:rPr>
              <w:t>х100%</w:t>
            </w:r>
          </w:p>
        </w:tc>
        <w:tc>
          <w:tcPr>
            <w:tcW w:w="3676"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rPr>
                <w:sz w:val="28"/>
                <w:szCs w:val="28"/>
              </w:rPr>
            </w:pPr>
            <w:r>
              <w:rPr>
                <w:sz w:val="28"/>
                <w:szCs w:val="28"/>
                <w:lang w:val="en-US"/>
              </w:rPr>
              <w:t>S</w:t>
            </w:r>
            <w:r>
              <w:rPr>
                <w:sz w:val="28"/>
                <w:szCs w:val="28"/>
              </w:rPr>
              <w:t xml:space="preserve"> – доля протяженности ав</w:t>
            </w:r>
            <w:r>
              <w:rPr>
                <w:sz w:val="28"/>
                <w:szCs w:val="28"/>
              </w:rPr>
              <w:softHyphen/>
              <w:t>томобильных дорог общего местного значения, не отве</w:t>
            </w:r>
            <w:r>
              <w:rPr>
                <w:sz w:val="28"/>
                <w:szCs w:val="28"/>
              </w:rPr>
              <w:softHyphen/>
              <w:t>чающих нормативным тре</w:t>
            </w:r>
            <w:r>
              <w:rPr>
                <w:sz w:val="28"/>
                <w:szCs w:val="28"/>
              </w:rPr>
              <w:softHyphen/>
              <w:t>бованиям, в общей протя</w:t>
            </w:r>
            <w:r>
              <w:rPr>
                <w:sz w:val="28"/>
                <w:szCs w:val="28"/>
              </w:rPr>
              <w:softHyphen/>
              <w:t xml:space="preserve">женности автомобильных дорог общего пользования местного значения </w:t>
            </w:r>
          </w:p>
        </w:tc>
      </w:tr>
      <w:tr w:rsidR="00605A7C">
        <w:trPr>
          <w:trHeight w:val="830"/>
        </w:trPr>
        <w:tc>
          <w:tcPr>
            <w:tcW w:w="886"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56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5877"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rPr>
                <w:sz w:val="28"/>
                <w:szCs w:val="28"/>
              </w:rPr>
            </w:pPr>
            <w:r>
              <w:rPr>
                <w:sz w:val="28"/>
                <w:szCs w:val="28"/>
                <w:lang w:val="en-US"/>
              </w:rPr>
              <w:t>V</w:t>
            </w:r>
            <w:r>
              <w:rPr>
                <w:sz w:val="28"/>
                <w:szCs w:val="28"/>
                <w:vertAlign w:val="subscript"/>
              </w:rPr>
              <w:t>1</w:t>
            </w:r>
            <w:r>
              <w:rPr>
                <w:sz w:val="28"/>
                <w:szCs w:val="28"/>
              </w:rPr>
              <w:t xml:space="preserve"> – автомобильные дороги общего пользования мест</w:t>
            </w:r>
            <w:r>
              <w:rPr>
                <w:sz w:val="28"/>
                <w:szCs w:val="28"/>
              </w:rPr>
              <w:softHyphen/>
              <w:t>ного значения, не отвечаю</w:t>
            </w:r>
            <w:r>
              <w:rPr>
                <w:sz w:val="28"/>
                <w:szCs w:val="28"/>
              </w:rPr>
              <w:softHyphen/>
              <w:t>щие нормативным требова</w:t>
            </w:r>
            <w:r>
              <w:rPr>
                <w:sz w:val="28"/>
                <w:szCs w:val="28"/>
              </w:rPr>
              <w:softHyphen/>
              <w:t>ниям</w:t>
            </w:r>
          </w:p>
        </w:tc>
      </w:tr>
      <w:tr w:rsidR="00605A7C">
        <w:trPr>
          <w:trHeight w:val="830"/>
        </w:trPr>
        <w:tc>
          <w:tcPr>
            <w:tcW w:w="886"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56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5877"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rPr>
                <w:sz w:val="28"/>
                <w:szCs w:val="28"/>
              </w:rPr>
            </w:pPr>
            <w:r>
              <w:rPr>
                <w:sz w:val="28"/>
                <w:szCs w:val="28"/>
                <w:lang w:val="en-US"/>
              </w:rPr>
              <w:t>V</w:t>
            </w:r>
            <w:r>
              <w:rPr>
                <w:sz w:val="28"/>
                <w:szCs w:val="28"/>
                <w:vertAlign w:val="subscript"/>
              </w:rPr>
              <w:t>2</w:t>
            </w:r>
            <w:r>
              <w:rPr>
                <w:sz w:val="28"/>
                <w:szCs w:val="28"/>
              </w:rPr>
              <w:t xml:space="preserve"> – общая протяженность автомобильных дорог об</w:t>
            </w:r>
            <w:r>
              <w:rPr>
                <w:sz w:val="28"/>
                <w:szCs w:val="28"/>
              </w:rPr>
              <w:softHyphen/>
              <w:t>щего пользования местного значения</w:t>
            </w:r>
          </w:p>
        </w:tc>
      </w:tr>
    </w:tbl>
    <w:p w:rsidR="00605A7C" w:rsidRDefault="00605A7C" w:rsidP="00605A7C">
      <w:pPr>
        <w:widowControl w:val="0"/>
        <w:autoSpaceDE w:val="0"/>
        <w:autoSpaceDN w:val="0"/>
        <w:adjustRightInd w:val="0"/>
        <w:outlineLvl w:val="2"/>
        <w:rPr>
          <w:color w:val="000000"/>
          <w:sz w:val="28"/>
          <w:szCs w:val="28"/>
        </w:rPr>
      </w:pPr>
    </w:p>
    <w:p w:rsidR="00605A7C" w:rsidRDefault="00605A7C" w:rsidP="00605A7C">
      <w:pPr>
        <w:widowControl w:val="0"/>
        <w:autoSpaceDE w:val="0"/>
        <w:autoSpaceDN w:val="0"/>
        <w:adjustRightInd w:val="0"/>
        <w:outlineLvl w:val="2"/>
        <w:rPr>
          <w:color w:val="000000"/>
          <w:sz w:val="28"/>
          <w:szCs w:val="28"/>
        </w:rPr>
      </w:pPr>
    </w:p>
    <w:p w:rsidR="00605A7C" w:rsidRDefault="00605A7C" w:rsidP="00605A7C">
      <w:pPr>
        <w:widowControl w:val="0"/>
        <w:autoSpaceDE w:val="0"/>
        <w:autoSpaceDN w:val="0"/>
        <w:adjustRightInd w:val="0"/>
        <w:ind w:left="10773"/>
        <w:jc w:val="center"/>
        <w:outlineLvl w:val="2"/>
        <w:rPr>
          <w:color w:val="000000"/>
          <w:sz w:val="28"/>
          <w:szCs w:val="28"/>
        </w:rPr>
      </w:pPr>
      <w:r>
        <w:rPr>
          <w:color w:val="000000"/>
          <w:sz w:val="28"/>
          <w:szCs w:val="28"/>
        </w:rPr>
        <w:lastRenderedPageBreak/>
        <w:t>Приложение № 4</w:t>
      </w:r>
    </w:p>
    <w:p w:rsidR="00605A7C" w:rsidRDefault="00605A7C" w:rsidP="00605A7C">
      <w:pPr>
        <w:widowControl w:val="0"/>
        <w:autoSpaceDE w:val="0"/>
        <w:autoSpaceDN w:val="0"/>
        <w:adjustRightInd w:val="0"/>
        <w:ind w:left="10773"/>
        <w:jc w:val="center"/>
        <w:outlineLvl w:val="2"/>
        <w:rPr>
          <w:color w:val="000000"/>
          <w:sz w:val="28"/>
          <w:szCs w:val="28"/>
        </w:rPr>
      </w:pPr>
      <w:r>
        <w:rPr>
          <w:color w:val="000000"/>
          <w:sz w:val="28"/>
          <w:szCs w:val="28"/>
        </w:rPr>
        <w:t>к  муниципальной программе</w:t>
      </w:r>
    </w:p>
    <w:p w:rsidR="00605A7C" w:rsidRDefault="00605A7C" w:rsidP="00605A7C">
      <w:pPr>
        <w:jc w:val="center"/>
      </w:pPr>
    </w:p>
    <w:p w:rsidR="00605A7C" w:rsidRDefault="00605A7C" w:rsidP="00605A7C">
      <w:pPr>
        <w:jc w:val="center"/>
        <w:rPr>
          <w:caps/>
          <w:sz w:val="28"/>
          <w:szCs w:val="28"/>
        </w:rPr>
      </w:pPr>
      <w:r>
        <w:rPr>
          <w:caps/>
          <w:sz w:val="28"/>
          <w:szCs w:val="28"/>
        </w:rPr>
        <w:t>Перечень</w:t>
      </w:r>
    </w:p>
    <w:p w:rsidR="00605A7C" w:rsidRDefault="00605A7C" w:rsidP="00605A7C">
      <w:pPr>
        <w:jc w:val="center"/>
        <w:rPr>
          <w:sz w:val="28"/>
          <w:szCs w:val="28"/>
        </w:rPr>
      </w:pPr>
      <w:r>
        <w:rPr>
          <w:sz w:val="28"/>
          <w:szCs w:val="28"/>
        </w:rPr>
        <w:t>подпрограмм, основных мероприятий и мероприятий муниципальной программы Майорского сельского поселения «Развитие транспортной системы»</w:t>
      </w:r>
    </w:p>
    <w:p w:rsidR="00605A7C" w:rsidRDefault="00605A7C" w:rsidP="00605A7C">
      <w:pPr>
        <w:jc w:val="center"/>
        <w:rPr>
          <w:sz w:val="28"/>
          <w:szCs w:val="28"/>
        </w:rPr>
      </w:pPr>
    </w:p>
    <w:tbl>
      <w:tblPr>
        <w:tblW w:w="0" w:type="auto"/>
        <w:tblLayout w:type="fixed"/>
        <w:tblCellMar>
          <w:left w:w="75" w:type="dxa"/>
          <w:right w:w="75" w:type="dxa"/>
        </w:tblCellMar>
        <w:tblLook w:val="0020" w:firstRow="1" w:lastRow="0" w:firstColumn="0" w:lastColumn="0" w:noHBand="0" w:noVBand="0"/>
      </w:tblPr>
      <w:tblGrid>
        <w:gridCol w:w="642"/>
        <w:gridCol w:w="2552"/>
        <w:gridCol w:w="1701"/>
        <w:gridCol w:w="1284"/>
        <w:gridCol w:w="1153"/>
        <w:gridCol w:w="2114"/>
        <w:gridCol w:w="2605"/>
        <w:gridCol w:w="3096"/>
      </w:tblGrid>
      <w:tr w:rsidR="00605A7C">
        <w:tc>
          <w:tcPr>
            <w:tcW w:w="642" w:type="dxa"/>
            <w:vMerge w:val="restart"/>
            <w:tcBorders>
              <w:top w:val="single" w:sz="4" w:space="0" w:color="auto"/>
              <w:left w:val="single" w:sz="4" w:space="0" w:color="auto"/>
              <w:bottom w:val="single" w:sz="4" w:space="0" w:color="auto"/>
              <w:right w:val="single" w:sz="4" w:space="0" w:color="auto"/>
            </w:tcBorders>
          </w:tcPr>
          <w:p w:rsidR="00605A7C" w:rsidRDefault="00605A7C">
            <w:pPr>
              <w:ind w:left="-30" w:right="-75"/>
              <w:jc w:val="center"/>
              <w:rPr>
                <w:sz w:val="28"/>
                <w:szCs w:val="28"/>
              </w:rPr>
            </w:pPr>
            <w:r>
              <w:rPr>
                <w:sz w:val="28"/>
                <w:szCs w:val="28"/>
              </w:rPr>
              <w:t>№</w:t>
            </w:r>
            <w:r>
              <w:rPr>
                <w:sz w:val="28"/>
                <w:szCs w:val="28"/>
              </w:rPr>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Номер и наимено</w:t>
            </w:r>
            <w:r>
              <w:rPr>
                <w:sz w:val="28"/>
                <w:szCs w:val="28"/>
              </w:rPr>
              <w:softHyphen/>
              <w:t>вание основного меропри</w:t>
            </w:r>
            <w:r>
              <w:rPr>
                <w:sz w:val="28"/>
                <w:szCs w:val="28"/>
              </w:rPr>
              <w:softHyphen/>
              <w:t>ятия,</w:t>
            </w:r>
          </w:p>
          <w:p w:rsidR="00605A7C" w:rsidRDefault="00605A7C">
            <w:pPr>
              <w:jc w:val="center"/>
              <w:rPr>
                <w:sz w:val="28"/>
                <w:szCs w:val="28"/>
              </w:rPr>
            </w:pPr>
            <w:r>
              <w:rPr>
                <w:sz w:val="28"/>
                <w:szCs w:val="28"/>
              </w:rPr>
              <w:t>мероприятия ве</w:t>
            </w:r>
            <w:r>
              <w:rPr>
                <w:sz w:val="28"/>
                <w:szCs w:val="28"/>
              </w:rPr>
              <w:softHyphen/>
              <w:t>домственной  программы</w:t>
            </w:r>
          </w:p>
          <w:p w:rsidR="00605A7C" w:rsidRDefault="00605A7C">
            <w:pPr>
              <w:jc w:val="center"/>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Соисполни</w:t>
            </w:r>
            <w:r>
              <w:rPr>
                <w:sz w:val="28"/>
                <w:szCs w:val="28"/>
              </w:rPr>
              <w:softHyphen/>
              <w:t>тель, участ</w:t>
            </w:r>
            <w:r>
              <w:rPr>
                <w:sz w:val="28"/>
                <w:szCs w:val="28"/>
              </w:rPr>
              <w:softHyphen/>
              <w:t>ник, ответ</w:t>
            </w:r>
            <w:r>
              <w:rPr>
                <w:sz w:val="28"/>
                <w:szCs w:val="28"/>
              </w:rPr>
              <w:softHyphen/>
              <w:t xml:space="preserve">ственный за исполнение основного </w:t>
            </w:r>
            <w:r>
              <w:rPr>
                <w:spacing w:val="-4"/>
                <w:sz w:val="28"/>
                <w:szCs w:val="28"/>
              </w:rPr>
              <w:t>мероприятия,</w:t>
            </w:r>
            <w:r>
              <w:rPr>
                <w:sz w:val="28"/>
                <w:szCs w:val="28"/>
              </w:rPr>
              <w:t xml:space="preserve"> мероприя</w:t>
            </w:r>
            <w:r>
              <w:rPr>
                <w:sz w:val="28"/>
                <w:szCs w:val="28"/>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 xml:space="preserve">Ожидаемый     </w:t>
            </w:r>
            <w:r>
              <w:rPr>
                <w:sz w:val="28"/>
                <w:szCs w:val="28"/>
              </w:rPr>
              <w:br/>
              <w:t>непосредствен</w:t>
            </w:r>
            <w:r>
              <w:rPr>
                <w:sz w:val="28"/>
                <w:szCs w:val="28"/>
              </w:rPr>
              <w:softHyphen/>
              <w:t xml:space="preserve">ный результат     </w:t>
            </w:r>
            <w:r>
              <w:rPr>
                <w:sz w:val="28"/>
                <w:szCs w:val="28"/>
              </w:rPr>
              <w:br/>
              <w:t>(краткое описа</w:t>
            </w:r>
            <w:r>
              <w:rPr>
                <w:sz w:val="28"/>
                <w:szCs w:val="28"/>
              </w:rPr>
              <w:softHyphen/>
              <w:t>ние)</w:t>
            </w:r>
          </w:p>
        </w:tc>
        <w:tc>
          <w:tcPr>
            <w:tcW w:w="2605" w:type="dxa"/>
            <w:vMerge w:val="restart"/>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 xml:space="preserve">Последствия нереализации </w:t>
            </w:r>
            <w:r>
              <w:rPr>
                <w:sz w:val="28"/>
                <w:szCs w:val="28"/>
              </w:rPr>
              <w:br/>
              <w:t>ос</w:t>
            </w:r>
            <w:r>
              <w:rPr>
                <w:sz w:val="28"/>
                <w:szCs w:val="28"/>
              </w:rPr>
              <w:softHyphen/>
              <w:t>новного мероприятия, меро</w:t>
            </w:r>
            <w:r>
              <w:rPr>
                <w:sz w:val="28"/>
                <w:szCs w:val="28"/>
              </w:rPr>
              <w:softHyphen/>
              <w:t>приятия ведом</w:t>
            </w:r>
            <w:r>
              <w:rPr>
                <w:sz w:val="28"/>
                <w:szCs w:val="28"/>
              </w:rPr>
              <w:softHyphen/>
              <w:t xml:space="preserve">ственной  целевой    </w:t>
            </w:r>
            <w:r>
              <w:rPr>
                <w:sz w:val="28"/>
                <w:szCs w:val="28"/>
              </w:rPr>
              <w:br/>
              <w:t xml:space="preserve"> 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Связь с показателями   муницпальной</w:t>
            </w:r>
            <w:r>
              <w:rPr>
                <w:sz w:val="28"/>
                <w:szCs w:val="28"/>
              </w:rPr>
              <w:br/>
              <w:t xml:space="preserve">программы    </w:t>
            </w:r>
            <w:r>
              <w:rPr>
                <w:sz w:val="28"/>
                <w:szCs w:val="28"/>
              </w:rPr>
              <w:br/>
              <w:t>(подпрограммы)</w:t>
            </w:r>
          </w:p>
        </w:tc>
      </w:tr>
      <w:tr w:rsidR="00605A7C">
        <w:tc>
          <w:tcPr>
            <w:tcW w:w="642"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1284" w:type="dxa"/>
            <w:tcBorders>
              <w:top w:val="nil"/>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 xml:space="preserve">начала  </w:t>
            </w:r>
            <w:r>
              <w:rPr>
                <w:sz w:val="28"/>
                <w:szCs w:val="28"/>
              </w:rPr>
              <w:br/>
              <w:t>реализа</w:t>
            </w:r>
            <w:r>
              <w:rPr>
                <w:sz w:val="28"/>
                <w:szCs w:val="28"/>
              </w:rPr>
              <w:softHyphen/>
              <w:t>ции</w:t>
            </w:r>
          </w:p>
        </w:tc>
        <w:tc>
          <w:tcPr>
            <w:tcW w:w="1153" w:type="dxa"/>
            <w:tcBorders>
              <w:top w:val="nil"/>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оконча</w:t>
            </w:r>
            <w:r>
              <w:rPr>
                <w:sz w:val="28"/>
                <w:szCs w:val="28"/>
              </w:rPr>
              <w:softHyphen/>
              <w:t xml:space="preserve">ния </w:t>
            </w:r>
            <w:r>
              <w:rPr>
                <w:sz w:val="28"/>
                <w:szCs w:val="28"/>
              </w:rPr>
              <w:br/>
              <w:t>реали</w:t>
            </w:r>
            <w:r>
              <w:rPr>
                <w:sz w:val="28"/>
                <w:szCs w:val="28"/>
              </w:rPr>
              <w:softHyphen/>
              <w:t>зации</w:t>
            </w:r>
          </w:p>
        </w:tc>
        <w:tc>
          <w:tcPr>
            <w:tcW w:w="2114"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2605"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r>
    </w:tbl>
    <w:p w:rsidR="00605A7C" w:rsidRDefault="00605A7C" w:rsidP="00605A7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50"/>
        <w:gridCol w:w="1702"/>
        <w:gridCol w:w="1285"/>
        <w:gridCol w:w="22"/>
        <w:gridCol w:w="1134"/>
        <w:gridCol w:w="2114"/>
        <w:gridCol w:w="2603"/>
        <w:gridCol w:w="3092"/>
      </w:tblGrid>
      <w:tr w:rsidR="00605A7C">
        <w:trPr>
          <w:tblHeader/>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jc w:val="center"/>
              <w:rPr>
                <w:sz w:val="28"/>
                <w:szCs w:val="28"/>
              </w:rPr>
            </w:pPr>
            <w:r>
              <w:rPr>
                <w:sz w:val="28"/>
                <w:szCs w:val="28"/>
              </w:rPr>
              <w:t>1</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3</w:t>
            </w:r>
          </w:p>
        </w:tc>
        <w:tc>
          <w:tcPr>
            <w:tcW w:w="1285"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4</w:t>
            </w:r>
          </w:p>
        </w:tc>
        <w:tc>
          <w:tcPr>
            <w:tcW w:w="1156"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5</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6</w:t>
            </w:r>
          </w:p>
        </w:tc>
        <w:tc>
          <w:tcPr>
            <w:tcW w:w="2603"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7</w:t>
            </w:r>
          </w:p>
        </w:tc>
        <w:tc>
          <w:tcPr>
            <w:tcW w:w="3092"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8</w:t>
            </w:r>
          </w:p>
        </w:tc>
      </w:tr>
      <w:tr w:rsidR="00605A7C">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t>1.</w:t>
            </w:r>
          </w:p>
        </w:tc>
        <w:tc>
          <w:tcPr>
            <w:tcW w:w="14502" w:type="dxa"/>
            <w:gridSpan w:val="8"/>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Подпрограмма  «Развитие транспортной и  инфраструктуры Майорского сельского поселения»</w:t>
            </w:r>
          </w:p>
        </w:tc>
      </w:tr>
      <w:tr w:rsidR="00605A7C">
        <w:trPr>
          <w:trHeight w:val="1667"/>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t>1.1.</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 xml:space="preserve">Основное        </w:t>
            </w:r>
          </w:p>
          <w:p w:rsidR="00605A7C" w:rsidRDefault="00605A7C">
            <w:pPr>
              <w:jc w:val="both"/>
              <w:rPr>
                <w:sz w:val="28"/>
                <w:szCs w:val="28"/>
              </w:rPr>
            </w:pPr>
            <w:r>
              <w:rPr>
                <w:sz w:val="28"/>
                <w:szCs w:val="28"/>
              </w:rPr>
              <w:t>мероприятие 1.1:</w:t>
            </w:r>
          </w:p>
          <w:p w:rsidR="00605A7C" w:rsidRDefault="00605A7C">
            <w:pPr>
              <w:jc w:val="both"/>
              <w:rPr>
                <w:sz w:val="28"/>
                <w:szCs w:val="28"/>
              </w:rPr>
            </w:pPr>
            <w:r>
              <w:rPr>
                <w:sz w:val="28"/>
                <w:szCs w:val="28"/>
              </w:rPr>
              <w:t>содержание авто</w:t>
            </w:r>
            <w:r>
              <w:rPr>
                <w:sz w:val="28"/>
                <w:szCs w:val="28"/>
              </w:rPr>
              <w:softHyphen/>
              <w:t>мобильных дорог общего пользова</w:t>
            </w:r>
            <w:r>
              <w:rPr>
                <w:sz w:val="28"/>
                <w:szCs w:val="28"/>
              </w:rPr>
              <w:softHyphen/>
              <w:t>ния местного значения и ис</w:t>
            </w:r>
            <w:r>
              <w:rPr>
                <w:sz w:val="28"/>
                <w:szCs w:val="28"/>
              </w:rPr>
              <w:softHyphen/>
              <w:t>кусственных со</w:t>
            </w:r>
            <w:r>
              <w:rPr>
                <w:sz w:val="28"/>
                <w:szCs w:val="28"/>
              </w:rPr>
              <w:softHyphen/>
              <w:t>оружений на них</w:t>
            </w:r>
          </w:p>
          <w:p w:rsidR="00605A7C" w:rsidRDefault="00605A7C">
            <w:pPr>
              <w:jc w:val="both"/>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 xml:space="preserve">Администрация Майорского сельского поселения </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2014</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2020</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содержание сети автомо</w:t>
            </w:r>
            <w:r>
              <w:rPr>
                <w:sz w:val="28"/>
                <w:szCs w:val="28"/>
              </w:rPr>
              <w:softHyphen/>
              <w:t>бильных дорог в полном объ</w:t>
            </w:r>
            <w:r>
              <w:rPr>
                <w:sz w:val="28"/>
                <w:szCs w:val="28"/>
              </w:rPr>
              <w:softHyphen/>
              <w:t>еме</w:t>
            </w:r>
          </w:p>
        </w:tc>
        <w:tc>
          <w:tcPr>
            <w:tcW w:w="2603"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увеличение доли протяженности ав</w:t>
            </w:r>
            <w:r>
              <w:rPr>
                <w:sz w:val="28"/>
                <w:szCs w:val="28"/>
              </w:rPr>
              <w:softHyphen/>
              <w:t>томобильных дорог общего пользования местного значения не отвечающих норма</w:t>
            </w:r>
            <w:r>
              <w:rPr>
                <w:sz w:val="28"/>
                <w:szCs w:val="28"/>
              </w:rPr>
              <w:softHyphen/>
              <w:t>тивным требова</w:t>
            </w:r>
            <w:r>
              <w:rPr>
                <w:sz w:val="28"/>
                <w:szCs w:val="28"/>
              </w:rPr>
              <w:softHyphen/>
              <w:t>ниям в общей про</w:t>
            </w:r>
            <w:r>
              <w:rPr>
                <w:sz w:val="28"/>
                <w:szCs w:val="28"/>
              </w:rPr>
              <w:softHyphen/>
              <w:t>тяженности автомо</w:t>
            </w:r>
            <w:r>
              <w:rPr>
                <w:sz w:val="28"/>
                <w:szCs w:val="28"/>
              </w:rPr>
              <w:softHyphen/>
              <w:t>бильных дорог об</w:t>
            </w:r>
            <w:r>
              <w:rPr>
                <w:sz w:val="28"/>
                <w:szCs w:val="28"/>
              </w:rPr>
              <w:softHyphen/>
            </w:r>
            <w:r>
              <w:rPr>
                <w:sz w:val="28"/>
                <w:szCs w:val="28"/>
              </w:rPr>
              <w:lastRenderedPageBreak/>
              <w:t>щего местного зна</w:t>
            </w:r>
            <w:r>
              <w:rPr>
                <w:sz w:val="28"/>
                <w:szCs w:val="28"/>
              </w:rPr>
              <w:softHyphen/>
              <w:t>чения</w:t>
            </w:r>
          </w:p>
        </w:tc>
        <w:tc>
          <w:tcPr>
            <w:tcW w:w="309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lastRenderedPageBreak/>
              <w:t>уменьшение доли про</w:t>
            </w:r>
            <w:r>
              <w:rPr>
                <w:sz w:val="28"/>
                <w:szCs w:val="28"/>
              </w:rPr>
              <w:softHyphen/>
              <w:t>тяженности автомо</w:t>
            </w:r>
            <w:r>
              <w:rPr>
                <w:sz w:val="28"/>
                <w:szCs w:val="28"/>
              </w:rPr>
              <w:softHyphen/>
              <w:t>бильных дорог общего пользования местного значения, не отвечающих норматив</w:t>
            </w:r>
            <w:r>
              <w:rPr>
                <w:sz w:val="28"/>
                <w:szCs w:val="28"/>
              </w:rPr>
              <w:softHyphen/>
              <w:t xml:space="preserve">ным требованиям, в общей протяженности автомобильных дорог общего  пользования местного </w:t>
            </w:r>
          </w:p>
          <w:p w:rsidR="00605A7C" w:rsidRDefault="00605A7C">
            <w:pPr>
              <w:jc w:val="both"/>
              <w:rPr>
                <w:sz w:val="28"/>
                <w:szCs w:val="28"/>
              </w:rPr>
            </w:pPr>
            <w:r>
              <w:rPr>
                <w:sz w:val="28"/>
                <w:szCs w:val="28"/>
              </w:rPr>
              <w:lastRenderedPageBreak/>
              <w:t xml:space="preserve"> значения</w:t>
            </w:r>
          </w:p>
        </w:tc>
      </w:tr>
      <w:tr w:rsidR="00605A7C">
        <w:trPr>
          <w:trHeight w:val="420"/>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lastRenderedPageBreak/>
              <w:t>1.2.</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Основное меропри</w:t>
            </w:r>
            <w:r>
              <w:rPr>
                <w:sz w:val="28"/>
                <w:szCs w:val="28"/>
              </w:rPr>
              <w:softHyphen/>
              <w:t>ятие 1.2.:</w:t>
            </w:r>
          </w:p>
          <w:p w:rsidR="00605A7C" w:rsidRDefault="00605A7C">
            <w:pPr>
              <w:jc w:val="both"/>
              <w:rPr>
                <w:sz w:val="28"/>
                <w:szCs w:val="28"/>
              </w:rPr>
            </w:pPr>
            <w:r>
              <w:rPr>
                <w:sz w:val="28"/>
                <w:szCs w:val="28"/>
              </w:rPr>
              <w:t>проектные  работы по капитальному ремонту автомо</w:t>
            </w:r>
            <w:r>
              <w:rPr>
                <w:sz w:val="28"/>
                <w:szCs w:val="28"/>
              </w:rPr>
              <w:softHyphen/>
              <w:t>бильных дорог об</w:t>
            </w:r>
            <w:r>
              <w:rPr>
                <w:sz w:val="28"/>
                <w:szCs w:val="28"/>
              </w:rPr>
              <w:softHyphen/>
              <w:t>щего пользования местного значения и ис</w:t>
            </w:r>
            <w:r>
              <w:rPr>
                <w:sz w:val="28"/>
                <w:szCs w:val="28"/>
              </w:rPr>
              <w:softHyphen/>
              <w:t>кусственных со</w:t>
            </w:r>
            <w:r>
              <w:rPr>
                <w:sz w:val="28"/>
                <w:szCs w:val="28"/>
              </w:rPr>
              <w:softHyphen/>
              <w:t>оружений на них</w:t>
            </w:r>
          </w:p>
          <w:p w:rsidR="00605A7C" w:rsidRDefault="00605A7C">
            <w:pPr>
              <w:jc w:val="both"/>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Администрация Майорского сельского поселения</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2014</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2020</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обеспечение проектной до</w:t>
            </w:r>
            <w:r>
              <w:rPr>
                <w:sz w:val="28"/>
                <w:szCs w:val="28"/>
              </w:rPr>
              <w:softHyphen/>
              <w:t>кументацией работ по капи</w:t>
            </w:r>
            <w:r>
              <w:rPr>
                <w:sz w:val="28"/>
                <w:szCs w:val="28"/>
              </w:rPr>
              <w:softHyphen/>
              <w:t>тальному ре</w:t>
            </w:r>
            <w:r>
              <w:rPr>
                <w:sz w:val="28"/>
                <w:szCs w:val="28"/>
              </w:rPr>
              <w:softHyphen/>
              <w:t>монту автомо</w:t>
            </w:r>
            <w:r>
              <w:rPr>
                <w:sz w:val="28"/>
                <w:szCs w:val="28"/>
              </w:rPr>
              <w:softHyphen/>
              <w:t>бильных дорог</w:t>
            </w:r>
          </w:p>
        </w:tc>
        <w:tc>
          <w:tcPr>
            <w:tcW w:w="2603" w:type="dxa"/>
            <w:vMerge w:val="restart"/>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увеличение доли протяженности ав</w:t>
            </w:r>
            <w:r>
              <w:rPr>
                <w:sz w:val="28"/>
                <w:szCs w:val="28"/>
              </w:rPr>
              <w:softHyphen/>
              <w:t>томобильных дорог общего пользования местного  значения не отвечающих норма</w:t>
            </w:r>
            <w:r>
              <w:rPr>
                <w:sz w:val="28"/>
                <w:szCs w:val="28"/>
              </w:rPr>
              <w:softHyphen/>
              <w:t>тивным требова</w:t>
            </w:r>
            <w:r>
              <w:rPr>
                <w:sz w:val="28"/>
                <w:szCs w:val="28"/>
              </w:rPr>
              <w:softHyphen/>
              <w:t>ниям в общей про</w:t>
            </w:r>
            <w:r>
              <w:rPr>
                <w:sz w:val="28"/>
                <w:szCs w:val="28"/>
              </w:rPr>
              <w:softHyphen/>
              <w:t>тяженности</w:t>
            </w:r>
          </w:p>
        </w:tc>
        <w:tc>
          <w:tcPr>
            <w:tcW w:w="3092" w:type="dxa"/>
            <w:vMerge w:val="restart"/>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уменьшение доли про</w:t>
            </w:r>
            <w:r>
              <w:rPr>
                <w:sz w:val="28"/>
                <w:szCs w:val="28"/>
              </w:rPr>
              <w:softHyphen/>
              <w:t>тяженности автомо</w:t>
            </w:r>
            <w:r>
              <w:rPr>
                <w:sz w:val="28"/>
                <w:szCs w:val="28"/>
              </w:rPr>
              <w:softHyphen/>
              <w:t>бильных дорог общего пользования местного  значения, не отвечающих норматив</w:t>
            </w:r>
            <w:r>
              <w:rPr>
                <w:sz w:val="28"/>
                <w:szCs w:val="28"/>
              </w:rPr>
              <w:softHyphen/>
              <w:t xml:space="preserve">ным требованиям, в общей протяженности </w:t>
            </w:r>
          </w:p>
        </w:tc>
      </w:tr>
      <w:tr w:rsidR="00605A7C">
        <w:trPr>
          <w:trHeight w:val="420"/>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t>1.3.</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Основное меропри</w:t>
            </w:r>
            <w:r>
              <w:rPr>
                <w:sz w:val="28"/>
                <w:szCs w:val="28"/>
              </w:rPr>
              <w:softHyphen/>
              <w:t>ятие 1.3.:</w:t>
            </w:r>
          </w:p>
          <w:p w:rsidR="00605A7C" w:rsidRDefault="00605A7C">
            <w:pPr>
              <w:jc w:val="both"/>
              <w:rPr>
                <w:sz w:val="28"/>
                <w:szCs w:val="28"/>
              </w:rPr>
            </w:pPr>
            <w:r>
              <w:rPr>
                <w:sz w:val="28"/>
                <w:szCs w:val="28"/>
              </w:rPr>
              <w:t>строительство и реконструкция ав</w:t>
            </w:r>
            <w:r>
              <w:rPr>
                <w:sz w:val="28"/>
                <w:szCs w:val="28"/>
              </w:rPr>
              <w:softHyphen/>
              <w:t>томобильных до</w:t>
            </w:r>
            <w:r>
              <w:rPr>
                <w:sz w:val="28"/>
                <w:szCs w:val="28"/>
              </w:rPr>
              <w:softHyphen/>
              <w:t>рог общего пользо</w:t>
            </w:r>
            <w:r>
              <w:rPr>
                <w:sz w:val="28"/>
                <w:szCs w:val="28"/>
              </w:rPr>
              <w:softHyphen/>
              <w:t>ва</w:t>
            </w:r>
            <w:r>
              <w:rPr>
                <w:sz w:val="28"/>
                <w:szCs w:val="28"/>
              </w:rPr>
              <w:softHyphen/>
              <w:t>ния местного значения и ис</w:t>
            </w:r>
            <w:r>
              <w:rPr>
                <w:sz w:val="28"/>
                <w:szCs w:val="28"/>
              </w:rPr>
              <w:softHyphen/>
              <w:t>кусственных со</w:t>
            </w:r>
            <w:r>
              <w:rPr>
                <w:sz w:val="28"/>
                <w:szCs w:val="28"/>
              </w:rPr>
              <w:softHyphen/>
              <w:t>оружений на них</w:t>
            </w:r>
          </w:p>
        </w:tc>
        <w:tc>
          <w:tcPr>
            <w:tcW w:w="170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Администрация Майорского сельского поселения</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2014</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2020</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построить и ре</w:t>
            </w:r>
            <w:r>
              <w:rPr>
                <w:sz w:val="28"/>
                <w:szCs w:val="28"/>
              </w:rPr>
              <w:softHyphen/>
              <w:t>конструировать автомо</w:t>
            </w:r>
            <w:r>
              <w:rPr>
                <w:sz w:val="28"/>
                <w:szCs w:val="28"/>
              </w:rPr>
              <w:softHyphen/>
              <w:t>бильные дороги</w:t>
            </w:r>
          </w:p>
        </w:tc>
        <w:tc>
          <w:tcPr>
            <w:tcW w:w="2603"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r>
      <w:tr w:rsidR="00605A7C">
        <w:trPr>
          <w:trHeight w:val="404"/>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t>1.4.</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Основное меропри</w:t>
            </w:r>
            <w:r>
              <w:rPr>
                <w:sz w:val="28"/>
                <w:szCs w:val="28"/>
              </w:rPr>
              <w:softHyphen/>
              <w:t>ятие 1.4.:</w:t>
            </w:r>
          </w:p>
          <w:p w:rsidR="00605A7C" w:rsidRDefault="00605A7C">
            <w:pPr>
              <w:jc w:val="both"/>
              <w:rPr>
                <w:sz w:val="28"/>
                <w:szCs w:val="28"/>
              </w:rPr>
            </w:pPr>
            <w:r>
              <w:rPr>
                <w:sz w:val="28"/>
                <w:szCs w:val="28"/>
              </w:rPr>
              <w:lastRenderedPageBreak/>
              <w:t>проектные работы по строительству и реконструкции ав</w:t>
            </w:r>
            <w:r>
              <w:rPr>
                <w:sz w:val="28"/>
                <w:szCs w:val="28"/>
              </w:rPr>
              <w:softHyphen/>
              <w:t>томобильных дорог общего пользова</w:t>
            </w:r>
            <w:r>
              <w:rPr>
                <w:sz w:val="28"/>
                <w:szCs w:val="28"/>
              </w:rPr>
              <w:softHyphen/>
              <w:t>ния местного значения и ис</w:t>
            </w:r>
            <w:r>
              <w:rPr>
                <w:sz w:val="28"/>
                <w:szCs w:val="28"/>
              </w:rPr>
              <w:softHyphen/>
              <w:t>кусственных со</w:t>
            </w:r>
            <w:r>
              <w:rPr>
                <w:sz w:val="28"/>
                <w:szCs w:val="28"/>
              </w:rPr>
              <w:softHyphen/>
              <w:t>оружений на них</w:t>
            </w:r>
          </w:p>
          <w:p w:rsidR="00605A7C" w:rsidRDefault="00605A7C">
            <w:pPr>
              <w:jc w:val="both"/>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lastRenderedPageBreak/>
              <w:t xml:space="preserve">Администрация </w:t>
            </w:r>
            <w:r>
              <w:rPr>
                <w:sz w:val="28"/>
                <w:szCs w:val="28"/>
              </w:rPr>
              <w:lastRenderedPageBreak/>
              <w:t>Майорского сельского поселения</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lastRenderedPageBreak/>
              <w:t>2014</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2020</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обеспечение проектной до</w:t>
            </w:r>
            <w:r>
              <w:rPr>
                <w:sz w:val="28"/>
                <w:szCs w:val="28"/>
              </w:rPr>
              <w:softHyphen/>
            </w:r>
            <w:r>
              <w:rPr>
                <w:sz w:val="28"/>
                <w:szCs w:val="28"/>
              </w:rPr>
              <w:lastRenderedPageBreak/>
              <w:t>кументацией работ по строи</w:t>
            </w:r>
            <w:r>
              <w:rPr>
                <w:sz w:val="28"/>
                <w:szCs w:val="28"/>
              </w:rPr>
              <w:softHyphen/>
              <w:t>тельству и ре</w:t>
            </w:r>
            <w:r>
              <w:rPr>
                <w:sz w:val="28"/>
                <w:szCs w:val="28"/>
              </w:rPr>
              <w:softHyphen/>
              <w:t>конструкции автомобильных дорог</w:t>
            </w:r>
          </w:p>
        </w:tc>
        <w:tc>
          <w:tcPr>
            <w:tcW w:w="2603"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8"/>
                <w:szCs w:val="28"/>
              </w:rPr>
            </w:pPr>
          </w:p>
        </w:tc>
      </w:tr>
      <w:tr w:rsidR="00605A7C">
        <w:trPr>
          <w:trHeight w:val="339"/>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jc w:val="center"/>
              <w:rPr>
                <w:sz w:val="28"/>
                <w:szCs w:val="28"/>
              </w:rPr>
            </w:pPr>
          </w:p>
          <w:p w:rsidR="00605A7C" w:rsidRDefault="00605A7C">
            <w:pPr>
              <w:ind w:left="-30" w:right="-75"/>
              <w:jc w:val="center"/>
              <w:rPr>
                <w:sz w:val="28"/>
                <w:szCs w:val="28"/>
              </w:rPr>
            </w:pPr>
            <w:r>
              <w:rPr>
                <w:sz w:val="28"/>
                <w:szCs w:val="28"/>
              </w:rPr>
              <w:t>2.</w:t>
            </w:r>
          </w:p>
        </w:tc>
        <w:tc>
          <w:tcPr>
            <w:tcW w:w="14502" w:type="dxa"/>
            <w:gridSpan w:val="8"/>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 xml:space="preserve">Подпрограмма  «Повышение безопасности дорожного </w:t>
            </w:r>
            <w:r>
              <w:rPr>
                <w:sz w:val="28"/>
                <w:szCs w:val="28"/>
              </w:rPr>
              <w:br/>
              <w:t>движения на территории Майорского сельского поселения на 2014 – 2020 годы»</w:t>
            </w:r>
          </w:p>
        </w:tc>
      </w:tr>
      <w:tr w:rsidR="00605A7C">
        <w:trPr>
          <w:trHeight w:val="2563"/>
        </w:trPr>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t>2.1.</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bCs/>
                <w:sz w:val="28"/>
                <w:szCs w:val="28"/>
              </w:rPr>
            </w:pPr>
            <w:r>
              <w:rPr>
                <w:bCs/>
                <w:sz w:val="28"/>
                <w:szCs w:val="28"/>
              </w:rPr>
              <w:t>Основное меропри</w:t>
            </w:r>
            <w:r>
              <w:rPr>
                <w:bCs/>
                <w:sz w:val="28"/>
                <w:szCs w:val="28"/>
              </w:rPr>
              <w:softHyphen/>
              <w:t>ятие 2.1.:</w:t>
            </w:r>
          </w:p>
          <w:p w:rsidR="00605A7C" w:rsidRDefault="00605A7C">
            <w:pPr>
              <w:rPr>
                <w:sz w:val="28"/>
                <w:szCs w:val="28"/>
              </w:rPr>
            </w:pPr>
            <w:r>
              <w:rPr>
                <w:sz w:val="28"/>
                <w:szCs w:val="28"/>
              </w:rPr>
              <w:t>установка дорожных знаков в соответствии со схемами дислокации дорожных знаков в населённых пунктах</w:t>
            </w:r>
          </w:p>
        </w:tc>
        <w:tc>
          <w:tcPr>
            <w:tcW w:w="170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Администрация Майорского сельского поселения</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2020</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сокращение ко</w:t>
            </w:r>
            <w:r>
              <w:rPr>
                <w:sz w:val="28"/>
                <w:szCs w:val="28"/>
              </w:rPr>
              <w:softHyphen/>
              <w:t>личества до</w:t>
            </w:r>
            <w:r>
              <w:rPr>
                <w:sz w:val="28"/>
                <w:szCs w:val="28"/>
              </w:rPr>
              <w:softHyphen/>
              <w:t>рожно-транс</w:t>
            </w:r>
            <w:r>
              <w:rPr>
                <w:sz w:val="28"/>
                <w:szCs w:val="28"/>
              </w:rPr>
              <w:softHyphen/>
              <w:t>портных про</w:t>
            </w:r>
            <w:r>
              <w:rPr>
                <w:sz w:val="28"/>
                <w:szCs w:val="28"/>
              </w:rPr>
              <w:softHyphen/>
              <w:t>исшествий с сопутствую</w:t>
            </w:r>
            <w:r>
              <w:rPr>
                <w:sz w:val="28"/>
                <w:szCs w:val="28"/>
              </w:rPr>
              <w:softHyphen/>
              <w:t>щими дорожными условиями на дорогах местногозначе</w:t>
            </w:r>
            <w:r>
              <w:rPr>
                <w:sz w:val="28"/>
                <w:szCs w:val="28"/>
              </w:rPr>
              <w:softHyphen/>
              <w:t xml:space="preserve">ния </w:t>
            </w:r>
          </w:p>
          <w:p w:rsidR="00605A7C" w:rsidRDefault="00605A7C">
            <w:pPr>
              <w:jc w:val="both"/>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увеличение количе</w:t>
            </w:r>
            <w:r>
              <w:rPr>
                <w:sz w:val="28"/>
                <w:szCs w:val="28"/>
              </w:rPr>
              <w:softHyphen/>
              <w:t>ства дорожно-транспортных про</w:t>
            </w:r>
            <w:r>
              <w:rPr>
                <w:sz w:val="28"/>
                <w:szCs w:val="28"/>
              </w:rPr>
              <w:softHyphen/>
              <w:t>исшествий с сопут</w:t>
            </w:r>
            <w:r>
              <w:rPr>
                <w:sz w:val="28"/>
                <w:szCs w:val="28"/>
              </w:rPr>
              <w:softHyphen/>
              <w:t>ствующими дорож</w:t>
            </w:r>
            <w:r>
              <w:rPr>
                <w:sz w:val="28"/>
                <w:szCs w:val="28"/>
              </w:rPr>
              <w:softHyphen/>
              <w:t>ными условиями надорогах местного  значения</w:t>
            </w:r>
          </w:p>
          <w:p w:rsidR="00605A7C" w:rsidRDefault="00605A7C">
            <w:pPr>
              <w:jc w:val="both"/>
              <w:rPr>
                <w:sz w:val="28"/>
                <w:szCs w:val="28"/>
              </w:rPr>
            </w:pPr>
            <w:r>
              <w:rPr>
                <w:sz w:val="28"/>
                <w:szCs w:val="28"/>
              </w:rPr>
              <w:t>снижение эффек-тивности происше-ствиях на террито-рии Орловского района</w:t>
            </w:r>
          </w:p>
          <w:p w:rsidR="00605A7C" w:rsidRDefault="00605A7C">
            <w:pPr>
              <w:jc w:val="both"/>
              <w:rPr>
                <w:sz w:val="28"/>
                <w:szCs w:val="28"/>
              </w:rPr>
            </w:pPr>
          </w:p>
        </w:tc>
        <w:tc>
          <w:tcPr>
            <w:tcW w:w="309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сокращение к 2020 году количества лиц, погиб</w:t>
            </w:r>
            <w:r>
              <w:rPr>
                <w:sz w:val="28"/>
                <w:szCs w:val="28"/>
              </w:rPr>
              <w:softHyphen/>
              <w:t>ших в результате до</w:t>
            </w:r>
            <w:r>
              <w:rPr>
                <w:sz w:val="28"/>
                <w:szCs w:val="28"/>
              </w:rPr>
              <w:softHyphen/>
              <w:t>рожно-транспортных происшествий</w:t>
            </w:r>
          </w:p>
        </w:tc>
      </w:tr>
      <w:tr w:rsidR="00605A7C">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t>2.2</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bCs/>
                <w:sz w:val="28"/>
                <w:szCs w:val="28"/>
              </w:rPr>
            </w:pPr>
            <w:r>
              <w:rPr>
                <w:bCs/>
                <w:sz w:val="28"/>
                <w:szCs w:val="28"/>
              </w:rPr>
              <w:t>Основное меропри</w:t>
            </w:r>
            <w:r>
              <w:rPr>
                <w:bCs/>
                <w:sz w:val="28"/>
                <w:szCs w:val="28"/>
              </w:rPr>
              <w:softHyphen/>
              <w:t>ятие 2.2.:</w:t>
            </w:r>
          </w:p>
          <w:p w:rsidR="00605A7C" w:rsidRDefault="00605A7C">
            <w:pPr>
              <w:rPr>
                <w:sz w:val="28"/>
                <w:szCs w:val="28"/>
              </w:rPr>
            </w:pPr>
            <w:r>
              <w:rPr>
                <w:sz w:val="28"/>
                <w:szCs w:val="28"/>
              </w:rPr>
              <w:lastRenderedPageBreak/>
              <w:t>по устройству уличного освещения</w:t>
            </w:r>
          </w:p>
        </w:tc>
        <w:tc>
          <w:tcPr>
            <w:tcW w:w="1702" w:type="dxa"/>
            <w:tcBorders>
              <w:top w:val="single" w:sz="4" w:space="0" w:color="auto"/>
              <w:left w:val="single" w:sz="4" w:space="0" w:color="auto"/>
              <w:bottom w:val="single" w:sz="4" w:space="0" w:color="auto"/>
              <w:right w:val="single" w:sz="4" w:space="0" w:color="auto"/>
            </w:tcBorders>
          </w:tcPr>
          <w:p w:rsidR="00605A7C" w:rsidRDefault="00605A7C">
            <w:r>
              <w:rPr>
                <w:sz w:val="28"/>
                <w:szCs w:val="28"/>
              </w:rPr>
              <w:lastRenderedPageBreak/>
              <w:t xml:space="preserve">Администрация </w:t>
            </w:r>
            <w:r>
              <w:rPr>
                <w:sz w:val="28"/>
                <w:szCs w:val="28"/>
              </w:rPr>
              <w:lastRenderedPageBreak/>
              <w:t>Майорского сельского поселения</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lastRenderedPageBreak/>
              <w:t>2014</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2016</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 xml:space="preserve">Повышение безопасности </w:t>
            </w:r>
            <w:r>
              <w:rPr>
                <w:sz w:val="28"/>
                <w:szCs w:val="28"/>
              </w:rPr>
              <w:lastRenderedPageBreak/>
              <w:t>дорожного движения</w:t>
            </w:r>
          </w:p>
        </w:tc>
        <w:tc>
          <w:tcPr>
            <w:tcW w:w="2603"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lastRenderedPageBreak/>
              <w:t xml:space="preserve">ухудшение освещенности </w:t>
            </w:r>
            <w:r>
              <w:rPr>
                <w:sz w:val="28"/>
                <w:szCs w:val="28"/>
              </w:rPr>
              <w:lastRenderedPageBreak/>
              <w:t>улично-дорожной сети</w:t>
            </w:r>
          </w:p>
        </w:tc>
        <w:tc>
          <w:tcPr>
            <w:tcW w:w="309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lastRenderedPageBreak/>
              <w:t>сокращение к 2020 году количества лиц, погиб</w:t>
            </w:r>
            <w:r>
              <w:rPr>
                <w:sz w:val="28"/>
                <w:szCs w:val="28"/>
              </w:rPr>
              <w:softHyphen/>
            </w:r>
            <w:r>
              <w:rPr>
                <w:sz w:val="28"/>
                <w:szCs w:val="28"/>
              </w:rPr>
              <w:lastRenderedPageBreak/>
              <w:t>ших в результате до</w:t>
            </w:r>
            <w:r>
              <w:rPr>
                <w:sz w:val="28"/>
                <w:szCs w:val="28"/>
              </w:rPr>
              <w:softHyphen/>
              <w:t>рожно-транспортных происшествий</w:t>
            </w:r>
          </w:p>
        </w:tc>
      </w:tr>
      <w:tr w:rsidR="00605A7C">
        <w:tc>
          <w:tcPr>
            <w:tcW w:w="645" w:type="dxa"/>
            <w:tcBorders>
              <w:top w:val="single" w:sz="4" w:space="0" w:color="auto"/>
              <w:left w:val="single" w:sz="4" w:space="0" w:color="auto"/>
              <w:bottom w:val="single" w:sz="4" w:space="0" w:color="auto"/>
              <w:right w:val="single" w:sz="4" w:space="0" w:color="auto"/>
            </w:tcBorders>
          </w:tcPr>
          <w:p w:rsidR="00605A7C" w:rsidRDefault="00605A7C">
            <w:pPr>
              <w:ind w:left="-30" w:right="-75"/>
              <w:rPr>
                <w:sz w:val="28"/>
                <w:szCs w:val="28"/>
              </w:rPr>
            </w:pPr>
            <w:r>
              <w:rPr>
                <w:sz w:val="28"/>
                <w:szCs w:val="28"/>
              </w:rPr>
              <w:lastRenderedPageBreak/>
              <w:t>2.3</w:t>
            </w:r>
          </w:p>
        </w:tc>
        <w:tc>
          <w:tcPr>
            <w:tcW w:w="2550" w:type="dxa"/>
            <w:tcBorders>
              <w:top w:val="single" w:sz="4" w:space="0" w:color="auto"/>
              <w:left w:val="single" w:sz="4" w:space="0" w:color="auto"/>
              <w:bottom w:val="single" w:sz="4" w:space="0" w:color="auto"/>
              <w:right w:val="single" w:sz="4" w:space="0" w:color="auto"/>
            </w:tcBorders>
          </w:tcPr>
          <w:p w:rsidR="00605A7C" w:rsidRDefault="00605A7C">
            <w:pPr>
              <w:jc w:val="both"/>
              <w:rPr>
                <w:bCs/>
                <w:sz w:val="28"/>
                <w:szCs w:val="28"/>
              </w:rPr>
            </w:pPr>
            <w:r>
              <w:rPr>
                <w:bCs/>
                <w:sz w:val="28"/>
                <w:szCs w:val="28"/>
              </w:rPr>
              <w:t>Основное меропри</w:t>
            </w:r>
            <w:r>
              <w:rPr>
                <w:bCs/>
                <w:sz w:val="28"/>
                <w:szCs w:val="28"/>
              </w:rPr>
              <w:softHyphen/>
              <w:t>ятие 2.3.:</w:t>
            </w:r>
          </w:p>
          <w:p w:rsidR="00605A7C" w:rsidRDefault="00605A7C">
            <w:pPr>
              <w:rPr>
                <w:sz w:val="28"/>
                <w:szCs w:val="28"/>
              </w:rPr>
            </w:pPr>
            <w:r>
              <w:rPr>
                <w:sz w:val="28"/>
                <w:szCs w:val="28"/>
              </w:rPr>
              <w:t>по строительству и ремонту тротуаров</w:t>
            </w:r>
          </w:p>
          <w:p w:rsidR="00605A7C" w:rsidRDefault="00605A7C">
            <w:pPr>
              <w:rPr>
                <w:sz w:val="28"/>
                <w:szCs w:val="28"/>
              </w:rPr>
            </w:pPr>
          </w:p>
          <w:p w:rsidR="00605A7C" w:rsidRDefault="00605A7C">
            <w:pPr>
              <w:rPr>
                <w:sz w:val="28"/>
                <w:szCs w:val="28"/>
              </w:rPr>
            </w:pPr>
          </w:p>
          <w:p w:rsidR="00605A7C" w:rsidRDefault="00605A7C">
            <w:pPr>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605A7C" w:rsidRDefault="00605A7C">
            <w:r>
              <w:rPr>
                <w:sz w:val="28"/>
                <w:szCs w:val="28"/>
              </w:rPr>
              <w:t>Администрация Майорского сельского поселения</w:t>
            </w:r>
          </w:p>
        </w:tc>
        <w:tc>
          <w:tcPr>
            <w:tcW w:w="1307" w:type="dxa"/>
            <w:gridSpan w:val="2"/>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2014</w:t>
            </w:r>
          </w:p>
        </w:tc>
        <w:tc>
          <w:tcPr>
            <w:tcW w:w="1134" w:type="dxa"/>
            <w:tcBorders>
              <w:top w:val="single" w:sz="4" w:space="0" w:color="auto"/>
              <w:left w:val="single" w:sz="4" w:space="0" w:color="auto"/>
              <w:bottom w:val="single" w:sz="4" w:space="0" w:color="auto"/>
              <w:right w:val="single" w:sz="4" w:space="0" w:color="auto"/>
            </w:tcBorders>
          </w:tcPr>
          <w:p w:rsidR="00605A7C" w:rsidRDefault="00605A7C">
            <w:pPr>
              <w:jc w:val="center"/>
              <w:rPr>
                <w:sz w:val="28"/>
                <w:szCs w:val="28"/>
              </w:rPr>
            </w:pPr>
            <w:r>
              <w:rPr>
                <w:sz w:val="28"/>
                <w:szCs w:val="28"/>
              </w:rPr>
              <w:t>2020</w:t>
            </w:r>
          </w:p>
        </w:tc>
        <w:tc>
          <w:tcPr>
            <w:tcW w:w="2114"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Повышение безопасности дорожного движения</w:t>
            </w:r>
          </w:p>
        </w:tc>
        <w:tc>
          <w:tcPr>
            <w:tcW w:w="2603"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увеличение доли протяженности ав</w:t>
            </w:r>
            <w:r>
              <w:rPr>
                <w:sz w:val="28"/>
                <w:szCs w:val="28"/>
              </w:rPr>
              <w:softHyphen/>
              <w:t>томобильных дорог общего пользования местного  значения не отвечающих норма</w:t>
            </w:r>
            <w:r>
              <w:rPr>
                <w:sz w:val="28"/>
                <w:szCs w:val="28"/>
              </w:rPr>
              <w:softHyphen/>
              <w:t>тивным требова</w:t>
            </w:r>
            <w:r>
              <w:rPr>
                <w:sz w:val="28"/>
                <w:szCs w:val="28"/>
              </w:rPr>
              <w:softHyphen/>
              <w:t>ниям в общей про</w:t>
            </w:r>
            <w:r>
              <w:rPr>
                <w:sz w:val="28"/>
                <w:szCs w:val="28"/>
              </w:rPr>
              <w:softHyphen/>
              <w:t>тяженности</w:t>
            </w:r>
          </w:p>
        </w:tc>
        <w:tc>
          <w:tcPr>
            <w:tcW w:w="3092" w:type="dxa"/>
            <w:tcBorders>
              <w:top w:val="single" w:sz="4" w:space="0" w:color="auto"/>
              <w:left w:val="single" w:sz="4" w:space="0" w:color="auto"/>
              <w:bottom w:val="single" w:sz="4" w:space="0" w:color="auto"/>
              <w:right w:val="single" w:sz="4" w:space="0" w:color="auto"/>
            </w:tcBorders>
          </w:tcPr>
          <w:p w:rsidR="00605A7C" w:rsidRDefault="00605A7C">
            <w:pPr>
              <w:jc w:val="both"/>
              <w:rPr>
                <w:sz w:val="28"/>
                <w:szCs w:val="28"/>
              </w:rPr>
            </w:pPr>
            <w:r>
              <w:rPr>
                <w:sz w:val="28"/>
                <w:szCs w:val="28"/>
              </w:rPr>
              <w:t>сокращение к 2020 году количества лиц, погиб</w:t>
            </w:r>
            <w:r>
              <w:rPr>
                <w:sz w:val="28"/>
                <w:szCs w:val="28"/>
              </w:rPr>
              <w:softHyphen/>
              <w:t>ших в результате до</w:t>
            </w:r>
            <w:r>
              <w:rPr>
                <w:sz w:val="28"/>
                <w:szCs w:val="28"/>
              </w:rPr>
              <w:softHyphen/>
              <w:t>рожно-транспортных происшествий</w:t>
            </w:r>
          </w:p>
        </w:tc>
      </w:tr>
    </w:tbl>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4"/>
          <w:szCs w:val="24"/>
        </w:rPr>
      </w:pPr>
    </w:p>
    <w:p w:rsidR="00605A7C" w:rsidRDefault="00605A7C" w:rsidP="00605A7C">
      <w:pPr>
        <w:widowControl w:val="0"/>
        <w:autoSpaceDE w:val="0"/>
        <w:autoSpaceDN w:val="0"/>
        <w:adjustRightInd w:val="0"/>
        <w:jc w:val="right"/>
        <w:outlineLvl w:val="2"/>
        <w:rPr>
          <w:sz w:val="28"/>
          <w:szCs w:val="28"/>
        </w:rPr>
      </w:pPr>
      <w:r>
        <w:rPr>
          <w:sz w:val="28"/>
          <w:szCs w:val="28"/>
        </w:rPr>
        <w:lastRenderedPageBreak/>
        <w:t>Приложение № 5</w:t>
      </w:r>
    </w:p>
    <w:p w:rsidR="00605A7C" w:rsidRDefault="00605A7C" w:rsidP="00605A7C">
      <w:pPr>
        <w:widowControl w:val="0"/>
        <w:autoSpaceDE w:val="0"/>
        <w:autoSpaceDN w:val="0"/>
        <w:adjustRightInd w:val="0"/>
        <w:jc w:val="right"/>
        <w:outlineLvl w:val="2"/>
        <w:rPr>
          <w:sz w:val="28"/>
          <w:szCs w:val="28"/>
        </w:rPr>
      </w:pPr>
      <w:r>
        <w:rPr>
          <w:sz w:val="28"/>
          <w:szCs w:val="28"/>
        </w:rPr>
        <w:t>к муниципальной программе</w:t>
      </w:r>
    </w:p>
    <w:p w:rsidR="00605A7C" w:rsidRDefault="00605A7C" w:rsidP="00605A7C">
      <w:pPr>
        <w:widowControl w:val="0"/>
        <w:autoSpaceDE w:val="0"/>
        <w:autoSpaceDN w:val="0"/>
        <w:adjustRightInd w:val="0"/>
        <w:jc w:val="center"/>
        <w:outlineLvl w:val="2"/>
        <w:rPr>
          <w:sz w:val="28"/>
          <w:szCs w:val="28"/>
        </w:rPr>
      </w:pPr>
      <w:r>
        <w:rPr>
          <w:sz w:val="28"/>
          <w:szCs w:val="28"/>
        </w:rPr>
        <w:t>Расходы</w:t>
      </w:r>
    </w:p>
    <w:p w:rsidR="00605A7C" w:rsidRDefault="00605A7C" w:rsidP="00605A7C">
      <w:pPr>
        <w:widowControl w:val="0"/>
        <w:autoSpaceDE w:val="0"/>
        <w:autoSpaceDN w:val="0"/>
        <w:adjustRightInd w:val="0"/>
        <w:jc w:val="center"/>
        <w:outlineLvl w:val="2"/>
        <w:rPr>
          <w:sz w:val="28"/>
          <w:szCs w:val="28"/>
        </w:rPr>
      </w:pPr>
      <w:r>
        <w:rPr>
          <w:sz w:val="28"/>
          <w:szCs w:val="28"/>
        </w:rPr>
        <w:t>областного бюджета, федерального бюджета, местных бюджетов</w:t>
      </w:r>
    </w:p>
    <w:p w:rsidR="00605A7C" w:rsidRDefault="00605A7C" w:rsidP="00605A7C">
      <w:pPr>
        <w:widowControl w:val="0"/>
        <w:autoSpaceDE w:val="0"/>
        <w:autoSpaceDN w:val="0"/>
        <w:adjustRightInd w:val="0"/>
        <w:jc w:val="center"/>
        <w:outlineLvl w:val="2"/>
        <w:rPr>
          <w:sz w:val="24"/>
          <w:szCs w:val="24"/>
        </w:rPr>
      </w:pPr>
      <w:r>
        <w:rPr>
          <w:sz w:val="28"/>
          <w:szCs w:val="28"/>
        </w:rPr>
        <w:t>и внебюджетных источников на реализацию муниципальной  программы</w:t>
      </w:r>
    </w:p>
    <w:p w:rsidR="00605A7C" w:rsidRDefault="00605A7C" w:rsidP="00605A7C">
      <w:pPr>
        <w:widowControl w:val="0"/>
        <w:autoSpaceDE w:val="0"/>
        <w:autoSpaceDN w:val="0"/>
        <w:adjustRightInd w:val="0"/>
        <w:jc w:val="right"/>
        <w:outlineLvl w:val="2"/>
        <w:rPr>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820"/>
        <w:gridCol w:w="1684"/>
        <w:gridCol w:w="1604"/>
        <w:gridCol w:w="1604"/>
        <w:gridCol w:w="1459"/>
        <w:gridCol w:w="1313"/>
        <w:gridCol w:w="1311"/>
        <w:gridCol w:w="1313"/>
        <w:gridCol w:w="1311"/>
      </w:tblGrid>
      <w:tr w:rsidR="00605A7C">
        <w:trPr>
          <w:trHeight w:val="959"/>
          <w:tblHeader/>
        </w:trPr>
        <w:tc>
          <w:tcPr>
            <w:tcW w:w="17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Статус</w:t>
            </w:r>
          </w:p>
        </w:tc>
        <w:tc>
          <w:tcPr>
            <w:tcW w:w="17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Наименование муниципальной</w:t>
            </w:r>
          </w:p>
          <w:p w:rsidR="00605A7C" w:rsidRDefault="00605A7C">
            <w:pPr>
              <w:widowControl w:val="0"/>
              <w:autoSpaceDE w:val="0"/>
              <w:autoSpaceDN w:val="0"/>
              <w:adjustRightInd w:val="0"/>
              <w:jc w:val="center"/>
              <w:outlineLvl w:val="2"/>
              <w:rPr>
                <w:sz w:val="24"/>
                <w:szCs w:val="24"/>
              </w:rPr>
            </w:pPr>
            <w:r>
              <w:rPr>
                <w:sz w:val="24"/>
                <w:szCs w:val="24"/>
              </w:rPr>
              <w:t>программы, подпрограммы муниципальной программы</w:t>
            </w:r>
          </w:p>
        </w:tc>
        <w:tc>
          <w:tcPr>
            <w:tcW w:w="16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Ответственный  исполнитель, соисполнители</w:t>
            </w:r>
          </w:p>
        </w:tc>
        <w:tc>
          <w:tcPr>
            <w:tcW w:w="9638" w:type="dxa"/>
            <w:gridSpan w:val="7"/>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Оценка расходов (тыс. рублей), годы</w:t>
            </w:r>
          </w:p>
        </w:tc>
      </w:tr>
      <w:tr w:rsidR="00605A7C">
        <w:trPr>
          <w:trHeight w:val="958"/>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2014</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2017</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2019</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2020</w:t>
            </w:r>
          </w:p>
        </w:tc>
      </w:tr>
      <w:tr w:rsidR="00605A7C">
        <w:trPr>
          <w:trHeight w:val="320"/>
        </w:trPr>
        <w:tc>
          <w:tcPr>
            <w:tcW w:w="17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1</w:t>
            </w:r>
          </w:p>
        </w:tc>
        <w:tc>
          <w:tcPr>
            <w:tcW w:w="17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2</w:t>
            </w: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10</w:t>
            </w:r>
          </w:p>
        </w:tc>
      </w:tr>
      <w:tr w:rsidR="009123CE">
        <w:trPr>
          <w:trHeight w:val="320"/>
        </w:trPr>
        <w:tc>
          <w:tcPr>
            <w:tcW w:w="17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 xml:space="preserve">Муниципальная  </w:t>
            </w:r>
            <w:r>
              <w:rPr>
                <w:sz w:val="24"/>
                <w:szCs w:val="24"/>
              </w:rPr>
              <w:br/>
              <w:t>программа</w:t>
            </w:r>
          </w:p>
        </w:tc>
        <w:tc>
          <w:tcPr>
            <w:tcW w:w="17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Развитие транспортной системы</w:t>
            </w: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9123CE" w:rsidRDefault="00245C56">
            <w:pPr>
              <w:widowControl w:val="0"/>
              <w:autoSpaceDE w:val="0"/>
              <w:autoSpaceDN w:val="0"/>
              <w:adjustRightInd w:val="0"/>
              <w:jc w:val="center"/>
              <w:outlineLvl w:val="2"/>
              <w:rPr>
                <w:sz w:val="24"/>
                <w:szCs w:val="24"/>
              </w:rPr>
            </w:pPr>
            <w:r>
              <w:rPr>
                <w:sz w:val="24"/>
                <w:szCs w:val="24"/>
              </w:rPr>
              <w:t>254,3</w:t>
            </w:r>
          </w:p>
        </w:tc>
        <w:tc>
          <w:tcPr>
            <w:tcW w:w="1559" w:type="dxa"/>
            <w:tcBorders>
              <w:top w:val="single" w:sz="4" w:space="0" w:color="auto"/>
              <w:left w:val="single" w:sz="4" w:space="0" w:color="auto"/>
              <w:bottom w:val="single" w:sz="4" w:space="0" w:color="auto"/>
              <w:right w:val="single" w:sz="4" w:space="0" w:color="auto"/>
            </w:tcBorders>
            <w:vAlign w:val="center"/>
          </w:tcPr>
          <w:p w:rsidR="009123CE" w:rsidRDefault="002E7343">
            <w:pPr>
              <w:widowControl w:val="0"/>
              <w:autoSpaceDE w:val="0"/>
              <w:autoSpaceDN w:val="0"/>
              <w:adjustRightInd w:val="0"/>
              <w:jc w:val="center"/>
              <w:outlineLvl w:val="2"/>
              <w:rPr>
                <w:sz w:val="24"/>
                <w:szCs w:val="24"/>
              </w:rPr>
            </w:pPr>
            <w:r>
              <w:rPr>
                <w:sz w:val="24"/>
                <w:szCs w:val="24"/>
              </w:rPr>
              <w:t>824,0</w:t>
            </w:r>
          </w:p>
        </w:tc>
        <w:tc>
          <w:tcPr>
            <w:tcW w:w="1418" w:type="dxa"/>
            <w:tcBorders>
              <w:top w:val="single" w:sz="4" w:space="0" w:color="auto"/>
              <w:left w:val="single" w:sz="4" w:space="0" w:color="auto"/>
              <w:bottom w:val="single" w:sz="4" w:space="0" w:color="auto"/>
              <w:right w:val="single" w:sz="4" w:space="0" w:color="auto"/>
            </w:tcBorders>
          </w:tcPr>
          <w:p w:rsidR="009123CE" w:rsidRDefault="00E52521">
            <w:r>
              <w:rPr>
                <w:sz w:val="24"/>
                <w:szCs w:val="24"/>
              </w:rPr>
              <w:t>1564,8</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 w:rsidRPr="008F1C71">
              <w:rPr>
                <w:sz w:val="24"/>
                <w:szCs w:val="24"/>
              </w:rPr>
              <w:t>284,9</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 w:rsidRPr="008F1C71">
              <w:rPr>
                <w:sz w:val="24"/>
                <w:szCs w:val="24"/>
              </w:rPr>
              <w:t>284,9</w:t>
            </w:r>
          </w:p>
        </w:tc>
      </w:tr>
      <w:tr w:rsidR="00605A7C">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289"/>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9123CE">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9123CE" w:rsidRDefault="009123C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123CE" w:rsidRDefault="009123CE">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9123CE" w:rsidRDefault="00245C56" w:rsidP="009123CE">
            <w:pPr>
              <w:widowControl w:val="0"/>
              <w:autoSpaceDE w:val="0"/>
              <w:autoSpaceDN w:val="0"/>
              <w:adjustRightInd w:val="0"/>
              <w:jc w:val="center"/>
              <w:outlineLvl w:val="2"/>
              <w:rPr>
                <w:sz w:val="24"/>
                <w:szCs w:val="24"/>
              </w:rPr>
            </w:pPr>
            <w:r>
              <w:rPr>
                <w:sz w:val="24"/>
                <w:szCs w:val="24"/>
              </w:rPr>
              <w:t>254,3</w:t>
            </w:r>
          </w:p>
        </w:tc>
        <w:tc>
          <w:tcPr>
            <w:tcW w:w="1559" w:type="dxa"/>
            <w:tcBorders>
              <w:top w:val="single" w:sz="4" w:space="0" w:color="auto"/>
              <w:left w:val="single" w:sz="4" w:space="0" w:color="auto"/>
              <w:bottom w:val="single" w:sz="4" w:space="0" w:color="auto"/>
              <w:right w:val="single" w:sz="4" w:space="0" w:color="auto"/>
            </w:tcBorders>
            <w:vAlign w:val="center"/>
          </w:tcPr>
          <w:p w:rsidR="009123CE" w:rsidRDefault="002E7343" w:rsidP="009123CE">
            <w:pPr>
              <w:widowControl w:val="0"/>
              <w:autoSpaceDE w:val="0"/>
              <w:autoSpaceDN w:val="0"/>
              <w:adjustRightInd w:val="0"/>
              <w:jc w:val="center"/>
              <w:outlineLvl w:val="2"/>
              <w:rPr>
                <w:sz w:val="24"/>
                <w:szCs w:val="24"/>
              </w:rPr>
            </w:pPr>
            <w:r>
              <w:rPr>
                <w:sz w:val="24"/>
                <w:szCs w:val="24"/>
              </w:rPr>
              <w:t>824,0</w:t>
            </w:r>
          </w:p>
        </w:tc>
        <w:tc>
          <w:tcPr>
            <w:tcW w:w="1418" w:type="dxa"/>
            <w:tcBorders>
              <w:top w:val="single" w:sz="4" w:space="0" w:color="auto"/>
              <w:left w:val="single" w:sz="4" w:space="0" w:color="auto"/>
              <w:bottom w:val="single" w:sz="4" w:space="0" w:color="auto"/>
              <w:right w:val="single" w:sz="4" w:space="0" w:color="auto"/>
            </w:tcBorders>
          </w:tcPr>
          <w:p w:rsidR="009123CE" w:rsidRDefault="00E52521" w:rsidP="009123CE">
            <w:r>
              <w:rPr>
                <w:sz w:val="24"/>
                <w:szCs w:val="24"/>
              </w:rPr>
              <w:t>1564,8</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r>
      <w:tr w:rsidR="00605A7C">
        <w:trPr>
          <w:trHeight w:val="568"/>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9123CE">
        <w:trPr>
          <w:trHeight w:val="263"/>
        </w:trPr>
        <w:tc>
          <w:tcPr>
            <w:tcW w:w="17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Подпрограмма 1</w:t>
            </w:r>
          </w:p>
        </w:tc>
        <w:tc>
          <w:tcPr>
            <w:tcW w:w="17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Развитие транспортной инфраструктуры Майорского сельского поселения</w:t>
            </w: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9123CE" w:rsidRDefault="00245C56" w:rsidP="009123CE">
            <w:pPr>
              <w:widowControl w:val="0"/>
              <w:autoSpaceDE w:val="0"/>
              <w:autoSpaceDN w:val="0"/>
              <w:adjustRightInd w:val="0"/>
              <w:jc w:val="center"/>
              <w:outlineLvl w:val="2"/>
              <w:rPr>
                <w:sz w:val="24"/>
                <w:szCs w:val="24"/>
              </w:rPr>
            </w:pPr>
            <w:r>
              <w:rPr>
                <w:sz w:val="24"/>
                <w:szCs w:val="24"/>
              </w:rPr>
              <w:t>254,3</w:t>
            </w:r>
          </w:p>
        </w:tc>
        <w:tc>
          <w:tcPr>
            <w:tcW w:w="1559" w:type="dxa"/>
            <w:tcBorders>
              <w:top w:val="single" w:sz="4" w:space="0" w:color="auto"/>
              <w:left w:val="single" w:sz="4" w:space="0" w:color="auto"/>
              <w:bottom w:val="single" w:sz="4" w:space="0" w:color="auto"/>
              <w:right w:val="single" w:sz="4" w:space="0" w:color="auto"/>
            </w:tcBorders>
            <w:vAlign w:val="center"/>
          </w:tcPr>
          <w:p w:rsidR="009123CE" w:rsidRDefault="002E7343" w:rsidP="009123CE">
            <w:pPr>
              <w:widowControl w:val="0"/>
              <w:autoSpaceDE w:val="0"/>
              <w:autoSpaceDN w:val="0"/>
              <w:adjustRightInd w:val="0"/>
              <w:jc w:val="center"/>
              <w:outlineLvl w:val="2"/>
              <w:rPr>
                <w:sz w:val="24"/>
                <w:szCs w:val="24"/>
              </w:rPr>
            </w:pPr>
            <w:r>
              <w:rPr>
                <w:sz w:val="24"/>
                <w:szCs w:val="24"/>
              </w:rPr>
              <w:t>824,0</w:t>
            </w:r>
          </w:p>
        </w:tc>
        <w:tc>
          <w:tcPr>
            <w:tcW w:w="1418" w:type="dxa"/>
            <w:tcBorders>
              <w:top w:val="single" w:sz="4" w:space="0" w:color="auto"/>
              <w:left w:val="single" w:sz="4" w:space="0" w:color="auto"/>
              <w:bottom w:val="single" w:sz="4" w:space="0" w:color="auto"/>
              <w:right w:val="single" w:sz="4" w:space="0" w:color="auto"/>
            </w:tcBorders>
          </w:tcPr>
          <w:p w:rsidR="009123CE" w:rsidRDefault="00E52521" w:rsidP="009123CE">
            <w:r>
              <w:rPr>
                <w:sz w:val="24"/>
                <w:szCs w:val="24"/>
              </w:rPr>
              <w:t>1564,8</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r>
      <w:tr w:rsidR="00605A7C">
        <w:trPr>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9123CE">
        <w:trPr>
          <w:trHeight w:val="261"/>
        </w:trPr>
        <w:tc>
          <w:tcPr>
            <w:tcW w:w="0" w:type="auto"/>
            <w:vMerge/>
            <w:tcBorders>
              <w:top w:val="single" w:sz="4" w:space="0" w:color="auto"/>
              <w:left w:val="single" w:sz="4" w:space="0" w:color="auto"/>
              <w:bottom w:val="single" w:sz="4" w:space="0" w:color="auto"/>
              <w:right w:val="single" w:sz="4" w:space="0" w:color="auto"/>
            </w:tcBorders>
            <w:vAlign w:val="center"/>
          </w:tcPr>
          <w:p w:rsidR="009123CE" w:rsidRDefault="009123C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123CE" w:rsidRDefault="009123CE">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23CE" w:rsidRDefault="009123CE">
            <w:pPr>
              <w:widowControl w:val="0"/>
              <w:autoSpaceDE w:val="0"/>
              <w:autoSpaceDN w:val="0"/>
              <w:adjustRightInd w:val="0"/>
              <w:jc w:val="center"/>
              <w:outlineLvl w:val="2"/>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9123CE" w:rsidRDefault="00245C56" w:rsidP="009123CE">
            <w:pPr>
              <w:widowControl w:val="0"/>
              <w:autoSpaceDE w:val="0"/>
              <w:autoSpaceDN w:val="0"/>
              <w:adjustRightInd w:val="0"/>
              <w:jc w:val="center"/>
              <w:outlineLvl w:val="2"/>
              <w:rPr>
                <w:sz w:val="24"/>
                <w:szCs w:val="24"/>
              </w:rPr>
            </w:pPr>
            <w:r>
              <w:rPr>
                <w:sz w:val="24"/>
                <w:szCs w:val="24"/>
              </w:rPr>
              <w:t>254,3</w:t>
            </w:r>
          </w:p>
        </w:tc>
        <w:tc>
          <w:tcPr>
            <w:tcW w:w="1559" w:type="dxa"/>
            <w:tcBorders>
              <w:top w:val="single" w:sz="4" w:space="0" w:color="auto"/>
              <w:left w:val="single" w:sz="4" w:space="0" w:color="auto"/>
              <w:bottom w:val="single" w:sz="4" w:space="0" w:color="auto"/>
              <w:right w:val="single" w:sz="4" w:space="0" w:color="auto"/>
            </w:tcBorders>
            <w:vAlign w:val="center"/>
          </w:tcPr>
          <w:p w:rsidR="009123CE" w:rsidRDefault="002E7343" w:rsidP="009123CE">
            <w:pPr>
              <w:widowControl w:val="0"/>
              <w:autoSpaceDE w:val="0"/>
              <w:autoSpaceDN w:val="0"/>
              <w:adjustRightInd w:val="0"/>
              <w:jc w:val="center"/>
              <w:outlineLvl w:val="2"/>
              <w:rPr>
                <w:sz w:val="24"/>
                <w:szCs w:val="24"/>
              </w:rPr>
            </w:pPr>
            <w:r>
              <w:rPr>
                <w:sz w:val="24"/>
                <w:szCs w:val="24"/>
              </w:rPr>
              <w:t>824,0</w:t>
            </w:r>
          </w:p>
        </w:tc>
        <w:tc>
          <w:tcPr>
            <w:tcW w:w="1418" w:type="dxa"/>
            <w:tcBorders>
              <w:top w:val="single" w:sz="4" w:space="0" w:color="auto"/>
              <w:left w:val="single" w:sz="4" w:space="0" w:color="auto"/>
              <w:bottom w:val="single" w:sz="4" w:space="0" w:color="auto"/>
              <w:right w:val="single" w:sz="4" w:space="0" w:color="auto"/>
            </w:tcBorders>
          </w:tcPr>
          <w:p w:rsidR="009123CE" w:rsidRDefault="00E52521" w:rsidP="009123CE">
            <w:r>
              <w:rPr>
                <w:sz w:val="24"/>
                <w:szCs w:val="24"/>
              </w:rPr>
              <w:t>1564,8</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6"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c>
          <w:tcPr>
            <w:tcW w:w="1275" w:type="dxa"/>
            <w:tcBorders>
              <w:top w:val="single" w:sz="4" w:space="0" w:color="auto"/>
              <w:left w:val="single" w:sz="4" w:space="0" w:color="auto"/>
              <w:bottom w:val="single" w:sz="4" w:space="0" w:color="auto"/>
              <w:right w:val="single" w:sz="4" w:space="0" w:color="auto"/>
            </w:tcBorders>
          </w:tcPr>
          <w:p w:rsidR="009123CE" w:rsidRDefault="009123CE" w:rsidP="009123CE">
            <w:r w:rsidRPr="008F1C71">
              <w:rPr>
                <w:sz w:val="24"/>
                <w:szCs w:val="24"/>
              </w:rPr>
              <w:t>284,9</w:t>
            </w:r>
          </w:p>
        </w:tc>
      </w:tr>
      <w:tr w:rsidR="00605A7C">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внебюджетные источники</w:t>
            </w:r>
          </w:p>
          <w:p w:rsidR="00605A7C" w:rsidRDefault="00605A7C">
            <w:pPr>
              <w:widowControl w:val="0"/>
              <w:autoSpaceDE w:val="0"/>
              <w:autoSpaceDN w:val="0"/>
              <w:adjustRightInd w:val="0"/>
              <w:jc w:val="center"/>
              <w:outlineLvl w:val="2"/>
              <w:rPr>
                <w:sz w:val="24"/>
                <w:szCs w:val="24"/>
              </w:rPr>
            </w:pPr>
          </w:p>
          <w:p w:rsidR="00605A7C" w:rsidRDefault="00605A7C">
            <w:pPr>
              <w:widowControl w:val="0"/>
              <w:autoSpaceDE w:val="0"/>
              <w:autoSpaceDN w:val="0"/>
              <w:adjustRightInd w:val="0"/>
              <w:jc w:val="center"/>
              <w:outlineLvl w:val="2"/>
              <w:rPr>
                <w:sz w:val="24"/>
                <w:szCs w:val="24"/>
              </w:rPr>
            </w:pPr>
          </w:p>
          <w:p w:rsidR="00605A7C" w:rsidRDefault="00605A7C">
            <w:pPr>
              <w:widowControl w:val="0"/>
              <w:autoSpaceDE w:val="0"/>
              <w:autoSpaceDN w:val="0"/>
              <w:adjustRightInd w:val="0"/>
              <w:jc w:val="center"/>
              <w:outlineLvl w:val="2"/>
              <w:rPr>
                <w:sz w:val="24"/>
                <w:szCs w:val="24"/>
              </w:rPr>
            </w:pP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lastRenderedPageBreak/>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561"/>
        </w:trPr>
        <w:tc>
          <w:tcPr>
            <w:tcW w:w="1736" w:type="dxa"/>
            <w:vMerge w:val="restart"/>
            <w:tcBorders>
              <w:top w:val="single" w:sz="4" w:space="0" w:color="auto"/>
              <w:left w:val="single" w:sz="4" w:space="0" w:color="auto"/>
              <w:bottom w:val="single" w:sz="4" w:space="0" w:color="auto"/>
              <w:right w:val="single" w:sz="4" w:space="0" w:color="auto"/>
            </w:tcBorders>
          </w:tcPr>
          <w:p w:rsidR="00605A7C" w:rsidRDefault="00731FE5">
            <w:pPr>
              <w:widowControl w:val="0"/>
              <w:autoSpaceDE w:val="0"/>
              <w:autoSpaceDN w:val="0"/>
              <w:adjustRightInd w:val="0"/>
              <w:jc w:val="center"/>
              <w:outlineLvl w:val="2"/>
              <w:rPr>
                <w:sz w:val="24"/>
                <w:szCs w:val="24"/>
              </w:rPr>
            </w:pPr>
            <w:r>
              <w:rPr>
                <w:sz w:val="24"/>
                <w:szCs w:val="24"/>
              </w:rPr>
              <w:lastRenderedPageBreak/>
              <w:t>Подпрограмма 2</w:t>
            </w:r>
          </w:p>
        </w:tc>
        <w:tc>
          <w:tcPr>
            <w:tcW w:w="1770" w:type="dxa"/>
            <w:vMerge w:val="restart"/>
            <w:tcBorders>
              <w:top w:val="single" w:sz="4" w:space="0" w:color="auto"/>
              <w:left w:val="single" w:sz="4" w:space="0" w:color="auto"/>
              <w:bottom w:val="single" w:sz="4" w:space="0" w:color="auto"/>
              <w:right w:val="single" w:sz="4" w:space="0" w:color="auto"/>
            </w:tcBorders>
          </w:tcPr>
          <w:p w:rsidR="00605A7C" w:rsidRDefault="00605A7C">
            <w:pPr>
              <w:widowControl w:val="0"/>
              <w:autoSpaceDE w:val="0"/>
              <w:autoSpaceDN w:val="0"/>
              <w:adjustRightInd w:val="0"/>
              <w:jc w:val="center"/>
              <w:outlineLvl w:val="2"/>
              <w:rPr>
                <w:sz w:val="24"/>
                <w:szCs w:val="24"/>
              </w:rPr>
            </w:pPr>
            <w:r>
              <w:rPr>
                <w:sz w:val="24"/>
                <w:szCs w:val="24"/>
              </w:rPr>
              <w:t>Повышение безопасности дорожного движения на территории Майорского сельского поселения</w:t>
            </w: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r w:rsidR="00605A7C">
        <w:trPr>
          <w:trHeight w:val="727"/>
        </w:trPr>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5A7C" w:rsidRDefault="00605A7C">
            <w:pPr>
              <w:rPr>
                <w:sz w:val="24"/>
                <w:szCs w:val="24"/>
              </w:rPr>
            </w:pPr>
          </w:p>
        </w:tc>
        <w:tc>
          <w:tcPr>
            <w:tcW w:w="16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05A7C" w:rsidRDefault="00605A7C">
            <w:pPr>
              <w:widowControl w:val="0"/>
              <w:autoSpaceDE w:val="0"/>
              <w:autoSpaceDN w:val="0"/>
              <w:adjustRightInd w:val="0"/>
              <w:jc w:val="center"/>
              <w:outlineLvl w:val="2"/>
              <w:rPr>
                <w:sz w:val="24"/>
                <w:szCs w:val="24"/>
              </w:rPr>
            </w:pPr>
            <w:r>
              <w:rPr>
                <w:sz w:val="24"/>
                <w:szCs w:val="24"/>
              </w:rPr>
              <w:t>внебюджетные источники</w:t>
            </w:r>
          </w:p>
          <w:p w:rsidR="00605A7C" w:rsidRDefault="00605A7C">
            <w:pPr>
              <w:widowControl w:val="0"/>
              <w:autoSpaceDE w:val="0"/>
              <w:autoSpaceDN w:val="0"/>
              <w:adjustRightInd w:val="0"/>
              <w:jc w:val="center"/>
              <w:outlineLvl w:val="2"/>
              <w:rPr>
                <w:sz w:val="24"/>
                <w:szCs w:val="24"/>
              </w:rPr>
            </w:pPr>
          </w:p>
          <w:p w:rsidR="00605A7C" w:rsidRDefault="00605A7C">
            <w:pPr>
              <w:widowControl w:val="0"/>
              <w:autoSpaceDE w:val="0"/>
              <w:autoSpaceDN w:val="0"/>
              <w:adjustRightInd w:val="0"/>
              <w:jc w:val="center"/>
              <w:outlineLvl w:val="2"/>
              <w:rPr>
                <w:sz w:val="24"/>
                <w:szCs w:val="24"/>
              </w:rPr>
            </w:pPr>
          </w:p>
          <w:p w:rsidR="00605A7C" w:rsidRDefault="00605A7C">
            <w:pPr>
              <w:widowControl w:val="0"/>
              <w:autoSpaceDE w:val="0"/>
              <w:autoSpaceDN w:val="0"/>
              <w:adjustRightInd w:val="0"/>
              <w:jc w:val="center"/>
              <w:outlineLvl w:val="2"/>
              <w:rPr>
                <w:sz w:val="24"/>
                <w:szCs w:val="24"/>
              </w:rPr>
            </w:pPr>
          </w:p>
        </w:tc>
        <w:tc>
          <w:tcPr>
            <w:tcW w:w="155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05A7C" w:rsidRDefault="00605A7C">
            <w:pPr>
              <w:widowControl w:val="0"/>
              <w:autoSpaceDE w:val="0"/>
              <w:autoSpaceDN w:val="0"/>
              <w:adjustRightInd w:val="0"/>
              <w:jc w:val="center"/>
              <w:outlineLvl w:val="2"/>
              <w:rPr>
                <w:sz w:val="24"/>
                <w:szCs w:val="24"/>
              </w:rPr>
            </w:pPr>
            <w:r>
              <w:rPr>
                <w:sz w:val="24"/>
                <w:szCs w:val="24"/>
              </w:rPr>
              <w:t>0</w:t>
            </w:r>
          </w:p>
        </w:tc>
      </w:tr>
    </w:tbl>
    <w:p w:rsidR="00605A7C" w:rsidRPr="00953222" w:rsidRDefault="00605A7C" w:rsidP="00CE7CE1">
      <w:pPr>
        <w:jc w:val="right"/>
      </w:pPr>
    </w:p>
    <w:sectPr w:rsidR="00605A7C" w:rsidRPr="00953222" w:rsidSect="00CE7CE1">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75" w:rsidRDefault="00646775">
      <w:r>
        <w:separator/>
      </w:r>
    </w:p>
  </w:endnote>
  <w:endnote w:type="continuationSeparator" w:id="0">
    <w:p w:rsidR="00646775" w:rsidRDefault="0064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5" w:rsidRDefault="00E044D5" w:rsidP="00E71A1A">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044D5" w:rsidRDefault="00E044D5" w:rsidP="00E044D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D5" w:rsidRDefault="00E044D5" w:rsidP="00E71A1A">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A6BD2">
      <w:rPr>
        <w:rStyle w:val="af2"/>
        <w:noProof/>
      </w:rPr>
      <w:t>1</w:t>
    </w:r>
    <w:r>
      <w:rPr>
        <w:rStyle w:val="af2"/>
      </w:rPr>
      <w:fldChar w:fldCharType="end"/>
    </w:r>
  </w:p>
  <w:p w:rsidR="00E044D5" w:rsidRDefault="00E044D5" w:rsidP="00E044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75" w:rsidRDefault="00646775">
      <w:r>
        <w:separator/>
      </w:r>
    </w:p>
  </w:footnote>
  <w:footnote w:type="continuationSeparator" w:id="0">
    <w:p w:rsidR="00646775" w:rsidRDefault="0064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09170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7C"/>
    <w:rsid w:val="001C6245"/>
    <w:rsid w:val="00245C56"/>
    <w:rsid w:val="002E7343"/>
    <w:rsid w:val="003578CA"/>
    <w:rsid w:val="003B6200"/>
    <w:rsid w:val="0040224B"/>
    <w:rsid w:val="00436DCD"/>
    <w:rsid w:val="0045753C"/>
    <w:rsid w:val="00460719"/>
    <w:rsid w:val="004C600F"/>
    <w:rsid w:val="005025F1"/>
    <w:rsid w:val="005D74B7"/>
    <w:rsid w:val="005F328F"/>
    <w:rsid w:val="00605A7C"/>
    <w:rsid w:val="00606E94"/>
    <w:rsid w:val="00646775"/>
    <w:rsid w:val="006E0491"/>
    <w:rsid w:val="00731FE5"/>
    <w:rsid w:val="007624CD"/>
    <w:rsid w:val="007D45E6"/>
    <w:rsid w:val="007E5BEC"/>
    <w:rsid w:val="007F75F7"/>
    <w:rsid w:val="008420B6"/>
    <w:rsid w:val="00870690"/>
    <w:rsid w:val="008D3ECB"/>
    <w:rsid w:val="008E4EC6"/>
    <w:rsid w:val="009123CE"/>
    <w:rsid w:val="009327E9"/>
    <w:rsid w:val="00953222"/>
    <w:rsid w:val="00970A33"/>
    <w:rsid w:val="0097383F"/>
    <w:rsid w:val="009D63C5"/>
    <w:rsid w:val="00B94149"/>
    <w:rsid w:val="00BE1AF8"/>
    <w:rsid w:val="00CE7CE1"/>
    <w:rsid w:val="00D56AFC"/>
    <w:rsid w:val="00D63472"/>
    <w:rsid w:val="00D76035"/>
    <w:rsid w:val="00E044D5"/>
    <w:rsid w:val="00E52521"/>
    <w:rsid w:val="00E71A1A"/>
    <w:rsid w:val="00F72F4E"/>
    <w:rsid w:val="00FA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A7C"/>
    <w:rPr>
      <w:rFonts w:eastAsia="Calibri"/>
    </w:rPr>
  </w:style>
  <w:style w:type="paragraph" w:styleId="1">
    <w:name w:val="heading 1"/>
    <w:basedOn w:val="a"/>
    <w:next w:val="a"/>
    <w:link w:val="10"/>
    <w:qFormat/>
    <w:rsid w:val="00605A7C"/>
    <w:pPr>
      <w:keepNext/>
      <w:spacing w:line="220" w:lineRule="exact"/>
      <w:jc w:val="center"/>
      <w:outlineLvl w:val="0"/>
    </w:pPr>
    <w:rPr>
      <w:rFonts w:ascii="AG Souvenir" w:eastAsia="Times New Roman" w:hAnsi="AG Souvenir"/>
      <w:b/>
      <w:spacing w:val="38"/>
    </w:rPr>
  </w:style>
  <w:style w:type="paragraph" w:styleId="2">
    <w:name w:val="heading 2"/>
    <w:basedOn w:val="a"/>
    <w:next w:val="a"/>
    <w:link w:val="20"/>
    <w:qFormat/>
    <w:rsid w:val="00605A7C"/>
    <w:pPr>
      <w:keepNext/>
      <w:ind w:left="709"/>
      <w:outlineLvl w:val="1"/>
    </w:pPr>
    <w:rPr>
      <w:rFonts w:eastAsia="Times New Roman"/>
    </w:rPr>
  </w:style>
  <w:style w:type="paragraph" w:styleId="3">
    <w:name w:val="heading 3"/>
    <w:basedOn w:val="a"/>
    <w:next w:val="a"/>
    <w:link w:val="30"/>
    <w:qFormat/>
    <w:rsid w:val="00605A7C"/>
    <w:pPr>
      <w:keepNext/>
      <w:spacing w:before="240" w:after="60"/>
      <w:outlineLvl w:val="2"/>
    </w:pPr>
    <w:rPr>
      <w:rFonts w:ascii="Arial" w:eastAsia="Times New Roman" w:hAnsi="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05A7C"/>
    <w:rPr>
      <w:rFonts w:ascii="Times New Roman" w:hAnsi="Times New Roman" w:cs="Times New Roman" w:hint="default"/>
      <w:color w:val="0000FF"/>
      <w:u w:val="single"/>
    </w:rPr>
  </w:style>
  <w:style w:type="character" w:styleId="a4">
    <w:name w:val="FollowedHyperlink"/>
    <w:rsid w:val="00605A7C"/>
    <w:rPr>
      <w:rFonts w:ascii="Times New Roman" w:hAnsi="Times New Roman" w:cs="Times New Roman" w:hint="default"/>
      <w:color w:val="800080"/>
      <w:u w:val="single"/>
    </w:rPr>
  </w:style>
  <w:style w:type="character" w:customStyle="1" w:styleId="10">
    <w:name w:val="Заголовок 1 Знак"/>
    <w:link w:val="1"/>
    <w:locked/>
    <w:rsid w:val="00605A7C"/>
    <w:rPr>
      <w:rFonts w:ascii="AG Souvenir" w:hAnsi="AG Souvenir"/>
      <w:b/>
      <w:spacing w:val="38"/>
      <w:lang w:val="ru-RU" w:eastAsia="ru-RU" w:bidi="ar-SA"/>
    </w:rPr>
  </w:style>
  <w:style w:type="character" w:customStyle="1" w:styleId="20">
    <w:name w:val="Заголовок 2 Знак"/>
    <w:link w:val="2"/>
    <w:locked/>
    <w:rsid w:val="00605A7C"/>
    <w:rPr>
      <w:lang w:val="ru-RU" w:eastAsia="ru-RU" w:bidi="ar-SA"/>
    </w:rPr>
  </w:style>
  <w:style w:type="character" w:customStyle="1" w:styleId="30">
    <w:name w:val="Заголовок 3 Знак"/>
    <w:link w:val="3"/>
    <w:locked/>
    <w:rsid w:val="00605A7C"/>
    <w:rPr>
      <w:rFonts w:ascii="Arial" w:hAnsi="Arial"/>
      <w:b/>
      <w:bCs/>
      <w:sz w:val="26"/>
      <w:szCs w:val="26"/>
      <w:lang w:val="ru-RU" w:eastAsia="ru-RU" w:bidi="ar-SA"/>
    </w:rPr>
  </w:style>
  <w:style w:type="character" w:customStyle="1" w:styleId="a5">
    <w:name w:val="Верхний колонтитул Знак"/>
    <w:link w:val="a6"/>
    <w:locked/>
    <w:rsid w:val="00605A7C"/>
    <w:rPr>
      <w:lang w:val="ru-RU" w:eastAsia="ru-RU" w:bidi="ar-SA"/>
    </w:rPr>
  </w:style>
  <w:style w:type="paragraph" w:styleId="a6">
    <w:name w:val="header"/>
    <w:basedOn w:val="a"/>
    <w:link w:val="a5"/>
    <w:rsid w:val="00605A7C"/>
    <w:pPr>
      <w:tabs>
        <w:tab w:val="center" w:pos="4153"/>
        <w:tab w:val="right" w:pos="8306"/>
      </w:tabs>
    </w:pPr>
    <w:rPr>
      <w:rFonts w:eastAsia="Times New Roman"/>
    </w:rPr>
  </w:style>
  <w:style w:type="character" w:customStyle="1" w:styleId="a7">
    <w:name w:val="Нижний колонтитул Знак"/>
    <w:link w:val="a8"/>
    <w:locked/>
    <w:rsid w:val="00605A7C"/>
    <w:rPr>
      <w:lang w:val="ru-RU" w:eastAsia="ru-RU" w:bidi="ar-SA"/>
    </w:rPr>
  </w:style>
  <w:style w:type="paragraph" w:styleId="a8">
    <w:name w:val="footer"/>
    <w:basedOn w:val="a"/>
    <w:link w:val="a7"/>
    <w:rsid w:val="00605A7C"/>
    <w:pPr>
      <w:tabs>
        <w:tab w:val="center" w:pos="4153"/>
        <w:tab w:val="right" w:pos="8306"/>
      </w:tabs>
    </w:pPr>
    <w:rPr>
      <w:rFonts w:eastAsia="Times New Roman"/>
    </w:rPr>
  </w:style>
  <w:style w:type="character" w:customStyle="1" w:styleId="a9">
    <w:name w:val="Название Знак"/>
    <w:link w:val="aa"/>
    <w:locked/>
    <w:rsid w:val="00605A7C"/>
    <w:rPr>
      <w:sz w:val="24"/>
      <w:szCs w:val="24"/>
      <w:lang w:val="ru-RU" w:eastAsia="ru-RU" w:bidi="ar-SA"/>
    </w:rPr>
  </w:style>
  <w:style w:type="paragraph" w:styleId="aa">
    <w:name w:val="Title"/>
    <w:basedOn w:val="a"/>
    <w:link w:val="a9"/>
    <w:qFormat/>
    <w:rsid w:val="00605A7C"/>
    <w:pPr>
      <w:jc w:val="center"/>
    </w:pPr>
    <w:rPr>
      <w:rFonts w:eastAsia="Times New Roman"/>
      <w:sz w:val="24"/>
      <w:szCs w:val="24"/>
    </w:rPr>
  </w:style>
  <w:style w:type="character" w:customStyle="1" w:styleId="ab">
    <w:name w:val="Основной текст Знак"/>
    <w:link w:val="ac"/>
    <w:locked/>
    <w:rsid w:val="00605A7C"/>
    <w:rPr>
      <w:lang w:val="ru-RU" w:eastAsia="ru-RU" w:bidi="ar-SA"/>
    </w:rPr>
  </w:style>
  <w:style w:type="paragraph" w:styleId="ac">
    <w:name w:val="Body Text"/>
    <w:basedOn w:val="a"/>
    <w:link w:val="ab"/>
    <w:rsid w:val="00605A7C"/>
    <w:rPr>
      <w:rFonts w:eastAsia="Times New Roman"/>
    </w:rPr>
  </w:style>
  <w:style w:type="character" w:customStyle="1" w:styleId="ad">
    <w:name w:val="Основной текст с отступом Знак"/>
    <w:link w:val="ae"/>
    <w:locked/>
    <w:rsid w:val="00605A7C"/>
    <w:rPr>
      <w:lang w:val="ru-RU" w:eastAsia="ru-RU" w:bidi="ar-SA"/>
    </w:rPr>
  </w:style>
  <w:style w:type="paragraph" w:styleId="ae">
    <w:name w:val="Body Text Indent"/>
    <w:basedOn w:val="a"/>
    <w:link w:val="ad"/>
    <w:rsid w:val="00605A7C"/>
    <w:pPr>
      <w:ind w:firstLine="709"/>
      <w:jc w:val="both"/>
    </w:pPr>
    <w:rPr>
      <w:rFonts w:eastAsia="Times New Roman"/>
    </w:rPr>
  </w:style>
  <w:style w:type="character" w:customStyle="1" w:styleId="21">
    <w:name w:val="Основной текст 2 Знак"/>
    <w:link w:val="22"/>
    <w:locked/>
    <w:rsid w:val="00605A7C"/>
    <w:rPr>
      <w:color w:val="FF0000"/>
      <w:sz w:val="24"/>
      <w:szCs w:val="24"/>
      <w:lang w:val="ru-RU" w:eastAsia="ru-RU" w:bidi="ar-SA"/>
    </w:rPr>
  </w:style>
  <w:style w:type="paragraph" w:styleId="22">
    <w:name w:val="Body Text 2"/>
    <w:basedOn w:val="a"/>
    <w:link w:val="21"/>
    <w:rsid w:val="00605A7C"/>
    <w:pPr>
      <w:autoSpaceDE w:val="0"/>
      <w:autoSpaceDN w:val="0"/>
      <w:adjustRightInd w:val="0"/>
      <w:jc w:val="both"/>
    </w:pPr>
    <w:rPr>
      <w:rFonts w:eastAsia="Times New Roman"/>
      <w:color w:val="FF0000"/>
      <w:sz w:val="24"/>
      <w:szCs w:val="24"/>
    </w:rPr>
  </w:style>
  <w:style w:type="character" w:customStyle="1" w:styleId="31">
    <w:name w:val="Основной текст 3 Знак"/>
    <w:link w:val="32"/>
    <w:locked/>
    <w:rsid w:val="00605A7C"/>
    <w:rPr>
      <w:sz w:val="28"/>
      <w:szCs w:val="28"/>
      <w:lang w:val="ru-RU" w:eastAsia="ru-RU" w:bidi="ar-SA"/>
    </w:rPr>
  </w:style>
  <w:style w:type="paragraph" w:styleId="32">
    <w:name w:val="Body Text 3"/>
    <w:basedOn w:val="a"/>
    <w:link w:val="31"/>
    <w:rsid w:val="00605A7C"/>
    <w:pPr>
      <w:jc w:val="center"/>
    </w:pPr>
    <w:rPr>
      <w:rFonts w:eastAsia="Times New Roman"/>
      <w:sz w:val="28"/>
      <w:szCs w:val="28"/>
    </w:rPr>
  </w:style>
  <w:style w:type="character" w:customStyle="1" w:styleId="23">
    <w:name w:val="Основной текст с отступом 2 Знак"/>
    <w:link w:val="24"/>
    <w:locked/>
    <w:rsid w:val="00605A7C"/>
    <w:rPr>
      <w:rFonts w:ascii="Calibri" w:hAnsi="Calibri"/>
      <w:sz w:val="28"/>
      <w:szCs w:val="28"/>
      <w:lang w:val="ru-RU" w:eastAsia="ru-RU" w:bidi="ar-SA"/>
    </w:rPr>
  </w:style>
  <w:style w:type="paragraph" w:styleId="24">
    <w:name w:val="Body Text Indent 2"/>
    <w:basedOn w:val="a"/>
    <w:link w:val="23"/>
    <w:rsid w:val="00605A7C"/>
    <w:pPr>
      <w:ind w:firstLine="709"/>
      <w:jc w:val="both"/>
    </w:pPr>
    <w:rPr>
      <w:rFonts w:ascii="Calibri" w:eastAsia="Times New Roman" w:hAnsi="Calibri"/>
      <w:sz w:val="28"/>
      <w:szCs w:val="28"/>
    </w:rPr>
  </w:style>
  <w:style w:type="character" w:customStyle="1" w:styleId="33">
    <w:name w:val="Основной текст с отступом 3 Знак"/>
    <w:link w:val="34"/>
    <w:locked/>
    <w:rsid w:val="00605A7C"/>
    <w:rPr>
      <w:sz w:val="16"/>
      <w:szCs w:val="16"/>
      <w:lang w:val="ru-RU" w:eastAsia="ru-RU" w:bidi="ar-SA"/>
    </w:rPr>
  </w:style>
  <w:style w:type="paragraph" w:styleId="34">
    <w:name w:val="Body Text Indent 3"/>
    <w:basedOn w:val="a"/>
    <w:link w:val="33"/>
    <w:rsid w:val="00605A7C"/>
    <w:pPr>
      <w:spacing w:after="120"/>
      <w:ind w:left="283"/>
    </w:pPr>
    <w:rPr>
      <w:rFonts w:eastAsia="Times New Roman"/>
      <w:sz w:val="16"/>
      <w:szCs w:val="16"/>
    </w:rPr>
  </w:style>
  <w:style w:type="character" w:customStyle="1" w:styleId="af">
    <w:name w:val="Текст выноски Знак"/>
    <w:link w:val="af0"/>
    <w:locked/>
    <w:rsid w:val="00605A7C"/>
    <w:rPr>
      <w:rFonts w:ascii="Tahoma" w:hAnsi="Tahoma" w:cs="Tahoma"/>
      <w:sz w:val="16"/>
      <w:szCs w:val="16"/>
      <w:lang w:val="ru-RU" w:eastAsia="ru-RU" w:bidi="ar-SA"/>
    </w:rPr>
  </w:style>
  <w:style w:type="paragraph" w:styleId="af0">
    <w:name w:val="Balloon Text"/>
    <w:basedOn w:val="a"/>
    <w:link w:val="af"/>
    <w:rsid w:val="00605A7C"/>
    <w:rPr>
      <w:rFonts w:ascii="Tahoma" w:eastAsia="Times New Roman" w:hAnsi="Tahoma" w:cs="Tahoma"/>
      <w:sz w:val="16"/>
      <w:szCs w:val="16"/>
    </w:rPr>
  </w:style>
  <w:style w:type="paragraph" w:customStyle="1" w:styleId="Postan">
    <w:name w:val="Postan"/>
    <w:basedOn w:val="a"/>
    <w:rsid w:val="00605A7C"/>
    <w:pPr>
      <w:jc w:val="center"/>
    </w:pPr>
    <w:rPr>
      <w:sz w:val="28"/>
    </w:rPr>
  </w:style>
  <w:style w:type="paragraph" w:customStyle="1" w:styleId="NoSpacing">
    <w:name w:val="No Spacing"/>
    <w:rsid w:val="00605A7C"/>
    <w:rPr>
      <w:rFonts w:ascii="Calibri" w:eastAsia="Calibri" w:hAnsi="Calibri"/>
      <w:sz w:val="22"/>
      <w:szCs w:val="22"/>
    </w:rPr>
  </w:style>
  <w:style w:type="paragraph" w:customStyle="1" w:styleId="ListParagraph">
    <w:name w:val="List Paragraph"/>
    <w:basedOn w:val="a"/>
    <w:rsid w:val="00605A7C"/>
    <w:pPr>
      <w:spacing w:after="200" w:line="276" w:lineRule="auto"/>
      <w:ind w:left="708"/>
    </w:pPr>
    <w:rPr>
      <w:rFonts w:ascii="Calibri" w:hAnsi="Calibri"/>
      <w:sz w:val="22"/>
      <w:szCs w:val="22"/>
    </w:rPr>
  </w:style>
  <w:style w:type="paragraph" w:customStyle="1" w:styleId="ConsPlusNormal">
    <w:name w:val="ConsPlusNormal"/>
    <w:rsid w:val="00605A7C"/>
    <w:pPr>
      <w:widowControl w:val="0"/>
      <w:autoSpaceDE w:val="0"/>
      <w:autoSpaceDN w:val="0"/>
      <w:adjustRightInd w:val="0"/>
    </w:pPr>
    <w:rPr>
      <w:rFonts w:ascii="Arial" w:eastAsia="Calibri" w:hAnsi="Arial" w:cs="Arial"/>
    </w:rPr>
  </w:style>
  <w:style w:type="paragraph" w:customStyle="1" w:styleId="ConsPlusNonformat">
    <w:name w:val="ConsPlusNonformat"/>
    <w:rsid w:val="00605A7C"/>
    <w:pPr>
      <w:widowControl w:val="0"/>
      <w:autoSpaceDE w:val="0"/>
      <w:autoSpaceDN w:val="0"/>
      <w:adjustRightInd w:val="0"/>
    </w:pPr>
    <w:rPr>
      <w:rFonts w:ascii="Courier New" w:eastAsia="Calibri" w:hAnsi="Courier New" w:cs="Courier New"/>
    </w:rPr>
  </w:style>
  <w:style w:type="paragraph" w:customStyle="1" w:styleId="ConsPlusCell">
    <w:name w:val="ConsPlusCell"/>
    <w:rsid w:val="00605A7C"/>
    <w:pPr>
      <w:widowControl w:val="0"/>
      <w:autoSpaceDE w:val="0"/>
      <w:autoSpaceDN w:val="0"/>
      <w:adjustRightInd w:val="0"/>
    </w:pPr>
    <w:rPr>
      <w:rFonts w:ascii="Arial" w:eastAsia="Calibri" w:hAnsi="Arial" w:cs="Arial"/>
    </w:rPr>
  </w:style>
  <w:style w:type="paragraph" w:customStyle="1" w:styleId="ConsPlusTitle">
    <w:name w:val="ConsPlusTitle"/>
    <w:rsid w:val="00605A7C"/>
    <w:pPr>
      <w:widowControl w:val="0"/>
      <w:autoSpaceDE w:val="0"/>
      <w:autoSpaceDN w:val="0"/>
      <w:adjustRightInd w:val="0"/>
    </w:pPr>
    <w:rPr>
      <w:rFonts w:ascii="Arial" w:eastAsia="Calibri" w:hAnsi="Arial" w:cs="Arial"/>
      <w:b/>
      <w:bCs/>
    </w:rPr>
  </w:style>
  <w:style w:type="paragraph" w:customStyle="1" w:styleId="11">
    <w:name w:val="Знак1 Знак Знак Знак"/>
    <w:basedOn w:val="a"/>
    <w:rsid w:val="00605A7C"/>
    <w:pPr>
      <w:spacing w:before="100" w:beforeAutospacing="1" w:after="100" w:afterAutospacing="1"/>
    </w:pPr>
    <w:rPr>
      <w:rFonts w:ascii="Tahoma" w:hAnsi="Tahoma"/>
      <w:lang w:val="en-US" w:eastAsia="en-US"/>
    </w:rPr>
  </w:style>
  <w:style w:type="paragraph" w:customStyle="1" w:styleId="12">
    <w:name w:val="Знак1"/>
    <w:basedOn w:val="a"/>
    <w:rsid w:val="00605A7C"/>
    <w:pPr>
      <w:spacing w:before="100" w:beforeAutospacing="1" w:after="100" w:afterAutospacing="1"/>
    </w:pPr>
    <w:rPr>
      <w:rFonts w:ascii="Tahoma" w:hAnsi="Tahoma"/>
      <w:lang w:val="en-US" w:eastAsia="en-US"/>
    </w:rPr>
  </w:style>
  <w:style w:type="paragraph" w:customStyle="1" w:styleId="af1">
    <w:name w:val="Нормальный (таблица)"/>
    <w:basedOn w:val="a"/>
    <w:next w:val="a"/>
    <w:rsid w:val="00605A7C"/>
    <w:pPr>
      <w:widowControl w:val="0"/>
      <w:autoSpaceDE w:val="0"/>
      <w:autoSpaceDN w:val="0"/>
      <w:adjustRightInd w:val="0"/>
      <w:jc w:val="both"/>
    </w:pPr>
    <w:rPr>
      <w:rFonts w:ascii="Arial" w:hAnsi="Arial" w:cs="Arial"/>
      <w:sz w:val="24"/>
      <w:szCs w:val="24"/>
    </w:rPr>
  </w:style>
  <w:style w:type="paragraph" w:customStyle="1" w:styleId="xl65">
    <w:name w:val="xl65"/>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605A7C"/>
    <w:pPr>
      <w:spacing w:before="100" w:beforeAutospacing="1" w:after="100" w:afterAutospacing="1"/>
    </w:pPr>
    <w:rPr>
      <w:sz w:val="24"/>
      <w:szCs w:val="24"/>
    </w:rPr>
  </w:style>
  <w:style w:type="paragraph" w:customStyle="1" w:styleId="xl68">
    <w:name w:val="xl68"/>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605A7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0">
    <w:name w:val="xl70"/>
    <w:basedOn w:val="a"/>
    <w:rsid w:val="00605A7C"/>
    <w:pPr>
      <w:spacing w:before="100" w:beforeAutospacing="1" w:after="100" w:afterAutospacing="1"/>
      <w:jc w:val="center"/>
    </w:pPr>
    <w:rPr>
      <w:sz w:val="24"/>
      <w:szCs w:val="24"/>
    </w:rPr>
  </w:style>
  <w:style w:type="paragraph" w:customStyle="1" w:styleId="xl71">
    <w:name w:val="xl71"/>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605A7C"/>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
    <w:rsid w:val="00605A7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605A7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a"/>
    <w:rsid w:val="00605A7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05A7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605A7C"/>
    <w:pPr>
      <w:pBdr>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605A7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10">
    <w:name w:val="Знак11"/>
    <w:basedOn w:val="a"/>
    <w:rsid w:val="00605A7C"/>
    <w:pPr>
      <w:spacing w:before="100" w:beforeAutospacing="1" w:after="100" w:afterAutospacing="1"/>
    </w:pPr>
    <w:rPr>
      <w:rFonts w:ascii="Tahoma" w:hAnsi="Tahoma"/>
      <w:lang w:val="en-US" w:eastAsia="en-US"/>
    </w:rPr>
  </w:style>
  <w:style w:type="paragraph" w:customStyle="1" w:styleId="211">
    <w:name w:val="Знак2 Знак Знак1 Знак1 Знак Знак Знак Знак Знак Знак Знак Знак Знак Знак Знак Знак"/>
    <w:basedOn w:val="a"/>
    <w:rsid w:val="00605A7C"/>
    <w:pPr>
      <w:spacing w:after="160" w:line="240" w:lineRule="exact"/>
    </w:pPr>
    <w:rPr>
      <w:rFonts w:ascii="Verdana" w:hAnsi="Verdana"/>
      <w:lang w:val="en-US" w:eastAsia="en-US"/>
    </w:rPr>
  </w:style>
  <w:style w:type="character" w:styleId="af2">
    <w:name w:val="page number"/>
    <w:rsid w:val="00605A7C"/>
    <w:rPr>
      <w:rFonts w:ascii="Times New Roman" w:hAnsi="Times New Roman" w:cs="Times New Roman" w:hint="default"/>
    </w:rPr>
  </w:style>
  <w:style w:type="character" w:customStyle="1" w:styleId="af3">
    <w:name w:val="Гипертекстовая ссылка"/>
    <w:rsid w:val="00605A7C"/>
    <w:rPr>
      <w:color w:val="106BBE"/>
      <w:sz w:val="26"/>
    </w:rPr>
  </w:style>
  <w:style w:type="paragraph" w:customStyle="1" w:styleId="msonormalcxspmiddle">
    <w:name w:val="msonormalcxspmiddle"/>
    <w:basedOn w:val="a"/>
    <w:rsid w:val="00605A7C"/>
    <w:pPr>
      <w:spacing w:before="100" w:beforeAutospacing="1" w:after="100" w:afterAutospacing="1"/>
    </w:pPr>
    <w:rPr>
      <w:rFonts w:eastAsia="Times New Roman"/>
      <w:sz w:val="24"/>
      <w:szCs w:val="24"/>
    </w:rPr>
  </w:style>
  <w:style w:type="paragraph" w:styleId="af4">
    <w:name w:val="List Paragraph"/>
    <w:basedOn w:val="a"/>
    <w:qFormat/>
    <w:rsid w:val="007624CD"/>
    <w:pPr>
      <w:ind w:left="720" w:firstLine="709"/>
      <w:contextualSpacing/>
      <w:jc w:val="both"/>
    </w:pPr>
    <w:rPr>
      <w:rFonts w:ascii="Calibri" w:hAnsi="Calibri"/>
      <w:lang w:eastAsia="en-US"/>
    </w:rPr>
  </w:style>
  <w:style w:type="paragraph" w:customStyle="1" w:styleId="13">
    <w:name w:val="Знак Знак Знак1 Знак"/>
    <w:basedOn w:val="a"/>
    <w:rsid w:val="007624CD"/>
    <w:pPr>
      <w:spacing w:before="100" w:beforeAutospacing="1" w:after="100" w:afterAutospacing="1"/>
      <w:jc w:val="both"/>
    </w:pPr>
    <w:rPr>
      <w:rFonts w:ascii="Tahoma" w:eastAsia="Times New Roman"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A7C"/>
    <w:rPr>
      <w:rFonts w:eastAsia="Calibri"/>
    </w:rPr>
  </w:style>
  <w:style w:type="paragraph" w:styleId="1">
    <w:name w:val="heading 1"/>
    <w:basedOn w:val="a"/>
    <w:next w:val="a"/>
    <w:link w:val="10"/>
    <w:qFormat/>
    <w:rsid w:val="00605A7C"/>
    <w:pPr>
      <w:keepNext/>
      <w:spacing w:line="220" w:lineRule="exact"/>
      <w:jc w:val="center"/>
      <w:outlineLvl w:val="0"/>
    </w:pPr>
    <w:rPr>
      <w:rFonts w:ascii="AG Souvenir" w:eastAsia="Times New Roman" w:hAnsi="AG Souvenir"/>
      <w:b/>
      <w:spacing w:val="38"/>
    </w:rPr>
  </w:style>
  <w:style w:type="paragraph" w:styleId="2">
    <w:name w:val="heading 2"/>
    <w:basedOn w:val="a"/>
    <w:next w:val="a"/>
    <w:link w:val="20"/>
    <w:qFormat/>
    <w:rsid w:val="00605A7C"/>
    <w:pPr>
      <w:keepNext/>
      <w:ind w:left="709"/>
      <w:outlineLvl w:val="1"/>
    </w:pPr>
    <w:rPr>
      <w:rFonts w:eastAsia="Times New Roman"/>
    </w:rPr>
  </w:style>
  <w:style w:type="paragraph" w:styleId="3">
    <w:name w:val="heading 3"/>
    <w:basedOn w:val="a"/>
    <w:next w:val="a"/>
    <w:link w:val="30"/>
    <w:qFormat/>
    <w:rsid w:val="00605A7C"/>
    <w:pPr>
      <w:keepNext/>
      <w:spacing w:before="240" w:after="60"/>
      <w:outlineLvl w:val="2"/>
    </w:pPr>
    <w:rPr>
      <w:rFonts w:ascii="Arial" w:eastAsia="Times New Roman" w:hAnsi="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05A7C"/>
    <w:rPr>
      <w:rFonts w:ascii="Times New Roman" w:hAnsi="Times New Roman" w:cs="Times New Roman" w:hint="default"/>
      <w:color w:val="0000FF"/>
      <w:u w:val="single"/>
    </w:rPr>
  </w:style>
  <w:style w:type="character" w:styleId="a4">
    <w:name w:val="FollowedHyperlink"/>
    <w:rsid w:val="00605A7C"/>
    <w:rPr>
      <w:rFonts w:ascii="Times New Roman" w:hAnsi="Times New Roman" w:cs="Times New Roman" w:hint="default"/>
      <w:color w:val="800080"/>
      <w:u w:val="single"/>
    </w:rPr>
  </w:style>
  <w:style w:type="character" w:customStyle="1" w:styleId="10">
    <w:name w:val="Заголовок 1 Знак"/>
    <w:link w:val="1"/>
    <w:locked/>
    <w:rsid w:val="00605A7C"/>
    <w:rPr>
      <w:rFonts w:ascii="AG Souvenir" w:hAnsi="AG Souvenir"/>
      <w:b/>
      <w:spacing w:val="38"/>
      <w:lang w:val="ru-RU" w:eastAsia="ru-RU" w:bidi="ar-SA"/>
    </w:rPr>
  </w:style>
  <w:style w:type="character" w:customStyle="1" w:styleId="20">
    <w:name w:val="Заголовок 2 Знак"/>
    <w:link w:val="2"/>
    <w:locked/>
    <w:rsid w:val="00605A7C"/>
    <w:rPr>
      <w:lang w:val="ru-RU" w:eastAsia="ru-RU" w:bidi="ar-SA"/>
    </w:rPr>
  </w:style>
  <w:style w:type="character" w:customStyle="1" w:styleId="30">
    <w:name w:val="Заголовок 3 Знак"/>
    <w:link w:val="3"/>
    <w:locked/>
    <w:rsid w:val="00605A7C"/>
    <w:rPr>
      <w:rFonts w:ascii="Arial" w:hAnsi="Arial"/>
      <w:b/>
      <w:bCs/>
      <w:sz w:val="26"/>
      <w:szCs w:val="26"/>
      <w:lang w:val="ru-RU" w:eastAsia="ru-RU" w:bidi="ar-SA"/>
    </w:rPr>
  </w:style>
  <w:style w:type="character" w:customStyle="1" w:styleId="a5">
    <w:name w:val="Верхний колонтитул Знак"/>
    <w:link w:val="a6"/>
    <w:locked/>
    <w:rsid w:val="00605A7C"/>
    <w:rPr>
      <w:lang w:val="ru-RU" w:eastAsia="ru-RU" w:bidi="ar-SA"/>
    </w:rPr>
  </w:style>
  <w:style w:type="paragraph" w:styleId="a6">
    <w:name w:val="header"/>
    <w:basedOn w:val="a"/>
    <w:link w:val="a5"/>
    <w:rsid w:val="00605A7C"/>
    <w:pPr>
      <w:tabs>
        <w:tab w:val="center" w:pos="4153"/>
        <w:tab w:val="right" w:pos="8306"/>
      </w:tabs>
    </w:pPr>
    <w:rPr>
      <w:rFonts w:eastAsia="Times New Roman"/>
    </w:rPr>
  </w:style>
  <w:style w:type="character" w:customStyle="1" w:styleId="a7">
    <w:name w:val="Нижний колонтитул Знак"/>
    <w:link w:val="a8"/>
    <w:locked/>
    <w:rsid w:val="00605A7C"/>
    <w:rPr>
      <w:lang w:val="ru-RU" w:eastAsia="ru-RU" w:bidi="ar-SA"/>
    </w:rPr>
  </w:style>
  <w:style w:type="paragraph" w:styleId="a8">
    <w:name w:val="footer"/>
    <w:basedOn w:val="a"/>
    <w:link w:val="a7"/>
    <w:rsid w:val="00605A7C"/>
    <w:pPr>
      <w:tabs>
        <w:tab w:val="center" w:pos="4153"/>
        <w:tab w:val="right" w:pos="8306"/>
      </w:tabs>
    </w:pPr>
    <w:rPr>
      <w:rFonts w:eastAsia="Times New Roman"/>
    </w:rPr>
  </w:style>
  <w:style w:type="character" w:customStyle="1" w:styleId="a9">
    <w:name w:val="Название Знак"/>
    <w:link w:val="aa"/>
    <w:locked/>
    <w:rsid w:val="00605A7C"/>
    <w:rPr>
      <w:sz w:val="24"/>
      <w:szCs w:val="24"/>
      <w:lang w:val="ru-RU" w:eastAsia="ru-RU" w:bidi="ar-SA"/>
    </w:rPr>
  </w:style>
  <w:style w:type="paragraph" w:styleId="aa">
    <w:name w:val="Title"/>
    <w:basedOn w:val="a"/>
    <w:link w:val="a9"/>
    <w:qFormat/>
    <w:rsid w:val="00605A7C"/>
    <w:pPr>
      <w:jc w:val="center"/>
    </w:pPr>
    <w:rPr>
      <w:rFonts w:eastAsia="Times New Roman"/>
      <w:sz w:val="24"/>
      <w:szCs w:val="24"/>
    </w:rPr>
  </w:style>
  <w:style w:type="character" w:customStyle="1" w:styleId="ab">
    <w:name w:val="Основной текст Знак"/>
    <w:link w:val="ac"/>
    <w:locked/>
    <w:rsid w:val="00605A7C"/>
    <w:rPr>
      <w:lang w:val="ru-RU" w:eastAsia="ru-RU" w:bidi="ar-SA"/>
    </w:rPr>
  </w:style>
  <w:style w:type="paragraph" w:styleId="ac">
    <w:name w:val="Body Text"/>
    <w:basedOn w:val="a"/>
    <w:link w:val="ab"/>
    <w:rsid w:val="00605A7C"/>
    <w:rPr>
      <w:rFonts w:eastAsia="Times New Roman"/>
    </w:rPr>
  </w:style>
  <w:style w:type="character" w:customStyle="1" w:styleId="ad">
    <w:name w:val="Основной текст с отступом Знак"/>
    <w:link w:val="ae"/>
    <w:locked/>
    <w:rsid w:val="00605A7C"/>
    <w:rPr>
      <w:lang w:val="ru-RU" w:eastAsia="ru-RU" w:bidi="ar-SA"/>
    </w:rPr>
  </w:style>
  <w:style w:type="paragraph" w:styleId="ae">
    <w:name w:val="Body Text Indent"/>
    <w:basedOn w:val="a"/>
    <w:link w:val="ad"/>
    <w:rsid w:val="00605A7C"/>
    <w:pPr>
      <w:ind w:firstLine="709"/>
      <w:jc w:val="both"/>
    </w:pPr>
    <w:rPr>
      <w:rFonts w:eastAsia="Times New Roman"/>
    </w:rPr>
  </w:style>
  <w:style w:type="character" w:customStyle="1" w:styleId="21">
    <w:name w:val="Основной текст 2 Знак"/>
    <w:link w:val="22"/>
    <w:locked/>
    <w:rsid w:val="00605A7C"/>
    <w:rPr>
      <w:color w:val="FF0000"/>
      <w:sz w:val="24"/>
      <w:szCs w:val="24"/>
      <w:lang w:val="ru-RU" w:eastAsia="ru-RU" w:bidi="ar-SA"/>
    </w:rPr>
  </w:style>
  <w:style w:type="paragraph" w:styleId="22">
    <w:name w:val="Body Text 2"/>
    <w:basedOn w:val="a"/>
    <w:link w:val="21"/>
    <w:rsid w:val="00605A7C"/>
    <w:pPr>
      <w:autoSpaceDE w:val="0"/>
      <w:autoSpaceDN w:val="0"/>
      <w:adjustRightInd w:val="0"/>
      <w:jc w:val="both"/>
    </w:pPr>
    <w:rPr>
      <w:rFonts w:eastAsia="Times New Roman"/>
      <w:color w:val="FF0000"/>
      <w:sz w:val="24"/>
      <w:szCs w:val="24"/>
    </w:rPr>
  </w:style>
  <w:style w:type="character" w:customStyle="1" w:styleId="31">
    <w:name w:val="Основной текст 3 Знак"/>
    <w:link w:val="32"/>
    <w:locked/>
    <w:rsid w:val="00605A7C"/>
    <w:rPr>
      <w:sz w:val="28"/>
      <w:szCs w:val="28"/>
      <w:lang w:val="ru-RU" w:eastAsia="ru-RU" w:bidi="ar-SA"/>
    </w:rPr>
  </w:style>
  <w:style w:type="paragraph" w:styleId="32">
    <w:name w:val="Body Text 3"/>
    <w:basedOn w:val="a"/>
    <w:link w:val="31"/>
    <w:rsid w:val="00605A7C"/>
    <w:pPr>
      <w:jc w:val="center"/>
    </w:pPr>
    <w:rPr>
      <w:rFonts w:eastAsia="Times New Roman"/>
      <w:sz w:val="28"/>
      <w:szCs w:val="28"/>
    </w:rPr>
  </w:style>
  <w:style w:type="character" w:customStyle="1" w:styleId="23">
    <w:name w:val="Основной текст с отступом 2 Знак"/>
    <w:link w:val="24"/>
    <w:locked/>
    <w:rsid w:val="00605A7C"/>
    <w:rPr>
      <w:rFonts w:ascii="Calibri" w:hAnsi="Calibri"/>
      <w:sz w:val="28"/>
      <w:szCs w:val="28"/>
      <w:lang w:val="ru-RU" w:eastAsia="ru-RU" w:bidi="ar-SA"/>
    </w:rPr>
  </w:style>
  <w:style w:type="paragraph" w:styleId="24">
    <w:name w:val="Body Text Indent 2"/>
    <w:basedOn w:val="a"/>
    <w:link w:val="23"/>
    <w:rsid w:val="00605A7C"/>
    <w:pPr>
      <w:ind w:firstLine="709"/>
      <w:jc w:val="both"/>
    </w:pPr>
    <w:rPr>
      <w:rFonts w:ascii="Calibri" w:eastAsia="Times New Roman" w:hAnsi="Calibri"/>
      <w:sz w:val="28"/>
      <w:szCs w:val="28"/>
    </w:rPr>
  </w:style>
  <w:style w:type="character" w:customStyle="1" w:styleId="33">
    <w:name w:val="Основной текст с отступом 3 Знак"/>
    <w:link w:val="34"/>
    <w:locked/>
    <w:rsid w:val="00605A7C"/>
    <w:rPr>
      <w:sz w:val="16"/>
      <w:szCs w:val="16"/>
      <w:lang w:val="ru-RU" w:eastAsia="ru-RU" w:bidi="ar-SA"/>
    </w:rPr>
  </w:style>
  <w:style w:type="paragraph" w:styleId="34">
    <w:name w:val="Body Text Indent 3"/>
    <w:basedOn w:val="a"/>
    <w:link w:val="33"/>
    <w:rsid w:val="00605A7C"/>
    <w:pPr>
      <w:spacing w:after="120"/>
      <w:ind w:left="283"/>
    </w:pPr>
    <w:rPr>
      <w:rFonts w:eastAsia="Times New Roman"/>
      <w:sz w:val="16"/>
      <w:szCs w:val="16"/>
    </w:rPr>
  </w:style>
  <w:style w:type="character" w:customStyle="1" w:styleId="af">
    <w:name w:val="Текст выноски Знак"/>
    <w:link w:val="af0"/>
    <w:locked/>
    <w:rsid w:val="00605A7C"/>
    <w:rPr>
      <w:rFonts w:ascii="Tahoma" w:hAnsi="Tahoma" w:cs="Tahoma"/>
      <w:sz w:val="16"/>
      <w:szCs w:val="16"/>
      <w:lang w:val="ru-RU" w:eastAsia="ru-RU" w:bidi="ar-SA"/>
    </w:rPr>
  </w:style>
  <w:style w:type="paragraph" w:styleId="af0">
    <w:name w:val="Balloon Text"/>
    <w:basedOn w:val="a"/>
    <w:link w:val="af"/>
    <w:rsid w:val="00605A7C"/>
    <w:rPr>
      <w:rFonts w:ascii="Tahoma" w:eastAsia="Times New Roman" w:hAnsi="Tahoma" w:cs="Tahoma"/>
      <w:sz w:val="16"/>
      <w:szCs w:val="16"/>
    </w:rPr>
  </w:style>
  <w:style w:type="paragraph" w:customStyle="1" w:styleId="Postan">
    <w:name w:val="Postan"/>
    <w:basedOn w:val="a"/>
    <w:rsid w:val="00605A7C"/>
    <w:pPr>
      <w:jc w:val="center"/>
    </w:pPr>
    <w:rPr>
      <w:sz w:val="28"/>
    </w:rPr>
  </w:style>
  <w:style w:type="paragraph" w:customStyle="1" w:styleId="NoSpacing">
    <w:name w:val="No Spacing"/>
    <w:rsid w:val="00605A7C"/>
    <w:rPr>
      <w:rFonts w:ascii="Calibri" w:eastAsia="Calibri" w:hAnsi="Calibri"/>
      <w:sz w:val="22"/>
      <w:szCs w:val="22"/>
    </w:rPr>
  </w:style>
  <w:style w:type="paragraph" w:customStyle="1" w:styleId="ListParagraph">
    <w:name w:val="List Paragraph"/>
    <w:basedOn w:val="a"/>
    <w:rsid w:val="00605A7C"/>
    <w:pPr>
      <w:spacing w:after="200" w:line="276" w:lineRule="auto"/>
      <w:ind w:left="708"/>
    </w:pPr>
    <w:rPr>
      <w:rFonts w:ascii="Calibri" w:hAnsi="Calibri"/>
      <w:sz w:val="22"/>
      <w:szCs w:val="22"/>
    </w:rPr>
  </w:style>
  <w:style w:type="paragraph" w:customStyle="1" w:styleId="ConsPlusNormal">
    <w:name w:val="ConsPlusNormal"/>
    <w:rsid w:val="00605A7C"/>
    <w:pPr>
      <w:widowControl w:val="0"/>
      <w:autoSpaceDE w:val="0"/>
      <w:autoSpaceDN w:val="0"/>
      <w:adjustRightInd w:val="0"/>
    </w:pPr>
    <w:rPr>
      <w:rFonts w:ascii="Arial" w:eastAsia="Calibri" w:hAnsi="Arial" w:cs="Arial"/>
    </w:rPr>
  </w:style>
  <w:style w:type="paragraph" w:customStyle="1" w:styleId="ConsPlusNonformat">
    <w:name w:val="ConsPlusNonformat"/>
    <w:rsid w:val="00605A7C"/>
    <w:pPr>
      <w:widowControl w:val="0"/>
      <w:autoSpaceDE w:val="0"/>
      <w:autoSpaceDN w:val="0"/>
      <w:adjustRightInd w:val="0"/>
    </w:pPr>
    <w:rPr>
      <w:rFonts w:ascii="Courier New" w:eastAsia="Calibri" w:hAnsi="Courier New" w:cs="Courier New"/>
    </w:rPr>
  </w:style>
  <w:style w:type="paragraph" w:customStyle="1" w:styleId="ConsPlusCell">
    <w:name w:val="ConsPlusCell"/>
    <w:rsid w:val="00605A7C"/>
    <w:pPr>
      <w:widowControl w:val="0"/>
      <w:autoSpaceDE w:val="0"/>
      <w:autoSpaceDN w:val="0"/>
      <w:adjustRightInd w:val="0"/>
    </w:pPr>
    <w:rPr>
      <w:rFonts w:ascii="Arial" w:eastAsia="Calibri" w:hAnsi="Arial" w:cs="Arial"/>
    </w:rPr>
  </w:style>
  <w:style w:type="paragraph" w:customStyle="1" w:styleId="ConsPlusTitle">
    <w:name w:val="ConsPlusTitle"/>
    <w:rsid w:val="00605A7C"/>
    <w:pPr>
      <w:widowControl w:val="0"/>
      <w:autoSpaceDE w:val="0"/>
      <w:autoSpaceDN w:val="0"/>
      <w:adjustRightInd w:val="0"/>
    </w:pPr>
    <w:rPr>
      <w:rFonts w:ascii="Arial" w:eastAsia="Calibri" w:hAnsi="Arial" w:cs="Arial"/>
      <w:b/>
      <w:bCs/>
    </w:rPr>
  </w:style>
  <w:style w:type="paragraph" w:customStyle="1" w:styleId="11">
    <w:name w:val="Знак1 Знак Знак Знак"/>
    <w:basedOn w:val="a"/>
    <w:rsid w:val="00605A7C"/>
    <w:pPr>
      <w:spacing w:before="100" w:beforeAutospacing="1" w:after="100" w:afterAutospacing="1"/>
    </w:pPr>
    <w:rPr>
      <w:rFonts w:ascii="Tahoma" w:hAnsi="Tahoma"/>
      <w:lang w:val="en-US" w:eastAsia="en-US"/>
    </w:rPr>
  </w:style>
  <w:style w:type="paragraph" w:customStyle="1" w:styleId="12">
    <w:name w:val="Знак1"/>
    <w:basedOn w:val="a"/>
    <w:rsid w:val="00605A7C"/>
    <w:pPr>
      <w:spacing w:before="100" w:beforeAutospacing="1" w:after="100" w:afterAutospacing="1"/>
    </w:pPr>
    <w:rPr>
      <w:rFonts w:ascii="Tahoma" w:hAnsi="Tahoma"/>
      <w:lang w:val="en-US" w:eastAsia="en-US"/>
    </w:rPr>
  </w:style>
  <w:style w:type="paragraph" w:customStyle="1" w:styleId="af1">
    <w:name w:val="Нормальный (таблица)"/>
    <w:basedOn w:val="a"/>
    <w:next w:val="a"/>
    <w:rsid w:val="00605A7C"/>
    <w:pPr>
      <w:widowControl w:val="0"/>
      <w:autoSpaceDE w:val="0"/>
      <w:autoSpaceDN w:val="0"/>
      <w:adjustRightInd w:val="0"/>
      <w:jc w:val="both"/>
    </w:pPr>
    <w:rPr>
      <w:rFonts w:ascii="Arial" w:hAnsi="Arial" w:cs="Arial"/>
      <w:sz w:val="24"/>
      <w:szCs w:val="24"/>
    </w:rPr>
  </w:style>
  <w:style w:type="paragraph" w:customStyle="1" w:styleId="xl65">
    <w:name w:val="xl65"/>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605A7C"/>
    <w:pPr>
      <w:spacing w:before="100" w:beforeAutospacing="1" w:after="100" w:afterAutospacing="1"/>
    </w:pPr>
    <w:rPr>
      <w:sz w:val="24"/>
      <w:szCs w:val="24"/>
    </w:rPr>
  </w:style>
  <w:style w:type="paragraph" w:customStyle="1" w:styleId="xl68">
    <w:name w:val="xl68"/>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605A7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0">
    <w:name w:val="xl70"/>
    <w:basedOn w:val="a"/>
    <w:rsid w:val="00605A7C"/>
    <w:pPr>
      <w:spacing w:before="100" w:beforeAutospacing="1" w:after="100" w:afterAutospacing="1"/>
      <w:jc w:val="center"/>
    </w:pPr>
    <w:rPr>
      <w:sz w:val="24"/>
      <w:szCs w:val="24"/>
    </w:rPr>
  </w:style>
  <w:style w:type="paragraph" w:customStyle="1" w:styleId="xl71">
    <w:name w:val="xl71"/>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605A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605A7C"/>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
    <w:rsid w:val="00605A7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605A7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a"/>
    <w:rsid w:val="00605A7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05A7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605A7C"/>
    <w:pPr>
      <w:pBdr>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605A7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10">
    <w:name w:val="Знак11"/>
    <w:basedOn w:val="a"/>
    <w:rsid w:val="00605A7C"/>
    <w:pPr>
      <w:spacing w:before="100" w:beforeAutospacing="1" w:after="100" w:afterAutospacing="1"/>
    </w:pPr>
    <w:rPr>
      <w:rFonts w:ascii="Tahoma" w:hAnsi="Tahoma"/>
      <w:lang w:val="en-US" w:eastAsia="en-US"/>
    </w:rPr>
  </w:style>
  <w:style w:type="paragraph" w:customStyle="1" w:styleId="211">
    <w:name w:val="Знак2 Знак Знак1 Знак1 Знак Знак Знак Знак Знак Знак Знак Знак Знак Знак Знак Знак"/>
    <w:basedOn w:val="a"/>
    <w:rsid w:val="00605A7C"/>
    <w:pPr>
      <w:spacing w:after="160" w:line="240" w:lineRule="exact"/>
    </w:pPr>
    <w:rPr>
      <w:rFonts w:ascii="Verdana" w:hAnsi="Verdana"/>
      <w:lang w:val="en-US" w:eastAsia="en-US"/>
    </w:rPr>
  </w:style>
  <w:style w:type="character" w:styleId="af2">
    <w:name w:val="page number"/>
    <w:rsid w:val="00605A7C"/>
    <w:rPr>
      <w:rFonts w:ascii="Times New Roman" w:hAnsi="Times New Roman" w:cs="Times New Roman" w:hint="default"/>
    </w:rPr>
  </w:style>
  <w:style w:type="character" w:customStyle="1" w:styleId="af3">
    <w:name w:val="Гипертекстовая ссылка"/>
    <w:rsid w:val="00605A7C"/>
    <w:rPr>
      <w:color w:val="106BBE"/>
      <w:sz w:val="26"/>
    </w:rPr>
  </w:style>
  <w:style w:type="paragraph" w:customStyle="1" w:styleId="msonormalcxspmiddle">
    <w:name w:val="msonormalcxspmiddle"/>
    <w:basedOn w:val="a"/>
    <w:rsid w:val="00605A7C"/>
    <w:pPr>
      <w:spacing w:before="100" w:beforeAutospacing="1" w:after="100" w:afterAutospacing="1"/>
    </w:pPr>
    <w:rPr>
      <w:rFonts w:eastAsia="Times New Roman"/>
      <w:sz w:val="24"/>
      <w:szCs w:val="24"/>
    </w:rPr>
  </w:style>
  <w:style w:type="paragraph" w:styleId="af4">
    <w:name w:val="List Paragraph"/>
    <w:basedOn w:val="a"/>
    <w:qFormat/>
    <w:rsid w:val="007624CD"/>
    <w:pPr>
      <w:ind w:left="720" w:firstLine="709"/>
      <w:contextualSpacing/>
      <w:jc w:val="both"/>
    </w:pPr>
    <w:rPr>
      <w:rFonts w:ascii="Calibri" w:hAnsi="Calibri"/>
      <w:lang w:eastAsia="en-US"/>
    </w:rPr>
  </w:style>
  <w:style w:type="paragraph" w:customStyle="1" w:styleId="13">
    <w:name w:val="Знак Знак Знак1 Знак"/>
    <w:basedOn w:val="a"/>
    <w:rsid w:val="007624CD"/>
    <w:pPr>
      <w:spacing w:before="100" w:beforeAutospacing="1" w:after="100" w:afterAutospacing="1"/>
      <w:jc w:val="both"/>
    </w:pPr>
    <w:rPr>
      <w:rFonts w:ascii="Tahoma" w:eastAsia="Times New Roman"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83712">
      <w:bodyDiv w:val="1"/>
      <w:marLeft w:val="0"/>
      <w:marRight w:val="0"/>
      <w:marTop w:val="0"/>
      <w:marBottom w:val="0"/>
      <w:divBdr>
        <w:top w:val="none" w:sz="0" w:space="0" w:color="auto"/>
        <w:left w:val="none" w:sz="0" w:space="0" w:color="auto"/>
        <w:bottom w:val="none" w:sz="0" w:space="0" w:color="auto"/>
        <w:right w:val="none" w:sz="0" w:space="0" w:color="auto"/>
      </w:divBdr>
    </w:div>
    <w:div w:id="21156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7540</Words>
  <Characters>42979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РФ</vt:lpstr>
    </vt:vector>
  </TitlesOfParts>
  <Company>SPecialiST RePack</Company>
  <LinksUpToDate>false</LinksUpToDate>
  <CharactersWithSpaces>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pc1</dc:creator>
  <cp:lastModifiedBy>User</cp:lastModifiedBy>
  <cp:revision>2</cp:revision>
  <cp:lastPrinted>2013-10-24T08:02:00Z</cp:lastPrinted>
  <dcterms:created xsi:type="dcterms:W3CDTF">2017-02-26T11:53:00Z</dcterms:created>
  <dcterms:modified xsi:type="dcterms:W3CDTF">2017-02-26T11:53:00Z</dcterms:modified>
</cp:coreProperties>
</file>