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E3" w:rsidRDefault="005239E3" w:rsidP="005239E3">
      <w:pPr>
        <w:tabs>
          <w:tab w:val="left" w:pos="72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239E3" w:rsidRDefault="005239E3" w:rsidP="005239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</w:p>
    <w:p w:rsidR="005239E3" w:rsidRDefault="005239E3" w:rsidP="005239E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5239E3" w:rsidRDefault="005239E3" w:rsidP="005239E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239E3" w:rsidRDefault="005239E3" w:rsidP="005239E3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5239E3" w:rsidRDefault="005239E3" w:rsidP="005239E3">
      <w:pPr>
        <w:jc w:val="center"/>
        <w:rPr>
          <w:sz w:val="28"/>
          <w:szCs w:val="28"/>
        </w:rPr>
      </w:pPr>
    </w:p>
    <w:p w:rsidR="005239E3" w:rsidRDefault="005239E3" w:rsidP="005239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5239E3" w:rsidRDefault="005239E3" w:rsidP="005239E3">
      <w:pPr>
        <w:jc w:val="center"/>
        <w:rPr>
          <w:sz w:val="28"/>
          <w:szCs w:val="28"/>
        </w:rPr>
      </w:pPr>
    </w:p>
    <w:p w:rsidR="005239E3" w:rsidRDefault="005239E3" w:rsidP="005239E3">
      <w:pPr>
        <w:jc w:val="center"/>
        <w:rPr>
          <w:sz w:val="32"/>
          <w:szCs w:val="32"/>
        </w:rPr>
      </w:pPr>
      <w:r>
        <w:rPr>
          <w:sz w:val="28"/>
          <w:szCs w:val="28"/>
        </w:rPr>
        <w:t>ПОСТАНОВЛЕНИЕ</w:t>
      </w:r>
    </w:p>
    <w:p w:rsidR="004F7F24" w:rsidRDefault="004F7F24" w:rsidP="005239E3">
      <w:pPr>
        <w:tabs>
          <w:tab w:val="center" w:pos="4815"/>
          <w:tab w:val="left" w:pos="7275"/>
        </w:tabs>
        <w:rPr>
          <w:b/>
          <w:sz w:val="40"/>
          <w:szCs w:val="40"/>
        </w:rPr>
      </w:pPr>
    </w:p>
    <w:p w:rsidR="004F7F24" w:rsidRDefault="004F7F24" w:rsidP="00C54808">
      <w:pPr>
        <w:rPr>
          <w:b/>
        </w:rPr>
      </w:pPr>
    </w:p>
    <w:p w:rsidR="004F7F24" w:rsidRDefault="0003541A" w:rsidP="003B61E9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020D2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4F7F24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4F7F24" w:rsidRPr="00731FBB">
        <w:rPr>
          <w:sz w:val="28"/>
          <w:szCs w:val="28"/>
        </w:rPr>
        <w:t xml:space="preserve">           </w:t>
      </w:r>
      <w:r w:rsidR="008F4E36">
        <w:rPr>
          <w:sz w:val="28"/>
          <w:szCs w:val="28"/>
        </w:rPr>
        <w:t xml:space="preserve">                          </w:t>
      </w:r>
      <w:r w:rsidR="00CD500B">
        <w:rPr>
          <w:sz w:val="28"/>
          <w:szCs w:val="28"/>
        </w:rPr>
        <w:t xml:space="preserve"> </w:t>
      </w:r>
      <w:r w:rsidR="004F7F24" w:rsidRPr="00731FBB">
        <w:rPr>
          <w:sz w:val="28"/>
          <w:szCs w:val="28"/>
        </w:rPr>
        <w:t xml:space="preserve">  </w:t>
      </w:r>
      <w:r w:rsidR="004F7F24" w:rsidRPr="00731FBB">
        <w:rPr>
          <w:sz w:val="32"/>
          <w:szCs w:val="32"/>
        </w:rPr>
        <w:t>№</w:t>
      </w:r>
      <w:r w:rsidR="004F7F24">
        <w:rPr>
          <w:sz w:val="32"/>
          <w:szCs w:val="32"/>
        </w:rPr>
        <w:t xml:space="preserve"> </w:t>
      </w:r>
      <w:r>
        <w:rPr>
          <w:sz w:val="32"/>
          <w:szCs w:val="32"/>
        </w:rPr>
        <w:t>91</w:t>
      </w:r>
      <w:r w:rsidR="00CD500B">
        <w:rPr>
          <w:sz w:val="32"/>
          <w:szCs w:val="32"/>
        </w:rPr>
        <w:t xml:space="preserve"> </w:t>
      </w:r>
      <w:r w:rsidR="008E2AE0">
        <w:rPr>
          <w:sz w:val="32"/>
          <w:szCs w:val="32"/>
        </w:rPr>
        <w:t xml:space="preserve">  </w:t>
      </w:r>
      <w:r w:rsidR="004F7F24" w:rsidRPr="00731FBB">
        <w:rPr>
          <w:sz w:val="28"/>
          <w:szCs w:val="28"/>
        </w:rPr>
        <w:t xml:space="preserve">      </w:t>
      </w:r>
      <w:r w:rsidR="008E2AE0">
        <w:rPr>
          <w:sz w:val="28"/>
          <w:szCs w:val="28"/>
        </w:rPr>
        <w:t xml:space="preserve">          </w:t>
      </w:r>
      <w:r w:rsidR="00721E4C">
        <w:rPr>
          <w:sz w:val="28"/>
          <w:szCs w:val="28"/>
        </w:rPr>
        <w:t xml:space="preserve">    </w:t>
      </w:r>
      <w:r w:rsidR="008E2AE0">
        <w:rPr>
          <w:sz w:val="28"/>
          <w:szCs w:val="28"/>
        </w:rPr>
        <w:t xml:space="preserve">                </w:t>
      </w:r>
      <w:r w:rsidR="004F7F24">
        <w:rPr>
          <w:sz w:val="28"/>
          <w:szCs w:val="28"/>
        </w:rPr>
        <w:t xml:space="preserve">   х</w:t>
      </w:r>
      <w:proofErr w:type="gramStart"/>
      <w:r w:rsidR="004F7F24">
        <w:rPr>
          <w:sz w:val="28"/>
          <w:szCs w:val="28"/>
        </w:rPr>
        <w:t>.</w:t>
      </w:r>
      <w:r w:rsidR="004F7F24" w:rsidRPr="00731FBB">
        <w:rPr>
          <w:sz w:val="28"/>
          <w:szCs w:val="28"/>
        </w:rPr>
        <w:t>М</w:t>
      </w:r>
      <w:proofErr w:type="gramEnd"/>
      <w:r w:rsidR="004F7F24" w:rsidRPr="00731FBB">
        <w:rPr>
          <w:sz w:val="28"/>
          <w:szCs w:val="28"/>
        </w:rPr>
        <w:t xml:space="preserve">айорский  </w:t>
      </w:r>
    </w:p>
    <w:p w:rsidR="004F7F24" w:rsidRDefault="004F7F24" w:rsidP="005B1099">
      <w:pPr>
        <w:rPr>
          <w:sz w:val="24"/>
          <w:szCs w:val="24"/>
        </w:rPr>
      </w:pPr>
      <w:r w:rsidRPr="00731FBB">
        <w:rPr>
          <w:sz w:val="28"/>
          <w:szCs w:val="28"/>
        </w:rPr>
        <w:t xml:space="preserve">   </w:t>
      </w:r>
    </w:p>
    <w:p w:rsidR="005239E3" w:rsidRDefault="00661778" w:rsidP="005239E3">
      <w:pPr>
        <w:ind w:right="106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Об утверждении </w:t>
      </w:r>
      <w:proofErr w:type="spellStart"/>
      <w:r>
        <w:rPr>
          <w:bCs/>
          <w:sz w:val="28"/>
          <w:szCs w:val="28"/>
        </w:rPr>
        <w:t>антикоррупционного</w:t>
      </w:r>
      <w:proofErr w:type="spellEnd"/>
      <w:r>
        <w:rPr>
          <w:bCs/>
          <w:sz w:val="28"/>
          <w:szCs w:val="28"/>
        </w:rPr>
        <w:t xml:space="preserve"> стандарта </w:t>
      </w:r>
    </w:p>
    <w:p w:rsidR="005239E3" w:rsidRDefault="00661778" w:rsidP="005239E3">
      <w:pPr>
        <w:ind w:right="10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деятельности Администрации </w:t>
      </w:r>
      <w:proofErr w:type="gramStart"/>
      <w:r>
        <w:rPr>
          <w:bCs/>
          <w:sz w:val="28"/>
          <w:szCs w:val="28"/>
        </w:rPr>
        <w:t>Майорского</w:t>
      </w:r>
      <w:proofErr w:type="gramEnd"/>
      <w:r>
        <w:rPr>
          <w:bCs/>
          <w:sz w:val="28"/>
          <w:szCs w:val="28"/>
        </w:rPr>
        <w:t xml:space="preserve"> сельского </w:t>
      </w:r>
    </w:p>
    <w:p w:rsidR="005239E3" w:rsidRDefault="00661778" w:rsidP="005239E3">
      <w:pPr>
        <w:ind w:right="10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в сфере организации и проведения </w:t>
      </w:r>
    </w:p>
    <w:p w:rsidR="004F7F24" w:rsidRDefault="00661778" w:rsidP="005239E3">
      <w:pPr>
        <w:ind w:right="106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выборов, местного референдума</w:t>
      </w:r>
    </w:p>
    <w:p w:rsidR="0003541A" w:rsidRDefault="0003541A" w:rsidP="005239E3">
      <w:pPr>
        <w:ind w:right="106"/>
        <w:rPr>
          <w:bCs/>
          <w:sz w:val="28"/>
          <w:szCs w:val="28"/>
        </w:rPr>
      </w:pPr>
    </w:p>
    <w:p w:rsidR="00AD21C1" w:rsidRDefault="0003541A" w:rsidP="0003541A">
      <w:pPr>
        <w:tabs>
          <w:tab w:val="left" w:pos="990"/>
          <w:tab w:val="left" w:pos="1800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0"/>
        </w:rPr>
        <w:t xml:space="preserve">        </w:t>
      </w:r>
      <w:r w:rsidRPr="0012213F">
        <w:rPr>
          <w:color w:val="000000"/>
          <w:sz w:val="28"/>
          <w:szCs w:val="20"/>
        </w:rPr>
        <w:t>В соответствии с пунктом 5 статьи 7 Федерального закона от 25.12.2008 № 273-ФЗ «О противодействии коррупции», с целью предупреждения коррупции в сфере реализации избирательных прав граждан,</w:t>
      </w:r>
      <w:r w:rsidR="00145C89" w:rsidRPr="00661778">
        <w:rPr>
          <w:sz w:val="28"/>
          <w:szCs w:val="28"/>
        </w:rPr>
        <w:t>,</w:t>
      </w:r>
      <w:r w:rsidR="00145C89">
        <w:rPr>
          <w:sz w:val="28"/>
          <w:szCs w:val="28"/>
        </w:rPr>
        <w:t xml:space="preserve"> </w:t>
      </w:r>
      <w:r w:rsidR="00145C89" w:rsidRPr="002058B9">
        <w:rPr>
          <w:sz w:val="28"/>
          <w:szCs w:val="28"/>
        </w:rPr>
        <w:t xml:space="preserve">Администрация Майорского сельского поселения </w:t>
      </w:r>
      <w:proofErr w:type="spellStart"/>
      <w:proofErr w:type="gramStart"/>
      <w:r w:rsidR="00145C89" w:rsidRPr="002058B9">
        <w:rPr>
          <w:b/>
          <w:sz w:val="28"/>
          <w:szCs w:val="28"/>
        </w:rPr>
        <w:t>п</w:t>
      </w:r>
      <w:proofErr w:type="spellEnd"/>
      <w:proofErr w:type="gramEnd"/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о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с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т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а</w:t>
      </w:r>
      <w:r w:rsidR="00145C89">
        <w:rPr>
          <w:b/>
          <w:sz w:val="28"/>
          <w:szCs w:val="28"/>
        </w:rPr>
        <w:t xml:space="preserve"> </w:t>
      </w:r>
      <w:proofErr w:type="spellStart"/>
      <w:r w:rsidR="00145C89" w:rsidRPr="002058B9">
        <w:rPr>
          <w:b/>
          <w:sz w:val="28"/>
          <w:szCs w:val="28"/>
        </w:rPr>
        <w:t>н</w:t>
      </w:r>
      <w:proofErr w:type="spellEnd"/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о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в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л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я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е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т</w:t>
      </w:r>
      <w:r w:rsidR="00145C89">
        <w:rPr>
          <w:b/>
          <w:sz w:val="28"/>
          <w:szCs w:val="28"/>
        </w:rPr>
        <w:t xml:space="preserve"> : </w:t>
      </w:r>
    </w:p>
    <w:p w:rsidR="0003541A" w:rsidRPr="008C33BF" w:rsidRDefault="0003541A" w:rsidP="0003541A">
      <w:pPr>
        <w:tabs>
          <w:tab w:val="left" w:pos="990"/>
          <w:tab w:val="left" w:pos="1800"/>
        </w:tabs>
        <w:jc w:val="both"/>
        <w:rPr>
          <w:b/>
          <w:sz w:val="28"/>
          <w:szCs w:val="28"/>
        </w:rPr>
      </w:pPr>
    </w:p>
    <w:p w:rsidR="00661778" w:rsidRPr="0003541A" w:rsidRDefault="00661778" w:rsidP="00661778">
      <w:pPr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661778">
        <w:rPr>
          <w:color w:val="000000"/>
          <w:sz w:val="28"/>
          <w:szCs w:val="28"/>
        </w:rPr>
        <w:t xml:space="preserve">Утвердить </w:t>
      </w:r>
      <w:proofErr w:type="spellStart"/>
      <w:r w:rsidRPr="00661778">
        <w:rPr>
          <w:color w:val="000000"/>
          <w:sz w:val="28"/>
          <w:szCs w:val="28"/>
        </w:rPr>
        <w:t>антикоррупционный</w:t>
      </w:r>
      <w:proofErr w:type="spellEnd"/>
      <w:r w:rsidRPr="00661778">
        <w:rPr>
          <w:color w:val="000000"/>
          <w:sz w:val="28"/>
          <w:szCs w:val="28"/>
        </w:rPr>
        <w:t xml:space="preserve"> стандарт деятельности Администрации </w:t>
      </w:r>
      <w:r>
        <w:rPr>
          <w:color w:val="000000"/>
          <w:sz w:val="28"/>
          <w:szCs w:val="28"/>
        </w:rPr>
        <w:t>Майорского</w:t>
      </w:r>
      <w:r w:rsidRPr="00661778">
        <w:rPr>
          <w:color w:val="000000"/>
          <w:sz w:val="28"/>
          <w:szCs w:val="28"/>
        </w:rPr>
        <w:t xml:space="preserve"> сельского поселения в сфере </w:t>
      </w:r>
      <w:r w:rsidRPr="00661778">
        <w:rPr>
          <w:sz w:val="28"/>
          <w:szCs w:val="28"/>
        </w:rPr>
        <w:t>организации и проведения муниципальных выборов, местного референдума</w:t>
      </w:r>
      <w:r w:rsidRPr="00661778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03541A" w:rsidRPr="0003541A" w:rsidRDefault="0003541A" w:rsidP="0003541A">
      <w:pPr>
        <w:spacing w:after="200" w:line="276" w:lineRule="auto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2. </w:t>
      </w:r>
      <w:r w:rsidRPr="0012213F">
        <w:rPr>
          <w:color w:val="000000"/>
          <w:sz w:val="28"/>
          <w:szCs w:val="20"/>
        </w:rPr>
        <w:t xml:space="preserve">Признать утратившим силу постановление администрации  </w:t>
      </w:r>
      <w:r>
        <w:rPr>
          <w:color w:val="000000"/>
          <w:sz w:val="28"/>
          <w:szCs w:val="20"/>
        </w:rPr>
        <w:t xml:space="preserve">Майорского сельского  поселения </w:t>
      </w:r>
      <w:r w:rsidRPr="0012213F">
        <w:rPr>
          <w:color w:val="000000"/>
          <w:sz w:val="28"/>
          <w:szCs w:val="20"/>
        </w:rPr>
        <w:t xml:space="preserve">от </w:t>
      </w:r>
      <w:r>
        <w:rPr>
          <w:color w:val="000000"/>
          <w:sz w:val="28"/>
          <w:szCs w:val="20"/>
        </w:rPr>
        <w:t>03.12.2018</w:t>
      </w:r>
      <w:r w:rsidRPr="0012213F">
        <w:rPr>
          <w:color w:val="000000"/>
          <w:sz w:val="28"/>
          <w:szCs w:val="20"/>
        </w:rPr>
        <w:t xml:space="preserve"> № </w:t>
      </w:r>
      <w:r>
        <w:rPr>
          <w:color w:val="000000"/>
          <w:sz w:val="28"/>
          <w:szCs w:val="20"/>
        </w:rPr>
        <w:t>14</w:t>
      </w:r>
      <w:r w:rsidRPr="0012213F">
        <w:rPr>
          <w:color w:val="000000"/>
          <w:sz w:val="28"/>
          <w:szCs w:val="20"/>
        </w:rPr>
        <w:t xml:space="preserve">8 «Об утверждении </w:t>
      </w:r>
      <w:proofErr w:type="spellStart"/>
      <w:r>
        <w:rPr>
          <w:color w:val="000000"/>
          <w:sz w:val="28"/>
          <w:szCs w:val="20"/>
        </w:rPr>
        <w:t>антикоррупционного</w:t>
      </w:r>
      <w:proofErr w:type="spellEnd"/>
      <w:r>
        <w:rPr>
          <w:color w:val="000000"/>
          <w:sz w:val="28"/>
          <w:szCs w:val="20"/>
        </w:rPr>
        <w:t xml:space="preserve"> стандарта деятельности Администрации Майорского сельского  поселения в сфере организации и проведения муниципальных выборов, местного референдума</w:t>
      </w:r>
      <w:r w:rsidRPr="0012213F">
        <w:rPr>
          <w:color w:val="000000"/>
          <w:sz w:val="28"/>
          <w:szCs w:val="20"/>
        </w:rPr>
        <w:t>».</w:t>
      </w:r>
    </w:p>
    <w:p w:rsidR="00661778" w:rsidRPr="00661778" w:rsidRDefault="0003541A" w:rsidP="0003541A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r w:rsidR="00661778" w:rsidRPr="00661778">
        <w:rPr>
          <w:color w:val="000000"/>
          <w:sz w:val="28"/>
          <w:szCs w:val="28"/>
        </w:rPr>
        <w:t>Постановление подлежит обнародованию на информационных стендах поселения.</w:t>
      </w:r>
    </w:p>
    <w:p w:rsidR="00661778" w:rsidRPr="00661778" w:rsidRDefault="00661778" w:rsidP="00661778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6177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03541A">
        <w:rPr>
          <w:sz w:val="28"/>
          <w:szCs w:val="28"/>
        </w:rPr>
        <w:t>4</w:t>
      </w:r>
      <w:r w:rsidRPr="00661778">
        <w:rPr>
          <w:sz w:val="28"/>
          <w:szCs w:val="28"/>
        </w:rPr>
        <w:t xml:space="preserve">. </w:t>
      </w:r>
      <w:proofErr w:type="gramStart"/>
      <w:r w:rsidRPr="00661778">
        <w:rPr>
          <w:sz w:val="28"/>
          <w:szCs w:val="28"/>
        </w:rPr>
        <w:t>Контроль за</w:t>
      </w:r>
      <w:proofErr w:type="gramEnd"/>
      <w:r w:rsidRPr="006617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1778" w:rsidRPr="00661778" w:rsidRDefault="00661778" w:rsidP="00661778">
      <w:pPr>
        <w:tabs>
          <w:tab w:val="right" w:pos="9072"/>
        </w:tabs>
        <w:rPr>
          <w:sz w:val="28"/>
          <w:szCs w:val="28"/>
        </w:rPr>
      </w:pPr>
    </w:p>
    <w:p w:rsidR="00AD21C1" w:rsidRPr="00661778" w:rsidRDefault="00AD21C1" w:rsidP="00661778">
      <w:pPr>
        <w:tabs>
          <w:tab w:val="left" w:pos="990"/>
        </w:tabs>
        <w:jc w:val="both"/>
        <w:rPr>
          <w:sz w:val="28"/>
          <w:szCs w:val="28"/>
        </w:rPr>
      </w:pPr>
    </w:p>
    <w:p w:rsidR="00AD21C1" w:rsidRDefault="00AD21C1" w:rsidP="00AD21C1">
      <w:pPr>
        <w:rPr>
          <w:sz w:val="28"/>
          <w:szCs w:val="28"/>
        </w:rPr>
      </w:pPr>
    </w:p>
    <w:p w:rsidR="00AD21C1" w:rsidRDefault="00AD21C1" w:rsidP="00AD21C1">
      <w:pPr>
        <w:rPr>
          <w:sz w:val="28"/>
          <w:szCs w:val="28"/>
        </w:rPr>
      </w:pPr>
    </w:p>
    <w:p w:rsidR="00AD21C1" w:rsidRDefault="00AD21C1" w:rsidP="00AD21C1">
      <w:pPr>
        <w:rPr>
          <w:sz w:val="28"/>
          <w:szCs w:val="28"/>
        </w:rPr>
      </w:pPr>
      <w:r w:rsidRPr="008C33BF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AD21C1" w:rsidRPr="008C33BF" w:rsidRDefault="00AD21C1" w:rsidP="00AD21C1">
      <w:pPr>
        <w:rPr>
          <w:sz w:val="28"/>
          <w:szCs w:val="28"/>
        </w:rPr>
      </w:pPr>
      <w:r w:rsidRPr="008C33BF">
        <w:rPr>
          <w:sz w:val="28"/>
          <w:szCs w:val="28"/>
        </w:rPr>
        <w:t>Майорского  се</w:t>
      </w:r>
      <w:r>
        <w:rPr>
          <w:sz w:val="28"/>
          <w:szCs w:val="28"/>
        </w:rPr>
        <w:t>льского поселения</w:t>
      </w:r>
      <w:r w:rsidRPr="008C33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С.В.Мирошниченко</w:t>
      </w:r>
    </w:p>
    <w:p w:rsidR="00AD21C1" w:rsidRPr="008C33BF" w:rsidRDefault="00AD21C1" w:rsidP="00AD21C1">
      <w:pPr>
        <w:rPr>
          <w:sz w:val="28"/>
          <w:szCs w:val="28"/>
        </w:rPr>
      </w:pPr>
    </w:p>
    <w:p w:rsidR="00AD21C1" w:rsidRPr="008C33BF" w:rsidRDefault="00AD21C1" w:rsidP="00AD21C1">
      <w:pPr>
        <w:rPr>
          <w:sz w:val="28"/>
          <w:szCs w:val="28"/>
        </w:rPr>
      </w:pPr>
    </w:p>
    <w:p w:rsidR="00AD21C1" w:rsidRPr="00EB4F87" w:rsidRDefault="00AD21C1" w:rsidP="00AD21C1">
      <w:pPr>
        <w:rPr>
          <w:sz w:val="24"/>
          <w:szCs w:val="24"/>
        </w:rPr>
      </w:pPr>
    </w:p>
    <w:p w:rsidR="00AD21C1" w:rsidRPr="003F3B80" w:rsidRDefault="00AD21C1" w:rsidP="00AD21C1">
      <w:pPr>
        <w:rPr>
          <w:sz w:val="24"/>
          <w:szCs w:val="24"/>
        </w:rPr>
      </w:pPr>
    </w:p>
    <w:p w:rsidR="00F15072" w:rsidRPr="00E2059C" w:rsidRDefault="00F15072" w:rsidP="005020D2">
      <w:pPr>
        <w:tabs>
          <w:tab w:val="left" w:pos="7965"/>
        </w:tabs>
        <w:rPr>
          <w:sz w:val="28"/>
          <w:szCs w:val="28"/>
        </w:rPr>
      </w:pPr>
    </w:p>
    <w:p w:rsidR="00A26E64" w:rsidRDefault="00A26E64" w:rsidP="00E2059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059C" w:rsidRPr="001F5244" w:rsidRDefault="00E2059C" w:rsidP="00E2059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 к постановлению </w:t>
      </w:r>
    </w:p>
    <w:p w:rsidR="00E2059C" w:rsidRPr="001F5244" w:rsidRDefault="00E2059C" w:rsidP="00E2059C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</w:t>
      </w:r>
      <w:r w:rsidRPr="001F5244">
        <w:rPr>
          <w:color w:val="000000"/>
          <w:sz w:val="28"/>
          <w:szCs w:val="28"/>
        </w:rPr>
        <w:t xml:space="preserve">орского сельского поселения </w:t>
      </w:r>
    </w:p>
    <w:p w:rsidR="00E2059C" w:rsidRPr="001F5244" w:rsidRDefault="00E2059C" w:rsidP="00E2059C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F524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03541A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 w:rsidR="0003541A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.20</w:t>
      </w:r>
      <w:r w:rsidR="0003541A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Pr="001F5244">
        <w:rPr>
          <w:color w:val="000000"/>
          <w:sz w:val="28"/>
          <w:szCs w:val="28"/>
        </w:rPr>
        <w:t xml:space="preserve"> № </w:t>
      </w:r>
      <w:r w:rsidR="0003541A">
        <w:rPr>
          <w:color w:val="000000"/>
          <w:sz w:val="28"/>
          <w:szCs w:val="28"/>
        </w:rPr>
        <w:t>91</w:t>
      </w:r>
    </w:p>
    <w:p w:rsidR="00E2059C" w:rsidRPr="001F5244" w:rsidRDefault="00E2059C" w:rsidP="00E2059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E2059C" w:rsidRPr="00E2059C" w:rsidRDefault="00E2059C" w:rsidP="00E2059C">
      <w:pPr>
        <w:jc w:val="right"/>
        <w:rPr>
          <w:sz w:val="28"/>
          <w:szCs w:val="28"/>
        </w:rPr>
      </w:pPr>
    </w:p>
    <w:p w:rsidR="00E2059C" w:rsidRPr="00E2059C" w:rsidRDefault="00E2059C" w:rsidP="00E2059C">
      <w:pPr>
        <w:jc w:val="center"/>
        <w:rPr>
          <w:sz w:val="28"/>
          <w:szCs w:val="28"/>
        </w:rPr>
      </w:pPr>
    </w:p>
    <w:p w:rsidR="00E2059C" w:rsidRPr="00E2059C" w:rsidRDefault="00E2059C" w:rsidP="00E2059C">
      <w:pPr>
        <w:jc w:val="center"/>
        <w:rPr>
          <w:sz w:val="28"/>
          <w:szCs w:val="28"/>
        </w:rPr>
      </w:pPr>
      <w:r w:rsidRPr="00E2059C">
        <w:rPr>
          <w:sz w:val="28"/>
          <w:szCs w:val="28"/>
        </w:rPr>
        <w:t>АНТИКОРРУПЦИОННЫЙ СТАНДАРТ</w:t>
      </w:r>
    </w:p>
    <w:p w:rsidR="00E2059C" w:rsidRPr="00E2059C" w:rsidRDefault="00E2059C" w:rsidP="00E2059C">
      <w:pPr>
        <w:jc w:val="center"/>
        <w:rPr>
          <w:sz w:val="28"/>
          <w:szCs w:val="28"/>
        </w:rPr>
      </w:pPr>
      <w:r w:rsidRPr="00E2059C">
        <w:rPr>
          <w:sz w:val="28"/>
          <w:szCs w:val="28"/>
        </w:rPr>
        <w:t xml:space="preserve">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</w:p>
    <w:p w:rsidR="00E2059C" w:rsidRPr="00E2059C" w:rsidRDefault="00E2059C" w:rsidP="00E2059C">
      <w:pPr>
        <w:jc w:val="center"/>
        <w:rPr>
          <w:color w:val="000000"/>
          <w:sz w:val="28"/>
          <w:szCs w:val="28"/>
        </w:rPr>
      </w:pPr>
      <w:r w:rsidRPr="00E2059C">
        <w:rPr>
          <w:color w:val="000000"/>
          <w:sz w:val="28"/>
          <w:szCs w:val="28"/>
        </w:rPr>
        <w:t xml:space="preserve">в сфере организации и проведении муниципальных выборов, </w:t>
      </w:r>
    </w:p>
    <w:p w:rsidR="00E2059C" w:rsidRPr="00E2059C" w:rsidRDefault="00E2059C" w:rsidP="00E2059C">
      <w:pPr>
        <w:jc w:val="center"/>
        <w:rPr>
          <w:sz w:val="28"/>
          <w:szCs w:val="28"/>
        </w:rPr>
      </w:pPr>
      <w:r w:rsidRPr="00E2059C">
        <w:rPr>
          <w:color w:val="000000"/>
          <w:sz w:val="28"/>
          <w:szCs w:val="28"/>
        </w:rPr>
        <w:t>местного референдума</w:t>
      </w:r>
    </w:p>
    <w:p w:rsidR="00E2059C" w:rsidRPr="00E2059C" w:rsidRDefault="00E2059C" w:rsidP="00E2059C">
      <w:pPr>
        <w:jc w:val="center"/>
        <w:rPr>
          <w:sz w:val="28"/>
          <w:szCs w:val="28"/>
        </w:rPr>
      </w:pPr>
    </w:p>
    <w:p w:rsidR="00E2059C" w:rsidRDefault="00E2059C" w:rsidP="00E2059C">
      <w:pPr>
        <w:jc w:val="center"/>
        <w:rPr>
          <w:sz w:val="28"/>
          <w:szCs w:val="28"/>
        </w:rPr>
      </w:pPr>
      <w:r w:rsidRPr="00E2059C">
        <w:rPr>
          <w:sz w:val="28"/>
          <w:szCs w:val="28"/>
        </w:rPr>
        <w:t>1. Общая часть</w:t>
      </w:r>
    </w:p>
    <w:p w:rsidR="002C636A" w:rsidRPr="00E2059C" w:rsidRDefault="002C636A" w:rsidP="00E2059C">
      <w:pPr>
        <w:jc w:val="center"/>
        <w:rPr>
          <w:sz w:val="28"/>
          <w:szCs w:val="28"/>
        </w:rPr>
      </w:pPr>
    </w:p>
    <w:p w:rsidR="00E2059C" w:rsidRPr="00E2059C" w:rsidRDefault="00E2059C" w:rsidP="00E2059C">
      <w:pPr>
        <w:outlineLvl w:val="1"/>
        <w:rPr>
          <w:sz w:val="28"/>
          <w:szCs w:val="28"/>
        </w:rPr>
      </w:pPr>
      <w:r w:rsidRPr="00E2059C">
        <w:rPr>
          <w:sz w:val="28"/>
          <w:szCs w:val="28"/>
        </w:rPr>
        <w:t xml:space="preserve">1.1. Перечень нормативных правовых актов, регламентирующих применение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стандарта:</w:t>
      </w:r>
      <w:r w:rsidRPr="00E2059C">
        <w:rPr>
          <w:b/>
          <w:sz w:val="28"/>
          <w:szCs w:val="28"/>
        </w:rPr>
        <w:t xml:space="preserve">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 («Российская газета», № 40, 11.03.2009 (Указ), «Российская газета», № 43, 13.03.2009 (Федеральная программа), «Собрание законодательства РФ», 16.03.2009, № 11, ст. 1277.);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Федеральный закон от 25.12.2008 № 273-ФЗ «О противодействии коррупции» («Собрание законодательства РФ», 29.12.2008, № 52 (ч. 1),  ст. 6228, «Российская газета», № 266, 30.12.2008, «Парламентская газета», № 90, 31.12.2008);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Областной закон от 12.05.2009 № 218-ЗС «О противодействии коррупции в Ростовской области» («Наше время», № 139-146, 13.05.2009);</w:t>
      </w:r>
    </w:p>
    <w:p w:rsidR="00E2059C" w:rsidRPr="00E2059C" w:rsidRDefault="00E2059C" w:rsidP="00E2059C">
      <w:pPr>
        <w:pStyle w:val="ac"/>
        <w:ind w:firstLine="567"/>
        <w:jc w:val="both"/>
        <w:rPr>
          <w:bCs/>
          <w:spacing w:val="-2"/>
          <w:sz w:val="28"/>
          <w:szCs w:val="28"/>
        </w:rPr>
      </w:pPr>
      <w:r w:rsidRPr="00E2059C">
        <w:rPr>
          <w:sz w:val="28"/>
          <w:szCs w:val="28"/>
        </w:rPr>
        <w:t xml:space="preserve">- постановление Правительства Ростовской области от </w:t>
      </w:r>
      <w:r w:rsidR="002C636A">
        <w:rPr>
          <w:sz w:val="28"/>
          <w:szCs w:val="28"/>
        </w:rPr>
        <w:t>17</w:t>
      </w:r>
      <w:r w:rsidRPr="00E2059C">
        <w:rPr>
          <w:sz w:val="28"/>
          <w:szCs w:val="28"/>
        </w:rPr>
        <w:t>.</w:t>
      </w:r>
      <w:r w:rsidR="002C636A">
        <w:rPr>
          <w:sz w:val="28"/>
          <w:szCs w:val="28"/>
        </w:rPr>
        <w:t>10</w:t>
      </w:r>
      <w:r w:rsidRPr="00E2059C">
        <w:rPr>
          <w:sz w:val="28"/>
          <w:szCs w:val="28"/>
        </w:rPr>
        <w:t>.201</w:t>
      </w:r>
      <w:r w:rsidR="002C636A">
        <w:rPr>
          <w:sz w:val="28"/>
          <w:szCs w:val="28"/>
        </w:rPr>
        <w:t>8</w:t>
      </w:r>
      <w:r w:rsidRPr="00E2059C">
        <w:rPr>
          <w:sz w:val="28"/>
          <w:szCs w:val="28"/>
        </w:rPr>
        <w:t xml:space="preserve"> № 6</w:t>
      </w:r>
      <w:r w:rsidR="002C636A">
        <w:rPr>
          <w:sz w:val="28"/>
          <w:szCs w:val="28"/>
        </w:rPr>
        <w:t>41</w:t>
      </w:r>
      <w:r w:rsidRPr="00E2059C">
        <w:rPr>
          <w:sz w:val="28"/>
          <w:szCs w:val="28"/>
        </w:rPr>
        <w:t xml:space="preserve"> «</w:t>
      </w:r>
      <w:r w:rsidRPr="00E2059C">
        <w:rPr>
          <w:bCs/>
          <w:spacing w:val="-2"/>
          <w:sz w:val="28"/>
          <w:szCs w:val="28"/>
        </w:rPr>
        <w:t>Об утверждении государственной программы Ростовской области «Региональная политика»;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1.2. Цели и задачи введения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 </w:t>
      </w:r>
    </w:p>
    <w:p w:rsidR="00E2059C" w:rsidRPr="00E2059C" w:rsidRDefault="00E2059C" w:rsidP="00E2059C">
      <w:pPr>
        <w:outlineLvl w:val="0"/>
        <w:rPr>
          <w:sz w:val="28"/>
          <w:szCs w:val="28"/>
        </w:rPr>
      </w:pPr>
      <w:r w:rsidRPr="00E2059C">
        <w:rPr>
          <w:sz w:val="28"/>
          <w:szCs w:val="28"/>
        </w:rPr>
        <w:t xml:space="preserve">1.2.1. </w:t>
      </w:r>
      <w:proofErr w:type="spellStart"/>
      <w:r w:rsidRPr="00E2059C">
        <w:rPr>
          <w:sz w:val="28"/>
          <w:szCs w:val="28"/>
        </w:rPr>
        <w:t>Антикоррупционный</w:t>
      </w:r>
      <w:proofErr w:type="spellEnd"/>
      <w:r w:rsidRPr="00E2059C">
        <w:rPr>
          <w:sz w:val="28"/>
          <w:szCs w:val="28"/>
        </w:rPr>
        <w:t xml:space="preserve"> стандарт представляет собой единую для данной сферы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>систему запретов, ограничений и дозволений, обеспечивающих предупреждение коррупции.</w:t>
      </w:r>
    </w:p>
    <w:p w:rsidR="00E2059C" w:rsidRPr="00E2059C" w:rsidRDefault="00E2059C" w:rsidP="00E2059C">
      <w:pPr>
        <w:outlineLvl w:val="0"/>
        <w:rPr>
          <w:sz w:val="28"/>
          <w:szCs w:val="28"/>
        </w:rPr>
      </w:pPr>
      <w:r w:rsidRPr="00E2059C">
        <w:rPr>
          <w:sz w:val="28"/>
          <w:szCs w:val="28"/>
        </w:rPr>
        <w:t xml:space="preserve">1.2.2. Введение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 осуществлено в целях совершенствования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>и создания эффективной системы реализации и защиты прав граждан и юридических лиц.</w:t>
      </w:r>
    </w:p>
    <w:p w:rsidR="00E2059C" w:rsidRPr="00E2059C" w:rsidRDefault="00E2059C" w:rsidP="00E2059C">
      <w:pPr>
        <w:outlineLvl w:val="0"/>
        <w:rPr>
          <w:sz w:val="28"/>
          <w:szCs w:val="28"/>
        </w:rPr>
      </w:pPr>
      <w:r w:rsidRPr="00E2059C">
        <w:rPr>
          <w:sz w:val="28"/>
          <w:szCs w:val="28"/>
        </w:rPr>
        <w:t xml:space="preserve">1.2.3. Задачи введения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стандарта: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создание системы противодействия коррупции в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  <w:r w:rsidRPr="00E2059C">
        <w:rPr>
          <w:sz w:val="28"/>
          <w:szCs w:val="28"/>
        </w:rPr>
        <w:t>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lastRenderedPageBreak/>
        <w:t xml:space="preserve">- устранение факторов, способствующих созданию условий для проявления коррупции в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  <w:r w:rsidRPr="00E2059C">
        <w:rPr>
          <w:sz w:val="28"/>
          <w:szCs w:val="28"/>
        </w:rPr>
        <w:t>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формирование в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>нетерпимости к коррупционному поведению;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повышение эффективности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Майорского </w:t>
      </w:r>
      <w:r w:rsidRPr="00E2059C">
        <w:rPr>
          <w:color w:val="000000"/>
          <w:sz w:val="28"/>
          <w:szCs w:val="28"/>
        </w:rPr>
        <w:t>сельского поселения</w:t>
      </w:r>
      <w:r w:rsidRPr="00E2059C">
        <w:rPr>
          <w:sz w:val="28"/>
          <w:szCs w:val="28"/>
        </w:rPr>
        <w:t>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повышение ответственности муниципальных служащих и работников 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>при осуществлении ими своих прав и обязанностей;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  <w:r w:rsidRPr="00E2059C">
        <w:rPr>
          <w:sz w:val="28"/>
          <w:szCs w:val="28"/>
        </w:rPr>
        <w:t>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1.3. Запреты, ограничения и дозволения, обеспечивающие предупреждение коррупции в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1.3.2. Перечень запретов, ограничений и дозволений </w:t>
      </w:r>
      <w:r w:rsidRPr="00E2059C">
        <w:rPr>
          <w:color w:val="000000"/>
          <w:sz w:val="28"/>
          <w:szCs w:val="28"/>
        </w:rPr>
        <w:t>в сфере организации и проведении муниципальных выборов, местного референдума</w:t>
      </w:r>
      <w:r w:rsidRPr="00E2059C">
        <w:rPr>
          <w:sz w:val="28"/>
          <w:szCs w:val="28"/>
        </w:rPr>
        <w:t xml:space="preserve"> приведен в разделе 2 настоящего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стандарта.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1.4. Требования к применению и исполнению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1.4.1. </w:t>
      </w:r>
      <w:proofErr w:type="spellStart"/>
      <w:r w:rsidRPr="00E2059C">
        <w:rPr>
          <w:sz w:val="28"/>
          <w:szCs w:val="28"/>
        </w:rPr>
        <w:t>Антикоррупционный</w:t>
      </w:r>
      <w:proofErr w:type="spellEnd"/>
      <w:r w:rsidRPr="00E2059C">
        <w:rPr>
          <w:sz w:val="28"/>
          <w:szCs w:val="28"/>
        </w:rPr>
        <w:t xml:space="preserve"> стандарт применяется в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 xml:space="preserve">при осуществлении своих функций и исполнения полномочий </w:t>
      </w:r>
      <w:r w:rsidRPr="00E2059C">
        <w:rPr>
          <w:color w:val="000000"/>
          <w:sz w:val="28"/>
          <w:szCs w:val="28"/>
        </w:rPr>
        <w:t>в сфере организации и проведении муниципальных выборов, местного референдума.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1.4.2. </w:t>
      </w:r>
      <w:proofErr w:type="spellStart"/>
      <w:r w:rsidRPr="00E2059C">
        <w:rPr>
          <w:sz w:val="28"/>
          <w:szCs w:val="28"/>
        </w:rPr>
        <w:t>Антикоррупционный</w:t>
      </w:r>
      <w:proofErr w:type="spellEnd"/>
      <w:r w:rsidRPr="00E2059C">
        <w:rPr>
          <w:sz w:val="28"/>
          <w:szCs w:val="28"/>
        </w:rPr>
        <w:t xml:space="preserve"> стандарт обязателен для исполнения всеми органами местного самоуправления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  <w:r w:rsidRPr="00E2059C">
        <w:rPr>
          <w:sz w:val="28"/>
          <w:szCs w:val="28"/>
        </w:rPr>
        <w:t>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1.4.3. За применение и исполнение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 несут ответственность муниципальные служащие и работники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  <w:r w:rsidRPr="00E2059C">
        <w:rPr>
          <w:sz w:val="28"/>
          <w:szCs w:val="28"/>
        </w:rPr>
        <w:t xml:space="preserve">. Общую ответственность за применение и исполнение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 несут руководители указанных органов.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1.5. Требования к порядку и формам </w:t>
      </w:r>
      <w:proofErr w:type="gramStart"/>
      <w:r w:rsidRPr="00E2059C">
        <w:rPr>
          <w:sz w:val="28"/>
          <w:szCs w:val="28"/>
        </w:rPr>
        <w:t>контроля за</w:t>
      </w:r>
      <w:proofErr w:type="gramEnd"/>
      <w:r w:rsidRPr="00E2059C">
        <w:rPr>
          <w:sz w:val="28"/>
          <w:szCs w:val="28"/>
        </w:rPr>
        <w:t xml:space="preserve"> соблюдением </w:t>
      </w:r>
      <w:r w:rsidRPr="00E2059C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>установленных запретов, ограничений и дозволений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1.5.1. </w:t>
      </w:r>
      <w:proofErr w:type="gramStart"/>
      <w:r w:rsidRPr="00E2059C">
        <w:rPr>
          <w:sz w:val="28"/>
          <w:szCs w:val="28"/>
        </w:rPr>
        <w:t>Контроль за</w:t>
      </w:r>
      <w:proofErr w:type="gramEnd"/>
      <w:r w:rsidRPr="00E2059C">
        <w:rPr>
          <w:sz w:val="28"/>
          <w:szCs w:val="28"/>
        </w:rPr>
        <w:t xml:space="preserve"> соблюдением установленных запретов, ограничений и дозволений осуществляет комиссия по координации работы по противодействию коррупции в </w:t>
      </w:r>
      <w:r>
        <w:rPr>
          <w:color w:val="000000"/>
          <w:sz w:val="28"/>
          <w:szCs w:val="28"/>
        </w:rPr>
        <w:t>Майорском</w:t>
      </w:r>
      <w:r w:rsidRPr="00E2059C">
        <w:rPr>
          <w:color w:val="000000"/>
          <w:sz w:val="28"/>
          <w:szCs w:val="28"/>
        </w:rPr>
        <w:t xml:space="preserve"> сельском поселении</w:t>
      </w:r>
      <w:r w:rsidRPr="00E2059C">
        <w:rPr>
          <w:sz w:val="28"/>
          <w:szCs w:val="28"/>
        </w:rPr>
        <w:t>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1.5.2. Формы </w:t>
      </w:r>
      <w:proofErr w:type="gramStart"/>
      <w:r w:rsidRPr="00E2059C">
        <w:rPr>
          <w:sz w:val="28"/>
          <w:szCs w:val="28"/>
        </w:rPr>
        <w:t>контроля за</w:t>
      </w:r>
      <w:proofErr w:type="gramEnd"/>
      <w:r w:rsidRPr="00E2059C">
        <w:rPr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1.5.2.1. Отчеты руководителей структурных подразделений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 xml:space="preserve">о применении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Отчеты предоставляется ежеквартально, не позднее 10 числа месяца следующего за </w:t>
      </w:r>
      <w:proofErr w:type="gramStart"/>
      <w:r w:rsidRPr="00E2059C">
        <w:rPr>
          <w:sz w:val="28"/>
          <w:szCs w:val="28"/>
        </w:rPr>
        <w:t>отчетным</w:t>
      </w:r>
      <w:proofErr w:type="gramEnd"/>
      <w:r w:rsidRPr="00E2059C">
        <w:rPr>
          <w:sz w:val="28"/>
          <w:szCs w:val="28"/>
        </w:rPr>
        <w:t>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В случае необходимости  комиссия по координации работы по противодействию коррупции в </w:t>
      </w:r>
      <w:r>
        <w:rPr>
          <w:color w:val="000000"/>
          <w:sz w:val="28"/>
          <w:szCs w:val="28"/>
        </w:rPr>
        <w:t>Майорском</w:t>
      </w:r>
      <w:r w:rsidRPr="00E2059C">
        <w:rPr>
          <w:color w:val="000000"/>
          <w:sz w:val="28"/>
          <w:szCs w:val="28"/>
        </w:rPr>
        <w:t xml:space="preserve"> сельском поселении </w:t>
      </w:r>
      <w:r w:rsidRPr="00E2059C">
        <w:rPr>
          <w:sz w:val="28"/>
          <w:szCs w:val="28"/>
        </w:rPr>
        <w:t xml:space="preserve">имеет право </w:t>
      </w:r>
      <w:r w:rsidRPr="00E2059C">
        <w:rPr>
          <w:sz w:val="28"/>
          <w:szCs w:val="28"/>
        </w:rPr>
        <w:lastRenderedPageBreak/>
        <w:t>запрашивать информацию о соблюдении установленных запретов, ограничений и дозволений в иные сроки.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1.5.2.2. Обращения и заявления муниципальных служащих                                 и работников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Pr="00E2059C">
        <w:rPr>
          <w:sz w:val="28"/>
          <w:szCs w:val="28"/>
        </w:rPr>
        <w:t xml:space="preserve">в комиссию по координации работы по противодействию коррупции в </w:t>
      </w:r>
      <w:r>
        <w:rPr>
          <w:sz w:val="28"/>
          <w:szCs w:val="28"/>
        </w:rPr>
        <w:t xml:space="preserve">Орловском </w:t>
      </w:r>
      <w:r w:rsidRPr="00E2059C">
        <w:rPr>
          <w:sz w:val="28"/>
          <w:szCs w:val="28"/>
        </w:rPr>
        <w:t>районе о фактах</w:t>
      </w:r>
      <w:proofErr w:type="gramEnd"/>
      <w:r w:rsidRPr="00E2059C">
        <w:rPr>
          <w:sz w:val="28"/>
          <w:szCs w:val="28"/>
        </w:rPr>
        <w:t xml:space="preserve"> или попытках нарушения установленных запретов, ограничений и дозволений.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1.5.2.3. Обращения и заявления граждан общественных объединений и средств массовой информации </w:t>
      </w:r>
      <w:proofErr w:type="gramStart"/>
      <w:r w:rsidRPr="00E2059C">
        <w:rPr>
          <w:sz w:val="28"/>
          <w:szCs w:val="28"/>
        </w:rPr>
        <w:t xml:space="preserve">в  комиссию по координации работы по противодействию коррупции в </w:t>
      </w:r>
      <w:r>
        <w:rPr>
          <w:color w:val="000000"/>
          <w:sz w:val="28"/>
          <w:szCs w:val="28"/>
        </w:rPr>
        <w:t>Майорском</w:t>
      </w:r>
      <w:r w:rsidRPr="00E2059C">
        <w:rPr>
          <w:color w:val="000000"/>
          <w:sz w:val="28"/>
          <w:szCs w:val="28"/>
        </w:rPr>
        <w:t xml:space="preserve"> сельском поселении </w:t>
      </w:r>
      <w:r w:rsidRPr="00E2059C">
        <w:rPr>
          <w:sz w:val="28"/>
          <w:szCs w:val="28"/>
        </w:rPr>
        <w:t>о фактах</w:t>
      </w:r>
      <w:proofErr w:type="gramEnd"/>
      <w:r w:rsidRPr="00E2059C">
        <w:rPr>
          <w:sz w:val="28"/>
          <w:szCs w:val="28"/>
        </w:rPr>
        <w:t xml:space="preserve"> или попытках нарушения установленных запретов, ограничений и дозволений.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1.6. Порядок изменения установленных запретов, ограничений и дозволений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E2059C">
        <w:rPr>
          <w:sz w:val="28"/>
          <w:szCs w:val="28"/>
        </w:rPr>
        <w:t>антикоррупционный</w:t>
      </w:r>
      <w:proofErr w:type="spellEnd"/>
      <w:r w:rsidRPr="00E2059C">
        <w:rPr>
          <w:sz w:val="28"/>
          <w:szCs w:val="28"/>
        </w:rPr>
        <w:t xml:space="preserve"> стандарт.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1.6.2. Предполагаемые изменения в обязательном порядке рассматриваются и согласовываются с комиссией по координации работы по противодействию коррупции в </w:t>
      </w:r>
      <w:r>
        <w:rPr>
          <w:color w:val="000000"/>
          <w:sz w:val="28"/>
          <w:szCs w:val="28"/>
        </w:rPr>
        <w:t>Майорском</w:t>
      </w:r>
      <w:r w:rsidRPr="00E2059C">
        <w:rPr>
          <w:color w:val="000000"/>
          <w:sz w:val="28"/>
          <w:szCs w:val="28"/>
        </w:rPr>
        <w:t xml:space="preserve"> сельском поселении</w:t>
      </w:r>
      <w:r w:rsidRPr="00E2059C">
        <w:rPr>
          <w:sz w:val="28"/>
          <w:szCs w:val="28"/>
        </w:rPr>
        <w:t>.</w:t>
      </w:r>
    </w:p>
    <w:p w:rsidR="00E2059C" w:rsidRPr="00E2059C" w:rsidRDefault="00E2059C" w:rsidP="00E2059C">
      <w:pPr>
        <w:rPr>
          <w:sz w:val="28"/>
          <w:szCs w:val="28"/>
        </w:rPr>
      </w:pPr>
    </w:p>
    <w:p w:rsidR="00E2059C" w:rsidRDefault="00E2059C" w:rsidP="00E2059C">
      <w:pPr>
        <w:jc w:val="center"/>
        <w:rPr>
          <w:sz w:val="28"/>
          <w:szCs w:val="28"/>
        </w:rPr>
      </w:pPr>
      <w:r w:rsidRPr="00E2059C">
        <w:rPr>
          <w:sz w:val="28"/>
          <w:szCs w:val="28"/>
        </w:rPr>
        <w:t>2. Специальная часть</w:t>
      </w:r>
    </w:p>
    <w:p w:rsidR="002C636A" w:rsidRPr="00E2059C" w:rsidRDefault="002C636A" w:rsidP="00E2059C">
      <w:pPr>
        <w:jc w:val="center"/>
        <w:rPr>
          <w:sz w:val="28"/>
          <w:szCs w:val="28"/>
        </w:rPr>
      </w:pPr>
    </w:p>
    <w:p w:rsidR="00E2059C" w:rsidRPr="00E2059C" w:rsidRDefault="00E2059C" w:rsidP="00E2059C">
      <w:pPr>
        <w:outlineLvl w:val="1"/>
        <w:rPr>
          <w:sz w:val="28"/>
          <w:szCs w:val="28"/>
        </w:rPr>
      </w:pPr>
      <w:r w:rsidRPr="00E2059C">
        <w:rPr>
          <w:sz w:val="28"/>
          <w:szCs w:val="28"/>
        </w:rPr>
        <w:t xml:space="preserve">2.1. Запреты, ограничения и дозволения </w:t>
      </w:r>
      <w:r w:rsidRPr="00E2059C">
        <w:rPr>
          <w:color w:val="000000"/>
          <w:sz w:val="28"/>
          <w:szCs w:val="28"/>
        </w:rPr>
        <w:t>в сфере организации и проведении муниципальных выборов, местного референдума.</w:t>
      </w:r>
      <w:r w:rsidRPr="00E2059C">
        <w:rPr>
          <w:sz w:val="28"/>
          <w:szCs w:val="28"/>
        </w:rPr>
        <w:t xml:space="preserve"> </w:t>
      </w:r>
    </w:p>
    <w:p w:rsidR="00E2059C" w:rsidRPr="00E2059C" w:rsidRDefault="00E2059C" w:rsidP="00E2059C">
      <w:pPr>
        <w:outlineLvl w:val="1"/>
        <w:rPr>
          <w:sz w:val="28"/>
          <w:szCs w:val="28"/>
        </w:rPr>
      </w:pPr>
      <w:r w:rsidRPr="00E2059C">
        <w:rPr>
          <w:sz w:val="28"/>
          <w:szCs w:val="28"/>
        </w:rPr>
        <w:t xml:space="preserve">2.2. Нормативное обеспечение исполнения полномочий органов местного самоуправления </w:t>
      </w:r>
      <w:r w:rsidRPr="00E2059C">
        <w:rPr>
          <w:color w:val="000000"/>
          <w:sz w:val="28"/>
          <w:szCs w:val="28"/>
        </w:rPr>
        <w:t>в сфере организации и проведении муниципальных выборов, местного референдума</w:t>
      </w:r>
      <w:r w:rsidRPr="00E2059C">
        <w:rPr>
          <w:sz w:val="28"/>
          <w:szCs w:val="28"/>
        </w:rPr>
        <w:t>:</w:t>
      </w:r>
    </w:p>
    <w:p w:rsidR="00E2059C" w:rsidRPr="00E2059C" w:rsidRDefault="00E2059C" w:rsidP="00E2059C">
      <w:pPr>
        <w:outlineLvl w:val="1"/>
        <w:rPr>
          <w:sz w:val="28"/>
          <w:szCs w:val="28"/>
        </w:rPr>
      </w:pPr>
      <w:r w:rsidRPr="00E2059C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Федеральный закон от 12.06.2002 № 67-ФЗ «Об основных гарантиях избирательных прав и права на участие в референдуме граждан Российской Федерации»;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Областной закон от 25.10.2002 № 276-ЗС «О территориальных избирательных комиссиях Ростовской области»;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Областной закон от 29.12.2005 № 414-ЗС «О выборах депутатов представительных органов муниципальных образований в Ростовской области»;</w:t>
      </w:r>
    </w:p>
    <w:p w:rsidR="00E2059C" w:rsidRPr="00E2059C" w:rsidRDefault="00E2059C" w:rsidP="00E2059C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E2059C">
        <w:rPr>
          <w:b w:val="0"/>
          <w:sz w:val="28"/>
          <w:szCs w:val="28"/>
        </w:rPr>
        <w:t>- Областной закон от 28.12.2005 № 429-ЗС «О выборах глав муниципальных образований в Ростовской области»;</w:t>
      </w:r>
    </w:p>
    <w:p w:rsidR="00E2059C" w:rsidRPr="00E2059C" w:rsidRDefault="00E2059C" w:rsidP="00E2059C">
      <w:pPr>
        <w:outlineLvl w:val="1"/>
        <w:rPr>
          <w:sz w:val="28"/>
          <w:szCs w:val="28"/>
        </w:rPr>
      </w:pPr>
      <w:r w:rsidRPr="00E2059C">
        <w:rPr>
          <w:sz w:val="28"/>
          <w:szCs w:val="28"/>
        </w:rPr>
        <w:t>- Устав муниципального образования «</w:t>
      </w:r>
      <w:r>
        <w:rPr>
          <w:color w:val="000000"/>
          <w:sz w:val="28"/>
          <w:szCs w:val="28"/>
        </w:rPr>
        <w:t>Майорское</w:t>
      </w:r>
      <w:r w:rsidRPr="00E2059C">
        <w:rPr>
          <w:color w:val="000000"/>
          <w:sz w:val="28"/>
          <w:szCs w:val="28"/>
        </w:rPr>
        <w:t xml:space="preserve"> сельское поселение</w:t>
      </w:r>
      <w:r w:rsidRPr="00E2059C">
        <w:rPr>
          <w:sz w:val="28"/>
          <w:szCs w:val="28"/>
        </w:rPr>
        <w:t xml:space="preserve">».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2.2.2. В целях предупреждения коррупции </w:t>
      </w:r>
      <w:r w:rsidRPr="00E2059C">
        <w:rPr>
          <w:color w:val="000000"/>
          <w:sz w:val="28"/>
          <w:szCs w:val="28"/>
        </w:rPr>
        <w:t>в сфере организации и проведении муниципальных выборов, местного референдума</w:t>
      </w:r>
      <w:r w:rsidRPr="00E2059C">
        <w:rPr>
          <w:sz w:val="28"/>
          <w:szCs w:val="28"/>
        </w:rPr>
        <w:t xml:space="preserve"> устанавливаются следующие: </w:t>
      </w:r>
    </w:p>
    <w:p w:rsidR="00E2059C" w:rsidRPr="00E2059C" w:rsidRDefault="00E2059C" w:rsidP="00E2059C">
      <w:pPr>
        <w:ind w:firstLine="709"/>
        <w:rPr>
          <w:sz w:val="28"/>
          <w:szCs w:val="28"/>
        </w:rPr>
      </w:pPr>
      <w:r w:rsidRPr="00E2059C">
        <w:rPr>
          <w:sz w:val="28"/>
          <w:szCs w:val="28"/>
        </w:rPr>
        <w:t>Запреты:</w:t>
      </w:r>
    </w:p>
    <w:p w:rsidR="00E2059C" w:rsidRPr="00E2059C" w:rsidRDefault="00E2059C" w:rsidP="00E2059C">
      <w:pPr>
        <w:ind w:firstLine="709"/>
        <w:rPr>
          <w:sz w:val="28"/>
          <w:szCs w:val="28"/>
        </w:rPr>
      </w:pPr>
      <w:r w:rsidRPr="00E2059C">
        <w:rPr>
          <w:sz w:val="28"/>
          <w:szCs w:val="28"/>
        </w:rPr>
        <w:t>- не допускается злоупотребление свободой массовой информации;</w:t>
      </w:r>
    </w:p>
    <w:p w:rsidR="00E2059C" w:rsidRPr="00E2059C" w:rsidRDefault="00E2059C" w:rsidP="00E2059C">
      <w:pPr>
        <w:ind w:firstLine="709"/>
        <w:rPr>
          <w:sz w:val="28"/>
          <w:szCs w:val="28"/>
        </w:rPr>
      </w:pPr>
      <w:r w:rsidRPr="00E2059C">
        <w:rPr>
          <w:sz w:val="28"/>
          <w:szCs w:val="28"/>
        </w:rPr>
        <w:t xml:space="preserve">- 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</w:t>
      </w:r>
      <w:r w:rsidRPr="00E2059C">
        <w:rPr>
          <w:sz w:val="28"/>
          <w:szCs w:val="28"/>
        </w:rPr>
        <w:lastRenderedPageBreak/>
        <w:t>избирателей: вручать им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в период избирательной кампании не допускается проведение лотерей и других, основанных на риске игр, в которых выигрыш призов или участие в розыгрыше призов зависит от итогов голосования, результатов выборов, либо которые иным образом связаны с выборами;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- оплата рекламы коммерческой и иной, не связанной с выборами деятельности,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в период избирательной кампании осуществляется только за счет средств избирательного фонда кандидата. В день голосования и в день, предшествующий дню голосования, такая реклама, в том числе оплаченная за счет средств соответствующего избирательного фонда, не допускается;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-  агитационные материалы не могут содержать коммерческую рекламу;</w:t>
      </w:r>
    </w:p>
    <w:p w:rsidR="00E2059C" w:rsidRPr="00E2059C" w:rsidRDefault="00E2059C" w:rsidP="00E2059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2059C">
        <w:rPr>
          <w:rFonts w:eastAsia="Calibri"/>
          <w:sz w:val="28"/>
          <w:szCs w:val="28"/>
        </w:rPr>
        <w:t>- вмешательство в деятельность комиссий со стороны органов местного самоуправления, организаций, должностных лиц, иных граждан не допускается.</w:t>
      </w:r>
    </w:p>
    <w:p w:rsidR="00E2059C" w:rsidRPr="00E2059C" w:rsidRDefault="00E2059C" w:rsidP="00E2059C">
      <w:pPr>
        <w:rPr>
          <w:sz w:val="28"/>
          <w:szCs w:val="28"/>
        </w:rPr>
      </w:pP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Ограничения: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- зарегистрированный кандидат не вправе использовать эфирное время на каналах организаций, осуществляющих телевещание, предоставленное ему для размещения агитационных материалов, в целях: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1) распространения призывов голосовать против кандидата, кандидатов;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2) описания возможных негативных последствий в случае, если тот или иной кандидат будет избран;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3) распространения информации, в которой явно преобладают сведения о каком-либо кандидате (каких-либо кандидатах) в сочетании с негативными комментариями;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4) распространения информации, способствующей созданию отрицательного отношения избирателей к кандидату, избирательному объединению, выдвинувшему кандидата.</w:t>
      </w:r>
    </w:p>
    <w:p w:rsidR="00E2059C" w:rsidRPr="00E2059C" w:rsidRDefault="00E2059C" w:rsidP="00E2059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2059C">
        <w:rPr>
          <w:sz w:val="28"/>
          <w:szCs w:val="28"/>
        </w:rPr>
        <w:lastRenderedPageBreak/>
        <w:t>- н</w:t>
      </w:r>
      <w:r w:rsidRPr="00E2059C">
        <w:rPr>
          <w:rFonts w:eastAsia="Calibri"/>
          <w:sz w:val="28"/>
          <w:szCs w:val="28"/>
        </w:rPr>
        <w:t>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волеизъявлению.</w:t>
      </w:r>
    </w:p>
    <w:p w:rsidR="00E2059C" w:rsidRPr="00E2059C" w:rsidRDefault="00E2059C" w:rsidP="00E2059C">
      <w:pPr>
        <w:autoSpaceDE w:val="0"/>
        <w:autoSpaceDN w:val="0"/>
        <w:adjustRightInd w:val="0"/>
        <w:rPr>
          <w:sz w:val="28"/>
          <w:szCs w:val="28"/>
        </w:rPr>
      </w:pPr>
    </w:p>
    <w:p w:rsidR="00E2059C" w:rsidRPr="00E2059C" w:rsidRDefault="00E2059C" w:rsidP="00E2059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2059C">
        <w:rPr>
          <w:sz w:val="28"/>
          <w:szCs w:val="28"/>
        </w:rPr>
        <w:t>Дозволения:</w:t>
      </w:r>
    </w:p>
    <w:p w:rsidR="00E2059C" w:rsidRPr="00E2059C" w:rsidRDefault="00E2059C" w:rsidP="00E2059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2059C">
        <w:rPr>
          <w:rFonts w:eastAsia="Calibri"/>
          <w:sz w:val="28"/>
          <w:szCs w:val="28"/>
        </w:rPr>
        <w:t>- гражданин Российской Федерации участвует в выборах на основе всеобщего равного и прямого избирательного права при тайном голосовании;</w:t>
      </w:r>
    </w:p>
    <w:p w:rsidR="00E2059C" w:rsidRPr="00E2059C" w:rsidRDefault="00E2059C" w:rsidP="00E2059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2059C">
        <w:rPr>
          <w:rFonts w:eastAsia="Calibri"/>
          <w:sz w:val="28"/>
          <w:szCs w:val="28"/>
        </w:rPr>
        <w:t>- гражданин Российской Федерации участвует в референдуме на основе всеобщего равного и прямого волеизъявления при тайном голосовании;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rFonts w:eastAsia="Calibri"/>
          <w:sz w:val="28"/>
          <w:szCs w:val="28"/>
        </w:rPr>
        <w:t>- деятельность комиссий при подготовке и проведении выборов,            референдума, подсчете голосов, установлении итогов голосования, определении результатов выборов, референдума осуществляется открыто и гласно.</w:t>
      </w:r>
    </w:p>
    <w:p w:rsidR="00E2059C" w:rsidRPr="00E2059C" w:rsidRDefault="00E2059C" w:rsidP="00E2059C">
      <w:pPr>
        <w:rPr>
          <w:sz w:val="28"/>
          <w:szCs w:val="28"/>
        </w:rPr>
      </w:pPr>
    </w:p>
    <w:p w:rsidR="00E2059C" w:rsidRPr="00E2059C" w:rsidRDefault="00E2059C" w:rsidP="00E2059C">
      <w:pPr>
        <w:ind w:right="3685"/>
        <w:rPr>
          <w:sz w:val="28"/>
          <w:szCs w:val="28"/>
        </w:rPr>
      </w:pPr>
    </w:p>
    <w:p w:rsidR="005020D2" w:rsidRPr="00E2059C" w:rsidRDefault="005020D2" w:rsidP="005020D2">
      <w:pPr>
        <w:rPr>
          <w:sz w:val="28"/>
          <w:szCs w:val="28"/>
        </w:rPr>
      </w:pPr>
    </w:p>
    <w:sectPr w:rsidR="005020D2" w:rsidRPr="00E2059C" w:rsidSect="002A6F79">
      <w:footerReference w:type="even" r:id="rId8"/>
      <w:footerReference w:type="default" r:id="rId9"/>
      <w:type w:val="continuous"/>
      <w:pgSz w:w="11900" w:h="16820"/>
      <w:pgMar w:top="851" w:right="851" w:bottom="851" w:left="1418" w:header="720" w:footer="720" w:gutter="0"/>
      <w:cols w:space="708"/>
      <w:noEndnote/>
      <w:docGrid w:linePitch="19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20" w:rsidRDefault="00A13620">
      <w:r>
        <w:separator/>
      </w:r>
    </w:p>
  </w:endnote>
  <w:endnote w:type="continuationSeparator" w:id="0">
    <w:p w:rsidR="00A13620" w:rsidRDefault="00A1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4" w:rsidRDefault="00236867" w:rsidP="00385B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F7F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F24" w:rsidRDefault="004F7F24" w:rsidP="0051554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4" w:rsidRDefault="004F7F24" w:rsidP="0051554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20" w:rsidRDefault="00A13620">
      <w:r>
        <w:separator/>
      </w:r>
    </w:p>
  </w:footnote>
  <w:footnote w:type="continuationSeparator" w:id="0">
    <w:p w:rsidR="00A13620" w:rsidRDefault="00A13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FE9"/>
    <w:multiLevelType w:val="hybridMultilevel"/>
    <w:tmpl w:val="A6E08726"/>
    <w:lvl w:ilvl="0" w:tplc="4CF00A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641D7B"/>
    <w:multiLevelType w:val="hybridMultilevel"/>
    <w:tmpl w:val="26CEF590"/>
    <w:lvl w:ilvl="0" w:tplc="38B83E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DE3EE2"/>
    <w:multiLevelType w:val="hybridMultilevel"/>
    <w:tmpl w:val="C896D298"/>
    <w:lvl w:ilvl="0" w:tplc="93583A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BD4A21"/>
    <w:multiLevelType w:val="multilevel"/>
    <w:tmpl w:val="44388B8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9C036CA"/>
    <w:multiLevelType w:val="hybridMultilevel"/>
    <w:tmpl w:val="2B78F5BE"/>
    <w:lvl w:ilvl="0" w:tplc="78A861B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>
    <w:nsid w:val="59C819B2"/>
    <w:multiLevelType w:val="hybridMultilevel"/>
    <w:tmpl w:val="E49A8A14"/>
    <w:lvl w:ilvl="0" w:tplc="22009DB6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>
    <w:nsid w:val="66F766B0"/>
    <w:multiLevelType w:val="hybridMultilevel"/>
    <w:tmpl w:val="6406C1AA"/>
    <w:lvl w:ilvl="0" w:tplc="260AB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rawingGridVerticalSpacing w:val="98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603"/>
    <w:rsid w:val="00002584"/>
    <w:rsid w:val="00002D65"/>
    <w:rsid w:val="00003E28"/>
    <w:rsid w:val="00005182"/>
    <w:rsid w:val="0003541A"/>
    <w:rsid w:val="00040894"/>
    <w:rsid w:val="00064F26"/>
    <w:rsid w:val="000672E5"/>
    <w:rsid w:val="00071F9E"/>
    <w:rsid w:val="0008563A"/>
    <w:rsid w:val="000973A3"/>
    <w:rsid w:val="000A1B92"/>
    <w:rsid w:val="000A238B"/>
    <w:rsid w:val="000B151E"/>
    <w:rsid w:val="000C43DE"/>
    <w:rsid w:val="000D07DA"/>
    <w:rsid w:val="000D4F78"/>
    <w:rsid w:val="000D54A1"/>
    <w:rsid w:val="000D608A"/>
    <w:rsid w:val="000D6B62"/>
    <w:rsid w:val="000E1C5C"/>
    <w:rsid w:val="000F5D2F"/>
    <w:rsid w:val="000F62D4"/>
    <w:rsid w:val="00105E1A"/>
    <w:rsid w:val="00115F31"/>
    <w:rsid w:val="00125182"/>
    <w:rsid w:val="00137AEF"/>
    <w:rsid w:val="00145C89"/>
    <w:rsid w:val="00145C8E"/>
    <w:rsid w:val="00160664"/>
    <w:rsid w:val="001732EC"/>
    <w:rsid w:val="001852A2"/>
    <w:rsid w:val="00185C18"/>
    <w:rsid w:val="001860A3"/>
    <w:rsid w:val="0019608D"/>
    <w:rsid w:val="001A474C"/>
    <w:rsid w:val="001A4A1F"/>
    <w:rsid w:val="001A6304"/>
    <w:rsid w:val="001C1FE6"/>
    <w:rsid w:val="001D09A2"/>
    <w:rsid w:val="001E14AE"/>
    <w:rsid w:val="001E4E2F"/>
    <w:rsid w:val="001E559B"/>
    <w:rsid w:val="001F09C3"/>
    <w:rsid w:val="0020193A"/>
    <w:rsid w:val="00207984"/>
    <w:rsid w:val="00210FFD"/>
    <w:rsid w:val="00224ACF"/>
    <w:rsid w:val="00236867"/>
    <w:rsid w:val="002573B2"/>
    <w:rsid w:val="00262995"/>
    <w:rsid w:val="002747DB"/>
    <w:rsid w:val="0028183F"/>
    <w:rsid w:val="00284782"/>
    <w:rsid w:val="002914BB"/>
    <w:rsid w:val="00292E64"/>
    <w:rsid w:val="002A2D83"/>
    <w:rsid w:val="002A3151"/>
    <w:rsid w:val="002A6F79"/>
    <w:rsid w:val="002B7004"/>
    <w:rsid w:val="002C5808"/>
    <w:rsid w:val="002C636A"/>
    <w:rsid w:val="002D159F"/>
    <w:rsid w:val="002E60F9"/>
    <w:rsid w:val="00350051"/>
    <w:rsid w:val="00351511"/>
    <w:rsid w:val="00352A43"/>
    <w:rsid w:val="00352D28"/>
    <w:rsid w:val="00357200"/>
    <w:rsid w:val="0037137F"/>
    <w:rsid w:val="00381961"/>
    <w:rsid w:val="00385BC9"/>
    <w:rsid w:val="003971A0"/>
    <w:rsid w:val="003A5B6D"/>
    <w:rsid w:val="003A7E41"/>
    <w:rsid w:val="003B192E"/>
    <w:rsid w:val="003B61E9"/>
    <w:rsid w:val="003C27AD"/>
    <w:rsid w:val="003D4D2E"/>
    <w:rsid w:val="003D6585"/>
    <w:rsid w:val="003E19C0"/>
    <w:rsid w:val="003E73C0"/>
    <w:rsid w:val="003E7E81"/>
    <w:rsid w:val="003F517E"/>
    <w:rsid w:val="003F59A6"/>
    <w:rsid w:val="003F6269"/>
    <w:rsid w:val="004115A7"/>
    <w:rsid w:val="004129B9"/>
    <w:rsid w:val="004135EF"/>
    <w:rsid w:val="00415603"/>
    <w:rsid w:val="00422F03"/>
    <w:rsid w:val="00433E09"/>
    <w:rsid w:val="00437E6A"/>
    <w:rsid w:val="00451126"/>
    <w:rsid w:val="004526AF"/>
    <w:rsid w:val="004531ED"/>
    <w:rsid w:val="00454753"/>
    <w:rsid w:val="00460F3A"/>
    <w:rsid w:val="00465466"/>
    <w:rsid w:val="00467106"/>
    <w:rsid w:val="00475753"/>
    <w:rsid w:val="00475C6B"/>
    <w:rsid w:val="004766F2"/>
    <w:rsid w:val="00480096"/>
    <w:rsid w:val="00481299"/>
    <w:rsid w:val="004847EF"/>
    <w:rsid w:val="00490873"/>
    <w:rsid w:val="004A590D"/>
    <w:rsid w:val="004B689B"/>
    <w:rsid w:val="004C0912"/>
    <w:rsid w:val="004D3877"/>
    <w:rsid w:val="004E0258"/>
    <w:rsid w:val="004E24BA"/>
    <w:rsid w:val="004E2DCA"/>
    <w:rsid w:val="004F7F24"/>
    <w:rsid w:val="005020D2"/>
    <w:rsid w:val="00513D49"/>
    <w:rsid w:val="00515542"/>
    <w:rsid w:val="005239E3"/>
    <w:rsid w:val="0053116B"/>
    <w:rsid w:val="0053473C"/>
    <w:rsid w:val="00536E7C"/>
    <w:rsid w:val="00537368"/>
    <w:rsid w:val="0055220D"/>
    <w:rsid w:val="00577F51"/>
    <w:rsid w:val="005834BF"/>
    <w:rsid w:val="00590AF1"/>
    <w:rsid w:val="005A300A"/>
    <w:rsid w:val="005A74B7"/>
    <w:rsid w:val="005B1099"/>
    <w:rsid w:val="005E144B"/>
    <w:rsid w:val="0060496E"/>
    <w:rsid w:val="0060530C"/>
    <w:rsid w:val="006260ED"/>
    <w:rsid w:val="00630B07"/>
    <w:rsid w:val="00631CBD"/>
    <w:rsid w:val="0064248F"/>
    <w:rsid w:val="0064672D"/>
    <w:rsid w:val="0065598E"/>
    <w:rsid w:val="006607EC"/>
    <w:rsid w:val="006611F7"/>
    <w:rsid w:val="00661778"/>
    <w:rsid w:val="006644E4"/>
    <w:rsid w:val="0067538B"/>
    <w:rsid w:val="00690459"/>
    <w:rsid w:val="006B3AB0"/>
    <w:rsid w:val="006B71B1"/>
    <w:rsid w:val="006C552C"/>
    <w:rsid w:val="006D22C1"/>
    <w:rsid w:val="006E2BA5"/>
    <w:rsid w:val="007006AF"/>
    <w:rsid w:val="00704746"/>
    <w:rsid w:val="00705F40"/>
    <w:rsid w:val="00712473"/>
    <w:rsid w:val="00713247"/>
    <w:rsid w:val="007152E0"/>
    <w:rsid w:val="00721E4C"/>
    <w:rsid w:val="00723906"/>
    <w:rsid w:val="00731FBB"/>
    <w:rsid w:val="0074633B"/>
    <w:rsid w:val="007500F3"/>
    <w:rsid w:val="00754849"/>
    <w:rsid w:val="0076698C"/>
    <w:rsid w:val="00777CE6"/>
    <w:rsid w:val="00780149"/>
    <w:rsid w:val="007839C8"/>
    <w:rsid w:val="007C094A"/>
    <w:rsid w:val="007D5188"/>
    <w:rsid w:val="007E0648"/>
    <w:rsid w:val="007E3F0B"/>
    <w:rsid w:val="007F6E63"/>
    <w:rsid w:val="007F7254"/>
    <w:rsid w:val="0080295D"/>
    <w:rsid w:val="008105AD"/>
    <w:rsid w:val="00813849"/>
    <w:rsid w:val="00827409"/>
    <w:rsid w:val="00842F10"/>
    <w:rsid w:val="008465DE"/>
    <w:rsid w:val="00851558"/>
    <w:rsid w:val="008532DA"/>
    <w:rsid w:val="008830BF"/>
    <w:rsid w:val="00884188"/>
    <w:rsid w:val="0088701B"/>
    <w:rsid w:val="008C0221"/>
    <w:rsid w:val="008C33BF"/>
    <w:rsid w:val="008D2F84"/>
    <w:rsid w:val="008D67DB"/>
    <w:rsid w:val="008E2AE0"/>
    <w:rsid w:val="008F33A0"/>
    <w:rsid w:val="008F41D6"/>
    <w:rsid w:val="008F4E36"/>
    <w:rsid w:val="008F4ED8"/>
    <w:rsid w:val="008F6A60"/>
    <w:rsid w:val="00921160"/>
    <w:rsid w:val="00923229"/>
    <w:rsid w:val="00924C38"/>
    <w:rsid w:val="009250E2"/>
    <w:rsid w:val="009318ED"/>
    <w:rsid w:val="009359FA"/>
    <w:rsid w:val="00936E05"/>
    <w:rsid w:val="00940C49"/>
    <w:rsid w:val="00977424"/>
    <w:rsid w:val="009776C2"/>
    <w:rsid w:val="00983B65"/>
    <w:rsid w:val="009B5B16"/>
    <w:rsid w:val="009D622A"/>
    <w:rsid w:val="009E4CB5"/>
    <w:rsid w:val="009F428B"/>
    <w:rsid w:val="009F6B26"/>
    <w:rsid w:val="00A04377"/>
    <w:rsid w:val="00A0756B"/>
    <w:rsid w:val="00A10548"/>
    <w:rsid w:val="00A13620"/>
    <w:rsid w:val="00A13F97"/>
    <w:rsid w:val="00A147AE"/>
    <w:rsid w:val="00A15BA2"/>
    <w:rsid w:val="00A17896"/>
    <w:rsid w:val="00A17D5B"/>
    <w:rsid w:val="00A20FE2"/>
    <w:rsid w:val="00A214E2"/>
    <w:rsid w:val="00A26E64"/>
    <w:rsid w:val="00A2743E"/>
    <w:rsid w:val="00A37D69"/>
    <w:rsid w:val="00A42B20"/>
    <w:rsid w:val="00A534CC"/>
    <w:rsid w:val="00A5664A"/>
    <w:rsid w:val="00A65350"/>
    <w:rsid w:val="00A71590"/>
    <w:rsid w:val="00A73929"/>
    <w:rsid w:val="00A76796"/>
    <w:rsid w:val="00A76A06"/>
    <w:rsid w:val="00A82724"/>
    <w:rsid w:val="00A9102E"/>
    <w:rsid w:val="00A953F7"/>
    <w:rsid w:val="00AB119E"/>
    <w:rsid w:val="00AB42FE"/>
    <w:rsid w:val="00AB6A0B"/>
    <w:rsid w:val="00AB77A6"/>
    <w:rsid w:val="00AC6B62"/>
    <w:rsid w:val="00AD21C1"/>
    <w:rsid w:val="00AE667B"/>
    <w:rsid w:val="00B221B8"/>
    <w:rsid w:val="00B30D05"/>
    <w:rsid w:val="00B329CF"/>
    <w:rsid w:val="00B528FE"/>
    <w:rsid w:val="00B64C2F"/>
    <w:rsid w:val="00B7155C"/>
    <w:rsid w:val="00B873B2"/>
    <w:rsid w:val="00BA014E"/>
    <w:rsid w:val="00BA1E0D"/>
    <w:rsid w:val="00BA3844"/>
    <w:rsid w:val="00BC267F"/>
    <w:rsid w:val="00BC5E55"/>
    <w:rsid w:val="00BD0A24"/>
    <w:rsid w:val="00BE0937"/>
    <w:rsid w:val="00BE4147"/>
    <w:rsid w:val="00C134AD"/>
    <w:rsid w:val="00C3372F"/>
    <w:rsid w:val="00C35994"/>
    <w:rsid w:val="00C36645"/>
    <w:rsid w:val="00C424B0"/>
    <w:rsid w:val="00C532DB"/>
    <w:rsid w:val="00C54808"/>
    <w:rsid w:val="00C54BBD"/>
    <w:rsid w:val="00C61661"/>
    <w:rsid w:val="00C7542E"/>
    <w:rsid w:val="00C76761"/>
    <w:rsid w:val="00C777B5"/>
    <w:rsid w:val="00C81BBE"/>
    <w:rsid w:val="00C83662"/>
    <w:rsid w:val="00C9012D"/>
    <w:rsid w:val="00CA0C0E"/>
    <w:rsid w:val="00CA34F7"/>
    <w:rsid w:val="00CC1895"/>
    <w:rsid w:val="00CC6381"/>
    <w:rsid w:val="00CC799F"/>
    <w:rsid w:val="00CD500B"/>
    <w:rsid w:val="00CD6CD1"/>
    <w:rsid w:val="00CE6747"/>
    <w:rsid w:val="00CE74F5"/>
    <w:rsid w:val="00D02A7E"/>
    <w:rsid w:val="00D075EB"/>
    <w:rsid w:val="00D2031B"/>
    <w:rsid w:val="00D20345"/>
    <w:rsid w:val="00D334F8"/>
    <w:rsid w:val="00D33F71"/>
    <w:rsid w:val="00D34C5E"/>
    <w:rsid w:val="00D41130"/>
    <w:rsid w:val="00D42C44"/>
    <w:rsid w:val="00D47A15"/>
    <w:rsid w:val="00D517D5"/>
    <w:rsid w:val="00D542EC"/>
    <w:rsid w:val="00D615D0"/>
    <w:rsid w:val="00D6238B"/>
    <w:rsid w:val="00D62451"/>
    <w:rsid w:val="00D70826"/>
    <w:rsid w:val="00D80BC8"/>
    <w:rsid w:val="00D81DE3"/>
    <w:rsid w:val="00D835C9"/>
    <w:rsid w:val="00DA173F"/>
    <w:rsid w:val="00DB7A31"/>
    <w:rsid w:val="00DC0F4D"/>
    <w:rsid w:val="00DC1742"/>
    <w:rsid w:val="00DC1890"/>
    <w:rsid w:val="00DC1DA1"/>
    <w:rsid w:val="00DD4375"/>
    <w:rsid w:val="00DF0533"/>
    <w:rsid w:val="00DF26AE"/>
    <w:rsid w:val="00DF714A"/>
    <w:rsid w:val="00E11BC9"/>
    <w:rsid w:val="00E2059C"/>
    <w:rsid w:val="00E21F35"/>
    <w:rsid w:val="00E34013"/>
    <w:rsid w:val="00E34A6F"/>
    <w:rsid w:val="00E60029"/>
    <w:rsid w:val="00E62C4A"/>
    <w:rsid w:val="00E84E09"/>
    <w:rsid w:val="00E9549F"/>
    <w:rsid w:val="00EA3C04"/>
    <w:rsid w:val="00EA73C9"/>
    <w:rsid w:val="00EB4F87"/>
    <w:rsid w:val="00EB5B4E"/>
    <w:rsid w:val="00EB7686"/>
    <w:rsid w:val="00ED1B44"/>
    <w:rsid w:val="00EE02C7"/>
    <w:rsid w:val="00EE5D57"/>
    <w:rsid w:val="00EE7B80"/>
    <w:rsid w:val="00EF6A02"/>
    <w:rsid w:val="00F04271"/>
    <w:rsid w:val="00F06DB8"/>
    <w:rsid w:val="00F07DE0"/>
    <w:rsid w:val="00F15072"/>
    <w:rsid w:val="00F16641"/>
    <w:rsid w:val="00F17E3A"/>
    <w:rsid w:val="00F25E7F"/>
    <w:rsid w:val="00F427F1"/>
    <w:rsid w:val="00F53048"/>
    <w:rsid w:val="00F572C4"/>
    <w:rsid w:val="00F757B1"/>
    <w:rsid w:val="00F75CC1"/>
    <w:rsid w:val="00F81028"/>
    <w:rsid w:val="00F82A56"/>
    <w:rsid w:val="00F8522F"/>
    <w:rsid w:val="00F92A62"/>
    <w:rsid w:val="00FA1860"/>
    <w:rsid w:val="00FD2D15"/>
    <w:rsid w:val="00FD546F"/>
    <w:rsid w:val="00FF1E38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C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1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7F51"/>
    <w:rPr>
      <w:rFonts w:cs="Times New Roman"/>
      <w:sz w:val="2"/>
    </w:rPr>
  </w:style>
  <w:style w:type="paragraph" w:styleId="a6">
    <w:name w:val="List Paragraph"/>
    <w:basedOn w:val="a"/>
    <w:uiPriority w:val="99"/>
    <w:qFormat/>
    <w:rsid w:val="00DC1890"/>
    <w:pPr>
      <w:ind w:left="720"/>
      <w:contextualSpacing/>
    </w:pPr>
  </w:style>
  <w:style w:type="paragraph" w:styleId="a7">
    <w:name w:val="header"/>
    <w:basedOn w:val="a"/>
    <w:link w:val="a8"/>
    <w:uiPriority w:val="99"/>
    <w:rsid w:val="003B61E9"/>
    <w:pPr>
      <w:tabs>
        <w:tab w:val="center" w:pos="4153"/>
        <w:tab w:val="right" w:pos="8306"/>
      </w:tabs>
      <w:ind w:left="-709" w:right="-716" w:firstLine="720"/>
    </w:pPr>
    <w:rPr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7155C"/>
    <w:rPr>
      <w:rFonts w:cs="Times New Roman"/>
    </w:rPr>
  </w:style>
  <w:style w:type="paragraph" w:customStyle="1" w:styleId="Default">
    <w:name w:val="Default"/>
    <w:uiPriority w:val="99"/>
    <w:rsid w:val="003B6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515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A88"/>
  </w:style>
  <w:style w:type="character" w:styleId="ab">
    <w:name w:val="page number"/>
    <w:basedOn w:val="a0"/>
    <w:uiPriority w:val="99"/>
    <w:rsid w:val="00515542"/>
    <w:rPr>
      <w:rFonts w:cs="Times New Roman"/>
    </w:rPr>
  </w:style>
  <w:style w:type="paragraph" w:customStyle="1" w:styleId="s1">
    <w:name w:val="s_1"/>
    <w:basedOn w:val="a"/>
    <w:rsid w:val="00E11BC9"/>
    <w:pPr>
      <w:spacing w:after="255"/>
    </w:pPr>
    <w:rPr>
      <w:sz w:val="24"/>
      <w:szCs w:val="24"/>
    </w:rPr>
  </w:style>
  <w:style w:type="paragraph" w:styleId="ac">
    <w:name w:val="Normal (Web)"/>
    <w:basedOn w:val="a"/>
    <w:unhideWhenUsed/>
    <w:qFormat/>
    <w:rsid w:val="00E2059C"/>
    <w:rPr>
      <w:sz w:val="24"/>
      <w:szCs w:val="24"/>
      <w:lang w:eastAsia="en-US"/>
    </w:rPr>
  </w:style>
  <w:style w:type="paragraph" w:customStyle="1" w:styleId="ConsPlusTitle">
    <w:name w:val="ConsPlusTitle"/>
    <w:qFormat/>
    <w:rsid w:val="00E20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1AD19-4175-4621-BE81-D2F012A7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***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***</dc:creator>
  <cp:lastModifiedBy>User</cp:lastModifiedBy>
  <cp:revision>2</cp:revision>
  <cp:lastPrinted>2019-01-15T10:28:00Z</cp:lastPrinted>
  <dcterms:created xsi:type="dcterms:W3CDTF">2024-07-22T12:21:00Z</dcterms:created>
  <dcterms:modified xsi:type="dcterms:W3CDTF">2024-07-22T12:21:00Z</dcterms:modified>
</cp:coreProperties>
</file>